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CDFD2" w14:textId="77777777" w:rsidR="00092EC6" w:rsidRPr="00976743" w:rsidRDefault="00092EC6" w:rsidP="00792C1A">
      <w:pPr>
        <w:pStyle w:val="a3"/>
        <w:spacing w:line="360" w:lineRule="auto"/>
        <w:ind w:firstLine="709"/>
        <w:jc w:val="both"/>
        <w:rPr>
          <w:sz w:val="24"/>
          <w:szCs w:val="24"/>
        </w:rPr>
      </w:pPr>
    </w:p>
    <w:p w14:paraId="77A356A0" w14:textId="77777777" w:rsidR="00390636" w:rsidRPr="00976743" w:rsidRDefault="00390636" w:rsidP="005B278F">
      <w:pPr>
        <w:widowControl/>
        <w:spacing w:line="360" w:lineRule="auto"/>
        <w:ind w:left="7371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 xml:space="preserve">Введено в действие приказом </w:t>
      </w:r>
    </w:p>
    <w:p w14:paraId="503F2213" w14:textId="77777777" w:rsidR="00390636" w:rsidRPr="00976743" w:rsidRDefault="00390636" w:rsidP="005B278F">
      <w:pPr>
        <w:widowControl/>
        <w:spacing w:line="360" w:lineRule="auto"/>
        <w:ind w:left="7371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ФГБОУ ВО Бурятская ГСХА</w:t>
      </w:r>
    </w:p>
    <w:p w14:paraId="210B06C0" w14:textId="6CB9B30A" w:rsidR="00390636" w:rsidRPr="005B278F" w:rsidRDefault="00390636" w:rsidP="005B278F">
      <w:pPr>
        <w:widowControl/>
        <w:spacing w:line="360" w:lineRule="auto"/>
        <w:ind w:left="7371"/>
        <w:rPr>
          <w:sz w:val="24"/>
          <w:szCs w:val="24"/>
          <w:u w:val="single"/>
          <w:lang w:val="ru-RU"/>
        </w:rPr>
      </w:pPr>
      <w:r w:rsidRPr="005B278F">
        <w:rPr>
          <w:sz w:val="24"/>
          <w:szCs w:val="24"/>
          <w:u w:val="single"/>
          <w:lang w:val="ru-RU"/>
        </w:rPr>
        <w:t>«</w:t>
      </w:r>
      <w:r w:rsidR="005B278F" w:rsidRPr="005B278F">
        <w:rPr>
          <w:sz w:val="24"/>
          <w:szCs w:val="24"/>
          <w:u w:val="single"/>
          <w:lang w:val="ru-RU"/>
        </w:rPr>
        <w:t xml:space="preserve">12» декабря </w:t>
      </w:r>
      <w:r w:rsidRPr="005B278F">
        <w:rPr>
          <w:sz w:val="24"/>
          <w:szCs w:val="24"/>
          <w:u w:val="single"/>
          <w:lang w:val="ru-RU"/>
        </w:rPr>
        <w:t xml:space="preserve">2019 г № </w:t>
      </w:r>
      <w:r w:rsidR="005B278F" w:rsidRPr="005B278F">
        <w:rPr>
          <w:sz w:val="24"/>
          <w:szCs w:val="24"/>
          <w:u w:val="single"/>
          <w:lang w:val="ru-RU"/>
        </w:rPr>
        <w:t>1608</w:t>
      </w:r>
    </w:p>
    <w:p w14:paraId="3F0EB10B" w14:textId="77777777" w:rsidR="004726EE" w:rsidRPr="00976743" w:rsidRDefault="004726EE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31AABCCD" w14:textId="77777777" w:rsidR="004726EE" w:rsidRPr="00976743" w:rsidRDefault="004726EE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7E19DB16" w14:textId="77777777" w:rsidR="004726EE" w:rsidRPr="00976743" w:rsidRDefault="004726EE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40F6DA4C" w14:textId="77777777" w:rsidR="004D5C80" w:rsidRPr="00976743" w:rsidRDefault="004D5C80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59216076" w14:textId="77777777" w:rsidR="004D5C80" w:rsidRPr="00976743" w:rsidRDefault="004D5C80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707E7A50" w14:textId="77777777" w:rsidR="004D5C80" w:rsidRPr="00976743" w:rsidRDefault="004D5C80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3F273B09" w14:textId="6AD1C666" w:rsidR="004D5C80" w:rsidRPr="00437404" w:rsidRDefault="00437404" w:rsidP="00437404">
      <w:pPr>
        <w:pStyle w:val="a3"/>
        <w:spacing w:line="360" w:lineRule="auto"/>
        <w:ind w:firstLine="709"/>
        <w:jc w:val="center"/>
        <w:rPr>
          <w:sz w:val="24"/>
          <w:szCs w:val="24"/>
          <w:lang w:val="ru-RU"/>
        </w:rPr>
      </w:pPr>
      <w:r w:rsidRPr="00437404">
        <w:rPr>
          <w:sz w:val="24"/>
          <w:szCs w:val="24"/>
          <w:lang w:val="ru-RU"/>
        </w:rPr>
        <w:t>МЕТОДИЧЕСКИЕ РЕКОМЕНДАЦИИ ДЛЯ ПРЕПОДАВАТЕЛЕЙ</w:t>
      </w:r>
    </w:p>
    <w:p w14:paraId="5F10985E" w14:textId="0ED1AD0C" w:rsidR="004D5C80" w:rsidRPr="00437404" w:rsidRDefault="00437404" w:rsidP="00437404">
      <w:pPr>
        <w:pStyle w:val="a3"/>
        <w:spacing w:line="360" w:lineRule="auto"/>
        <w:ind w:firstLine="709"/>
        <w:jc w:val="center"/>
        <w:rPr>
          <w:sz w:val="24"/>
          <w:szCs w:val="24"/>
          <w:lang w:val="ru-RU"/>
        </w:rPr>
      </w:pPr>
      <w:r w:rsidRPr="00437404">
        <w:rPr>
          <w:sz w:val="24"/>
          <w:szCs w:val="24"/>
          <w:lang w:val="ru-RU"/>
        </w:rPr>
        <w:t>ПО РАБОТЕ С ОБУЧАЮЩИМИСЯ ИНВАЛИДАМИ И ЛИЦАМИ</w:t>
      </w:r>
    </w:p>
    <w:p w14:paraId="1AB22EA9" w14:textId="17E16436" w:rsidR="004726EE" w:rsidRPr="00437404" w:rsidRDefault="00437404" w:rsidP="00437404">
      <w:pPr>
        <w:pStyle w:val="a3"/>
        <w:spacing w:line="360" w:lineRule="auto"/>
        <w:ind w:firstLine="709"/>
        <w:jc w:val="center"/>
        <w:rPr>
          <w:sz w:val="24"/>
          <w:szCs w:val="24"/>
          <w:lang w:val="ru-RU"/>
        </w:rPr>
      </w:pPr>
      <w:r w:rsidRPr="00437404">
        <w:rPr>
          <w:sz w:val="24"/>
          <w:szCs w:val="24"/>
          <w:lang w:val="ru-RU"/>
        </w:rPr>
        <w:t>С ОГРАНИЧЕННЫМИ ВОЗМОЖНОСТЯМИ ЗДОРОВЬЯ</w:t>
      </w:r>
    </w:p>
    <w:p w14:paraId="25EC60CD" w14:textId="2D3F9231" w:rsidR="00437404" w:rsidRPr="00437404" w:rsidRDefault="00437404" w:rsidP="00437404">
      <w:pPr>
        <w:spacing w:line="276" w:lineRule="auto"/>
        <w:ind w:firstLine="708"/>
        <w:contextualSpacing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(ВЕРСИЯ 2.0)</w:t>
      </w:r>
    </w:p>
    <w:p w14:paraId="784A529D" w14:textId="77777777" w:rsidR="00437404" w:rsidRPr="00437404" w:rsidRDefault="00437404" w:rsidP="00437404">
      <w:pPr>
        <w:spacing w:line="276" w:lineRule="auto"/>
        <w:rPr>
          <w:lang w:val="ru-RU" w:eastAsia="ru-RU"/>
        </w:rPr>
      </w:pPr>
    </w:p>
    <w:p w14:paraId="40B4BB13" w14:textId="77777777" w:rsidR="004D5C80" w:rsidRPr="00976743" w:rsidRDefault="004D5C80" w:rsidP="004726EE">
      <w:pPr>
        <w:pStyle w:val="a3"/>
        <w:spacing w:line="360" w:lineRule="auto"/>
        <w:ind w:firstLine="709"/>
        <w:jc w:val="center"/>
        <w:rPr>
          <w:sz w:val="24"/>
          <w:szCs w:val="24"/>
          <w:lang w:val="ru-RU"/>
        </w:rPr>
      </w:pPr>
    </w:p>
    <w:p w14:paraId="70798BC9" w14:textId="77777777" w:rsidR="004D5C80" w:rsidRPr="00976743" w:rsidRDefault="004D5C80" w:rsidP="004726EE">
      <w:pPr>
        <w:pStyle w:val="a3"/>
        <w:spacing w:line="360" w:lineRule="auto"/>
        <w:ind w:firstLine="709"/>
        <w:jc w:val="center"/>
        <w:rPr>
          <w:sz w:val="24"/>
          <w:szCs w:val="24"/>
          <w:lang w:val="ru-RU"/>
        </w:rPr>
      </w:pPr>
    </w:p>
    <w:p w14:paraId="01F48D98" w14:textId="77777777" w:rsidR="004D5C80" w:rsidRPr="00976743" w:rsidRDefault="004D5C80" w:rsidP="004726EE">
      <w:pPr>
        <w:pStyle w:val="a3"/>
        <w:spacing w:line="360" w:lineRule="auto"/>
        <w:ind w:firstLine="709"/>
        <w:jc w:val="center"/>
        <w:rPr>
          <w:sz w:val="24"/>
          <w:szCs w:val="24"/>
          <w:lang w:val="ru-RU"/>
        </w:rPr>
      </w:pPr>
    </w:p>
    <w:p w14:paraId="1DE89F2B" w14:textId="77777777" w:rsidR="004D5C80" w:rsidRPr="00976743" w:rsidRDefault="004D5C80" w:rsidP="004726EE">
      <w:pPr>
        <w:pStyle w:val="a3"/>
        <w:spacing w:line="360" w:lineRule="auto"/>
        <w:ind w:firstLine="709"/>
        <w:jc w:val="center"/>
        <w:rPr>
          <w:sz w:val="24"/>
          <w:szCs w:val="24"/>
          <w:lang w:val="ru-RU"/>
        </w:rPr>
      </w:pPr>
    </w:p>
    <w:p w14:paraId="002EE8C7" w14:textId="77777777" w:rsidR="004D5C80" w:rsidRPr="00976743" w:rsidRDefault="004D5C80" w:rsidP="004726EE">
      <w:pPr>
        <w:pStyle w:val="a3"/>
        <w:spacing w:line="360" w:lineRule="auto"/>
        <w:ind w:firstLine="709"/>
        <w:jc w:val="center"/>
        <w:rPr>
          <w:sz w:val="24"/>
          <w:szCs w:val="24"/>
          <w:lang w:val="ru-RU"/>
        </w:rPr>
      </w:pPr>
    </w:p>
    <w:p w14:paraId="22A4CE98" w14:textId="77777777" w:rsidR="004D5C80" w:rsidRPr="00976743" w:rsidRDefault="004D5C80" w:rsidP="004726EE">
      <w:pPr>
        <w:pStyle w:val="a3"/>
        <w:spacing w:line="360" w:lineRule="auto"/>
        <w:ind w:firstLine="709"/>
        <w:jc w:val="center"/>
        <w:rPr>
          <w:sz w:val="24"/>
          <w:szCs w:val="24"/>
          <w:lang w:val="ru-RU"/>
        </w:rPr>
      </w:pPr>
    </w:p>
    <w:p w14:paraId="27966ED2" w14:textId="77777777" w:rsidR="004D5C80" w:rsidRPr="00976743" w:rsidRDefault="004D5C80" w:rsidP="004726EE">
      <w:pPr>
        <w:pStyle w:val="a3"/>
        <w:spacing w:line="360" w:lineRule="auto"/>
        <w:ind w:firstLine="709"/>
        <w:jc w:val="center"/>
        <w:rPr>
          <w:sz w:val="24"/>
          <w:szCs w:val="24"/>
          <w:lang w:val="ru-RU"/>
        </w:rPr>
      </w:pPr>
    </w:p>
    <w:p w14:paraId="512628BB" w14:textId="77777777" w:rsidR="004D5C80" w:rsidRPr="00976743" w:rsidRDefault="004D5C80" w:rsidP="004726EE">
      <w:pPr>
        <w:pStyle w:val="a3"/>
        <w:spacing w:line="360" w:lineRule="auto"/>
        <w:ind w:firstLine="709"/>
        <w:jc w:val="center"/>
        <w:rPr>
          <w:sz w:val="24"/>
          <w:szCs w:val="24"/>
          <w:lang w:val="ru-RU"/>
        </w:rPr>
      </w:pPr>
    </w:p>
    <w:p w14:paraId="3FF581D9" w14:textId="77777777" w:rsidR="004D5C80" w:rsidRPr="00976743" w:rsidRDefault="004D5C80" w:rsidP="004726EE">
      <w:pPr>
        <w:pStyle w:val="a3"/>
        <w:spacing w:line="360" w:lineRule="auto"/>
        <w:ind w:firstLine="709"/>
        <w:jc w:val="center"/>
        <w:rPr>
          <w:sz w:val="24"/>
          <w:szCs w:val="24"/>
          <w:lang w:val="ru-RU"/>
        </w:rPr>
      </w:pPr>
    </w:p>
    <w:p w14:paraId="48833B99" w14:textId="77777777" w:rsidR="004D5C80" w:rsidRPr="00976743" w:rsidRDefault="004D5C80" w:rsidP="004726EE">
      <w:pPr>
        <w:pStyle w:val="a3"/>
        <w:spacing w:line="360" w:lineRule="auto"/>
        <w:ind w:firstLine="709"/>
        <w:jc w:val="center"/>
        <w:rPr>
          <w:sz w:val="24"/>
          <w:szCs w:val="24"/>
          <w:lang w:val="ru-RU"/>
        </w:rPr>
      </w:pPr>
    </w:p>
    <w:p w14:paraId="6D922748" w14:textId="77777777" w:rsidR="004D5C80" w:rsidRPr="00976743" w:rsidRDefault="004D5C80" w:rsidP="004726EE">
      <w:pPr>
        <w:pStyle w:val="a3"/>
        <w:spacing w:line="360" w:lineRule="auto"/>
        <w:ind w:firstLine="709"/>
        <w:jc w:val="center"/>
        <w:rPr>
          <w:sz w:val="24"/>
          <w:szCs w:val="24"/>
          <w:lang w:val="ru-RU"/>
        </w:rPr>
      </w:pPr>
    </w:p>
    <w:p w14:paraId="1AF9F908" w14:textId="77777777" w:rsidR="004D5C80" w:rsidRPr="00976743" w:rsidRDefault="004D5C80" w:rsidP="004726EE">
      <w:pPr>
        <w:pStyle w:val="a3"/>
        <w:spacing w:line="360" w:lineRule="auto"/>
        <w:ind w:firstLine="709"/>
        <w:jc w:val="center"/>
        <w:rPr>
          <w:sz w:val="24"/>
          <w:szCs w:val="24"/>
          <w:lang w:val="ru-RU"/>
        </w:rPr>
      </w:pPr>
    </w:p>
    <w:p w14:paraId="02D375C3" w14:textId="77777777" w:rsidR="004D5C80" w:rsidRPr="00976743" w:rsidRDefault="001F6D83" w:rsidP="004726EE">
      <w:pPr>
        <w:pStyle w:val="a3"/>
        <w:spacing w:line="360" w:lineRule="auto"/>
        <w:ind w:firstLine="709"/>
        <w:jc w:val="center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Улан-Удэ, 2019</w:t>
      </w:r>
    </w:p>
    <w:p w14:paraId="055962C1" w14:textId="77777777" w:rsidR="004726EE" w:rsidRPr="00976743" w:rsidRDefault="004726EE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7666F2E1" w14:textId="77777777" w:rsidR="004726EE" w:rsidRPr="00976743" w:rsidRDefault="004726EE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668095E0" w14:textId="77777777" w:rsidR="00092EC6" w:rsidRPr="00976743" w:rsidRDefault="00092EC6" w:rsidP="00792C1A">
      <w:pPr>
        <w:spacing w:line="360" w:lineRule="auto"/>
        <w:ind w:firstLine="709"/>
        <w:jc w:val="both"/>
        <w:rPr>
          <w:sz w:val="24"/>
          <w:szCs w:val="24"/>
          <w:lang w:val="ru-RU"/>
        </w:rPr>
        <w:sectPr w:rsidR="00092EC6" w:rsidRPr="00976743">
          <w:headerReference w:type="default" r:id="rId9"/>
          <w:type w:val="continuous"/>
          <w:pgSz w:w="11910" w:h="16840"/>
          <w:pgMar w:top="680" w:right="560" w:bottom="280" w:left="720" w:header="720" w:footer="720" w:gutter="0"/>
          <w:cols w:space="720"/>
        </w:sectPr>
      </w:pPr>
    </w:p>
    <w:bookmarkStart w:id="0" w:name="_bookmark0" w:displacedByCustomXml="next"/>
    <w:bookmarkEnd w:id="0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949515573"/>
      </w:sdtPr>
      <w:sdtEndPr>
        <w:rPr>
          <w:b/>
          <w:bCs/>
        </w:rPr>
      </w:sdtEndPr>
      <w:sdtContent>
        <w:p w14:paraId="6E02A131" w14:textId="77777777" w:rsidR="00775579" w:rsidRPr="00976743" w:rsidRDefault="00775579">
          <w:pPr>
            <w:pStyle w:val="a5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76743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75EEC770" w14:textId="77777777" w:rsidR="006E7E0A" w:rsidRPr="00976743" w:rsidRDefault="00DB5584">
          <w:pPr>
            <w:pStyle w:val="10"/>
            <w:tabs>
              <w:tab w:val="left" w:pos="660"/>
              <w:tab w:val="right" w:leader="dot" w:pos="9348"/>
            </w:tabs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r w:rsidRPr="00976743">
            <w:rPr>
              <w:sz w:val="24"/>
              <w:szCs w:val="24"/>
            </w:rPr>
            <w:fldChar w:fldCharType="begin"/>
          </w:r>
          <w:r w:rsidR="00775579" w:rsidRPr="00976743">
            <w:rPr>
              <w:sz w:val="24"/>
              <w:szCs w:val="24"/>
            </w:rPr>
            <w:instrText xml:space="preserve"> TOC \o "1-3" \h \z \u </w:instrText>
          </w:r>
          <w:r w:rsidRPr="00976743">
            <w:rPr>
              <w:sz w:val="24"/>
              <w:szCs w:val="24"/>
            </w:rPr>
            <w:fldChar w:fldCharType="separate"/>
          </w:r>
          <w:hyperlink w:anchor="_Toc482287127" w:history="1">
            <w:r w:rsidR="006E7E0A" w:rsidRPr="00976743">
              <w:rPr>
                <w:rStyle w:val="a6"/>
                <w:noProof/>
                <w:sz w:val="24"/>
                <w:szCs w:val="24"/>
              </w:rPr>
              <w:t>1.</w:t>
            </w:r>
            <w:r w:rsidR="006E7E0A" w:rsidRPr="00976743">
              <w:rPr>
                <w:rFonts w:eastAsiaTheme="minorEastAsia"/>
                <w:noProof/>
                <w:sz w:val="24"/>
                <w:szCs w:val="24"/>
                <w:lang w:val="ru-RU" w:eastAsia="ru-RU"/>
              </w:rPr>
              <w:tab/>
            </w:r>
            <w:r w:rsidR="006E7E0A" w:rsidRPr="00976743">
              <w:rPr>
                <w:rStyle w:val="a6"/>
                <w:noProof/>
                <w:sz w:val="24"/>
                <w:szCs w:val="24"/>
              </w:rPr>
              <w:t>ОБЩИЕ</w:t>
            </w:r>
            <w:r w:rsidR="006E7E0A" w:rsidRPr="00976743">
              <w:rPr>
                <w:rStyle w:val="a6"/>
                <w:noProof/>
                <w:spacing w:val="2"/>
                <w:sz w:val="24"/>
                <w:szCs w:val="24"/>
              </w:rPr>
              <w:t xml:space="preserve"> </w:t>
            </w:r>
            <w:r w:rsidR="006E7E0A" w:rsidRPr="00976743">
              <w:rPr>
                <w:rStyle w:val="a6"/>
                <w:noProof/>
                <w:sz w:val="24"/>
                <w:szCs w:val="24"/>
              </w:rPr>
              <w:t>ПОЛОЖЕНИЯ</w:t>
            </w:r>
            <w:r w:rsidR="006E7E0A" w:rsidRPr="00976743">
              <w:rPr>
                <w:noProof/>
                <w:webHidden/>
                <w:sz w:val="24"/>
                <w:szCs w:val="24"/>
              </w:rPr>
              <w:tab/>
            </w:r>
            <w:r w:rsidRPr="00976743">
              <w:rPr>
                <w:noProof/>
                <w:webHidden/>
                <w:sz w:val="24"/>
                <w:szCs w:val="24"/>
              </w:rPr>
              <w:fldChar w:fldCharType="begin"/>
            </w:r>
            <w:r w:rsidR="006E7E0A" w:rsidRPr="00976743">
              <w:rPr>
                <w:noProof/>
                <w:webHidden/>
                <w:sz w:val="24"/>
                <w:szCs w:val="24"/>
              </w:rPr>
              <w:instrText xml:space="preserve"> PAGEREF _Toc482287127 \h </w:instrText>
            </w:r>
            <w:r w:rsidRPr="00976743">
              <w:rPr>
                <w:noProof/>
                <w:webHidden/>
                <w:sz w:val="24"/>
                <w:szCs w:val="24"/>
              </w:rPr>
            </w:r>
            <w:r w:rsidRPr="0097674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80566">
              <w:rPr>
                <w:noProof/>
                <w:webHidden/>
                <w:sz w:val="24"/>
                <w:szCs w:val="24"/>
              </w:rPr>
              <w:t>3</w:t>
            </w:r>
            <w:r w:rsidRPr="0097674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661097" w14:textId="77777777" w:rsidR="006E7E0A" w:rsidRPr="00A93A43" w:rsidRDefault="005B278F">
          <w:pPr>
            <w:pStyle w:val="10"/>
            <w:tabs>
              <w:tab w:val="left" w:pos="660"/>
              <w:tab w:val="right" w:leader="dot" w:pos="9348"/>
            </w:tabs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482287128" w:history="1">
            <w:r w:rsidR="006E7E0A" w:rsidRPr="00976743">
              <w:rPr>
                <w:rStyle w:val="a6"/>
                <w:noProof/>
                <w:sz w:val="24"/>
                <w:szCs w:val="24"/>
              </w:rPr>
              <w:t>2.</w:t>
            </w:r>
            <w:r w:rsidR="006E7E0A" w:rsidRPr="00976743">
              <w:rPr>
                <w:rFonts w:eastAsiaTheme="minorEastAsia"/>
                <w:noProof/>
                <w:sz w:val="24"/>
                <w:szCs w:val="24"/>
                <w:lang w:val="ru-RU" w:eastAsia="ru-RU"/>
              </w:rPr>
              <w:tab/>
            </w:r>
            <w:r w:rsidR="006E7E0A" w:rsidRPr="00976743">
              <w:rPr>
                <w:rStyle w:val="a6"/>
                <w:noProof/>
                <w:sz w:val="24"/>
                <w:szCs w:val="24"/>
              </w:rPr>
              <w:t>ПОНЯТИЯ, КРИТЕРИИ</w:t>
            </w:r>
            <w:r w:rsidR="006E7E0A" w:rsidRPr="00976743">
              <w:rPr>
                <w:noProof/>
                <w:webHidden/>
                <w:sz w:val="24"/>
                <w:szCs w:val="24"/>
              </w:rPr>
              <w:tab/>
            </w:r>
            <w:r w:rsidR="00A93A43">
              <w:rPr>
                <w:noProof/>
                <w:webHidden/>
                <w:sz w:val="24"/>
                <w:szCs w:val="24"/>
                <w:lang w:val="ru-RU"/>
              </w:rPr>
              <w:t>4</w:t>
            </w:r>
          </w:hyperlink>
        </w:p>
        <w:p w14:paraId="3A976944" w14:textId="77777777" w:rsidR="006E7E0A" w:rsidRDefault="005B278F">
          <w:pPr>
            <w:pStyle w:val="10"/>
            <w:tabs>
              <w:tab w:val="left" w:pos="660"/>
              <w:tab w:val="right" w:leader="dot" w:pos="9348"/>
            </w:tabs>
            <w:rPr>
              <w:sz w:val="24"/>
              <w:szCs w:val="24"/>
              <w:lang w:val="ru-RU"/>
            </w:rPr>
          </w:pPr>
          <w:hyperlink w:anchor="_Toc482287129" w:history="1">
            <w:r w:rsidR="006E7E0A" w:rsidRPr="00976743">
              <w:rPr>
                <w:rStyle w:val="a6"/>
                <w:noProof/>
                <w:sz w:val="24"/>
                <w:szCs w:val="24"/>
              </w:rPr>
              <w:t>3.</w:t>
            </w:r>
            <w:r w:rsidR="006E7E0A" w:rsidRPr="00976743">
              <w:rPr>
                <w:rFonts w:eastAsiaTheme="minorEastAsia"/>
                <w:noProof/>
                <w:sz w:val="24"/>
                <w:szCs w:val="24"/>
                <w:lang w:val="ru-RU" w:eastAsia="ru-RU"/>
              </w:rPr>
              <w:tab/>
            </w:r>
            <w:r w:rsidR="006E7E0A" w:rsidRPr="00976743">
              <w:rPr>
                <w:rStyle w:val="a6"/>
                <w:noProof/>
                <w:sz w:val="24"/>
                <w:szCs w:val="24"/>
              </w:rPr>
              <w:t>ХАРАКТЕРИСТИКА НАРУШЕНИЙ</w:t>
            </w:r>
            <w:r w:rsidR="006E7E0A" w:rsidRPr="00976743">
              <w:rPr>
                <w:noProof/>
                <w:webHidden/>
                <w:sz w:val="24"/>
                <w:szCs w:val="24"/>
              </w:rPr>
              <w:tab/>
            </w:r>
            <w:r w:rsidR="00A93A43">
              <w:rPr>
                <w:noProof/>
                <w:webHidden/>
                <w:sz w:val="24"/>
                <w:szCs w:val="24"/>
                <w:lang w:val="ru-RU"/>
              </w:rPr>
              <w:t>6</w:t>
            </w:r>
          </w:hyperlink>
        </w:p>
        <w:p w14:paraId="5DAE2B92" w14:textId="77777777" w:rsidR="00A93A43" w:rsidRPr="00A93A43" w:rsidRDefault="00A93A43">
          <w:pPr>
            <w:pStyle w:val="10"/>
            <w:tabs>
              <w:tab w:val="left" w:pos="660"/>
              <w:tab w:val="right" w:leader="dot" w:pos="9348"/>
            </w:tabs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r>
            <w:rPr>
              <w:sz w:val="24"/>
              <w:szCs w:val="24"/>
              <w:lang w:val="ru-RU"/>
            </w:rPr>
            <w:t>4.    СПОСОБЫ ВОСПРИЯТИЯ ИНФОРМАЦИИ ОБУЧАЮЩИМИСЯ ИНВАЛИДАМИ   И ЛИЦАМИ С ОВЗ………………………………………………………………………….....8</w:t>
          </w:r>
        </w:p>
        <w:p w14:paraId="7DCA6005" w14:textId="77777777" w:rsidR="006E7E0A" w:rsidRPr="00976743" w:rsidRDefault="005B278F">
          <w:pPr>
            <w:pStyle w:val="10"/>
            <w:tabs>
              <w:tab w:val="left" w:pos="660"/>
              <w:tab w:val="right" w:leader="dot" w:pos="9348"/>
            </w:tabs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482287130" w:history="1">
            <w:r w:rsidR="006E7E0A" w:rsidRPr="00976743">
              <w:rPr>
                <w:rStyle w:val="a6"/>
                <w:noProof/>
                <w:sz w:val="24"/>
                <w:szCs w:val="24"/>
                <w:lang w:val="ru-RU"/>
              </w:rPr>
              <w:t>5.</w:t>
            </w:r>
            <w:r w:rsidR="006E7E0A" w:rsidRPr="00976743">
              <w:rPr>
                <w:rFonts w:eastAsiaTheme="minorEastAsia"/>
                <w:noProof/>
                <w:sz w:val="24"/>
                <w:szCs w:val="24"/>
                <w:lang w:val="ru-RU" w:eastAsia="ru-RU"/>
              </w:rPr>
              <w:tab/>
            </w:r>
            <w:r w:rsidR="006E7E0A" w:rsidRPr="00976743">
              <w:rPr>
                <w:rStyle w:val="a6"/>
                <w:noProof/>
                <w:sz w:val="24"/>
                <w:szCs w:val="24"/>
                <w:lang w:val="ru-RU"/>
              </w:rPr>
              <w:t xml:space="preserve">МЕТОДЫ ОБУЧЕНИЯ  </w:t>
            </w:r>
            <w:r w:rsidR="00251B6A" w:rsidRPr="00976743">
              <w:rPr>
                <w:rStyle w:val="a6"/>
                <w:noProof/>
                <w:sz w:val="24"/>
                <w:szCs w:val="24"/>
                <w:lang w:val="ru-RU"/>
              </w:rPr>
              <w:t>ОБУЧАЮЩИХСЯ</w:t>
            </w:r>
            <w:r w:rsidR="001F6D83" w:rsidRPr="00976743">
              <w:rPr>
                <w:rStyle w:val="a6"/>
                <w:noProof/>
                <w:sz w:val="24"/>
                <w:szCs w:val="24"/>
                <w:lang w:val="ru-RU"/>
              </w:rPr>
              <w:t>-ИНВАЛИДОВ И ЛИЦ</w:t>
            </w:r>
            <w:r w:rsidR="00251B6A" w:rsidRPr="00976743">
              <w:rPr>
                <w:rStyle w:val="a6"/>
                <w:noProof/>
                <w:sz w:val="24"/>
                <w:szCs w:val="24"/>
                <w:lang w:val="ru-RU"/>
              </w:rPr>
              <w:t xml:space="preserve"> </w:t>
            </w:r>
            <w:r w:rsidR="006E7E0A" w:rsidRPr="00976743">
              <w:rPr>
                <w:rStyle w:val="a6"/>
                <w:noProof/>
                <w:sz w:val="24"/>
                <w:szCs w:val="24"/>
                <w:lang w:val="ru-RU"/>
              </w:rPr>
              <w:t xml:space="preserve"> С</w:t>
            </w:r>
            <w:r w:rsidR="006E7E0A" w:rsidRPr="00976743">
              <w:rPr>
                <w:rStyle w:val="a6"/>
                <w:noProof/>
                <w:spacing w:val="-5"/>
                <w:sz w:val="24"/>
                <w:szCs w:val="24"/>
                <w:lang w:val="ru-RU"/>
              </w:rPr>
              <w:t xml:space="preserve"> </w:t>
            </w:r>
            <w:r w:rsidR="006E7E0A" w:rsidRPr="00976743">
              <w:rPr>
                <w:rStyle w:val="a6"/>
                <w:noProof/>
                <w:sz w:val="24"/>
                <w:szCs w:val="24"/>
                <w:lang w:val="ru-RU"/>
              </w:rPr>
              <w:t>ОВЗ</w:t>
            </w:r>
            <w:r w:rsidR="006E7E0A" w:rsidRPr="00976743">
              <w:rPr>
                <w:noProof/>
                <w:webHidden/>
                <w:sz w:val="24"/>
                <w:szCs w:val="24"/>
              </w:rPr>
              <w:tab/>
            </w:r>
            <w:r w:rsidR="00A93A43">
              <w:rPr>
                <w:noProof/>
                <w:webHidden/>
                <w:sz w:val="24"/>
                <w:szCs w:val="24"/>
                <w:lang w:val="ru-RU"/>
              </w:rPr>
              <w:t>……11</w:t>
            </w:r>
          </w:hyperlink>
        </w:p>
        <w:p w14:paraId="57D293CE" w14:textId="77777777" w:rsidR="006E7E0A" w:rsidRPr="00976743" w:rsidRDefault="005B278F">
          <w:pPr>
            <w:pStyle w:val="10"/>
            <w:tabs>
              <w:tab w:val="left" w:pos="660"/>
              <w:tab w:val="right" w:leader="dot" w:pos="9348"/>
            </w:tabs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482287131" w:history="1">
            <w:r w:rsidR="006E7E0A" w:rsidRPr="00976743">
              <w:rPr>
                <w:rStyle w:val="a6"/>
                <w:noProof/>
                <w:sz w:val="24"/>
                <w:szCs w:val="24"/>
                <w:lang w:val="ru-RU"/>
              </w:rPr>
              <w:t>6.</w:t>
            </w:r>
            <w:r w:rsidR="006E7E0A" w:rsidRPr="00976743">
              <w:rPr>
                <w:rFonts w:eastAsiaTheme="minorEastAsia"/>
                <w:noProof/>
                <w:sz w:val="24"/>
                <w:szCs w:val="24"/>
                <w:lang w:val="ru-RU" w:eastAsia="ru-RU"/>
              </w:rPr>
              <w:tab/>
            </w:r>
            <w:r w:rsidR="006E7E0A" w:rsidRPr="00976743">
              <w:rPr>
                <w:rStyle w:val="a6"/>
                <w:noProof/>
                <w:sz w:val="24"/>
                <w:szCs w:val="24"/>
                <w:lang w:val="ru-RU"/>
              </w:rPr>
              <w:t>РЕКОМЕНДАЦИИ ПРЕПОДАВАТЕЛЯМ ПО ОБУЧЕНИЮ</w:t>
            </w:r>
            <w:r w:rsidR="001F6D83" w:rsidRPr="00976743">
              <w:rPr>
                <w:rStyle w:val="a6"/>
                <w:noProof/>
                <w:sz w:val="24"/>
                <w:szCs w:val="24"/>
                <w:lang w:val="ru-RU"/>
              </w:rPr>
              <w:t xml:space="preserve"> ИНВАЛИДОВ И</w:t>
            </w:r>
            <w:r w:rsidR="006E7E0A" w:rsidRPr="00976743">
              <w:rPr>
                <w:rStyle w:val="a6"/>
                <w:noProof/>
                <w:sz w:val="24"/>
                <w:szCs w:val="24"/>
                <w:lang w:val="ru-RU"/>
              </w:rPr>
              <w:t xml:space="preserve"> </w:t>
            </w:r>
            <w:r w:rsidR="00251B6A" w:rsidRPr="00976743">
              <w:rPr>
                <w:rStyle w:val="a6"/>
                <w:noProof/>
                <w:sz w:val="24"/>
                <w:szCs w:val="24"/>
                <w:lang w:val="ru-RU"/>
              </w:rPr>
              <w:t>ЛИЦ С ОВЗ</w:t>
            </w:r>
            <w:r w:rsidR="006E7E0A" w:rsidRPr="00976743">
              <w:rPr>
                <w:rStyle w:val="a6"/>
                <w:noProof/>
                <w:sz w:val="24"/>
                <w:szCs w:val="24"/>
                <w:lang w:val="ru-RU"/>
              </w:rPr>
              <w:t>.</w:t>
            </w:r>
            <w:r w:rsidR="006E7E0A" w:rsidRPr="00976743">
              <w:rPr>
                <w:noProof/>
                <w:webHidden/>
                <w:sz w:val="24"/>
                <w:szCs w:val="24"/>
              </w:rPr>
              <w:tab/>
            </w:r>
            <w:r w:rsidR="00DB5584" w:rsidRPr="00976743">
              <w:rPr>
                <w:noProof/>
                <w:webHidden/>
                <w:sz w:val="24"/>
                <w:szCs w:val="24"/>
              </w:rPr>
              <w:fldChar w:fldCharType="begin"/>
            </w:r>
            <w:r w:rsidR="006E7E0A" w:rsidRPr="00976743">
              <w:rPr>
                <w:noProof/>
                <w:webHidden/>
                <w:sz w:val="24"/>
                <w:szCs w:val="24"/>
              </w:rPr>
              <w:instrText xml:space="preserve"> PAGEREF _Toc482287131 \h </w:instrText>
            </w:r>
            <w:r w:rsidR="00DB5584" w:rsidRPr="00976743">
              <w:rPr>
                <w:noProof/>
                <w:webHidden/>
                <w:sz w:val="24"/>
                <w:szCs w:val="24"/>
              </w:rPr>
            </w:r>
            <w:r w:rsidR="00DB5584" w:rsidRPr="0097674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80566">
              <w:rPr>
                <w:noProof/>
                <w:webHidden/>
                <w:sz w:val="24"/>
                <w:szCs w:val="24"/>
              </w:rPr>
              <w:t>14</w:t>
            </w:r>
            <w:r w:rsidR="00DB5584" w:rsidRPr="0097674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7D2692" w14:textId="77777777" w:rsidR="006E7E0A" w:rsidRPr="00976743" w:rsidRDefault="005B278F">
          <w:pPr>
            <w:pStyle w:val="10"/>
            <w:tabs>
              <w:tab w:val="left" w:pos="660"/>
              <w:tab w:val="right" w:leader="dot" w:pos="9348"/>
            </w:tabs>
            <w:rPr>
              <w:rFonts w:eastAsiaTheme="minorEastAsia"/>
              <w:noProof/>
              <w:sz w:val="24"/>
              <w:szCs w:val="24"/>
              <w:lang w:val="ru-RU" w:eastAsia="ru-RU"/>
            </w:rPr>
          </w:pPr>
          <w:hyperlink w:anchor="_Toc482287132" w:history="1">
            <w:r w:rsidR="006E7E0A" w:rsidRPr="00976743">
              <w:rPr>
                <w:rStyle w:val="a6"/>
                <w:noProof/>
                <w:sz w:val="24"/>
                <w:szCs w:val="24"/>
                <w:lang w:val="ru-RU"/>
              </w:rPr>
              <w:t>7.</w:t>
            </w:r>
            <w:r w:rsidR="006E7E0A" w:rsidRPr="00976743">
              <w:rPr>
                <w:rFonts w:eastAsiaTheme="minorEastAsia"/>
                <w:noProof/>
                <w:sz w:val="24"/>
                <w:szCs w:val="24"/>
                <w:lang w:val="ru-RU" w:eastAsia="ru-RU"/>
              </w:rPr>
              <w:tab/>
            </w:r>
            <w:r w:rsidR="006E7E0A" w:rsidRPr="00976743">
              <w:rPr>
                <w:rStyle w:val="a6"/>
                <w:noProof/>
                <w:sz w:val="24"/>
                <w:szCs w:val="24"/>
                <w:lang w:val="ru-RU"/>
              </w:rPr>
              <w:t>ОБЩИЕ РЕКОМЕНДАЦИИ ПО РАБОТЕ С</w:t>
            </w:r>
            <w:r w:rsidR="00251B6A" w:rsidRPr="00976743">
              <w:rPr>
                <w:sz w:val="24"/>
                <w:szCs w:val="24"/>
              </w:rPr>
              <w:t xml:space="preserve"> </w:t>
            </w:r>
            <w:r w:rsidR="00251B6A" w:rsidRPr="00976743">
              <w:rPr>
                <w:rStyle w:val="a6"/>
                <w:noProof/>
                <w:sz w:val="24"/>
                <w:szCs w:val="24"/>
                <w:lang w:val="ru-RU"/>
              </w:rPr>
              <w:t>ОБУЧАЮЩИМИСЯ</w:t>
            </w:r>
            <w:r w:rsidR="001F6D83" w:rsidRPr="00976743">
              <w:rPr>
                <w:rStyle w:val="a6"/>
                <w:noProof/>
                <w:sz w:val="24"/>
                <w:szCs w:val="24"/>
                <w:lang w:val="ru-RU"/>
              </w:rPr>
              <w:t xml:space="preserve"> ИНВАЛИДАМИ И ЛИЦАМИ</w:t>
            </w:r>
            <w:r w:rsidR="00251B6A" w:rsidRPr="00976743">
              <w:rPr>
                <w:rStyle w:val="a6"/>
                <w:noProof/>
                <w:sz w:val="24"/>
                <w:szCs w:val="24"/>
                <w:lang w:val="ru-RU"/>
              </w:rPr>
              <w:t xml:space="preserve"> С ОВЗ </w:t>
            </w:r>
            <w:r w:rsidR="006E7E0A" w:rsidRPr="00976743">
              <w:rPr>
                <w:rStyle w:val="a6"/>
                <w:noProof/>
                <w:sz w:val="24"/>
                <w:szCs w:val="24"/>
                <w:lang w:val="ru-RU"/>
              </w:rPr>
              <w:t>.</w:t>
            </w:r>
            <w:r w:rsidR="006E7E0A" w:rsidRPr="00976743">
              <w:rPr>
                <w:noProof/>
                <w:webHidden/>
                <w:sz w:val="24"/>
                <w:szCs w:val="24"/>
              </w:rPr>
              <w:tab/>
            </w:r>
            <w:r w:rsidR="00DB5584" w:rsidRPr="00976743">
              <w:rPr>
                <w:noProof/>
                <w:webHidden/>
                <w:sz w:val="24"/>
                <w:szCs w:val="24"/>
              </w:rPr>
              <w:fldChar w:fldCharType="begin"/>
            </w:r>
            <w:r w:rsidR="006E7E0A" w:rsidRPr="00976743">
              <w:rPr>
                <w:noProof/>
                <w:webHidden/>
                <w:sz w:val="24"/>
                <w:szCs w:val="24"/>
              </w:rPr>
              <w:instrText xml:space="preserve"> PAGEREF _Toc482287132 \h </w:instrText>
            </w:r>
            <w:r w:rsidR="00DB5584" w:rsidRPr="00976743">
              <w:rPr>
                <w:noProof/>
                <w:webHidden/>
                <w:sz w:val="24"/>
                <w:szCs w:val="24"/>
              </w:rPr>
            </w:r>
            <w:r w:rsidR="00DB5584" w:rsidRPr="0097674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80566">
              <w:rPr>
                <w:noProof/>
                <w:webHidden/>
                <w:sz w:val="24"/>
                <w:szCs w:val="24"/>
              </w:rPr>
              <w:t>21</w:t>
            </w:r>
            <w:r w:rsidR="00DB5584" w:rsidRPr="0097674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3D75A0" w14:textId="77777777" w:rsidR="00775579" w:rsidRPr="00A93A43" w:rsidRDefault="00DB5584">
          <w:pPr>
            <w:rPr>
              <w:sz w:val="24"/>
              <w:szCs w:val="24"/>
              <w:lang w:val="ru-RU"/>
            </w:rPr>
          </w:pPr>
          <w:r w:rsidRPr="00976743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20D632A6" w14:textId="77777777" w:rsidR="00775579" w:rsidRPr="00A93A43" w:rsidRDefault="00775579">
      <w:pPr>
        <w:rPr>
          <w:b/>
          <w:bCs/>
          <w:sz w:val="24"/>
          <w:szCs w:val="24"/>
          <w:lang w:val="ru-RU"/>
        </w:rPr>
      </w:pPr>
      <w:r w:rsidRPr="00A93A43">
        <w:rPr>
          <w:sz w:val="24"/>
          <w:szCs w:val="24"/>
          <w:lang w:val="ru-RU"/>
        </w:rPr>
        <w:br w:type="page"/>
      </w:r>
    </w:p>
    <w:p w14:paraId="5461D4A2" w14:textId="77777777" w:rsidR="00092EC6" w:rsidRPr="00A93A43" w:rsidRDefault="00C05D3A" w:rsidP="009063A1">
      <w:pPr>
        <w:pStyle w:val="1"/>
        <w:numPr>
          <w:ilvl w:val="1"/>
          <w:numId w:val="2"/>
        </w:numPr>
        <w:tabs>
          <w:tab w:val="left" w:pos="1276"/>
        </w:tabs>
        <w:spacing w:before="0" w:line="360" w:lineRule="auto"/>
        <w:ind w:left="0" w:firstLine="709"/>
        <w:jc w:val="center"/>
        <w:rPr>
          <w:sz w:val="24"/>
          <w:szCs w:val="24"/>
          <w:lang w:val="ru-RU"/>
        </w:rPr>
      </w:pPr>
      <w:bookmarkStart w:id="1" w:name="_Toc482287127"/>
      <w:r w:rsidRPr="00A93A43">
        <w:rPr>
          <w:sz w:val="24"/>
          <w:szCs w:val="24"/>
          <w:lang w:val="ru-RU"/>
        </w:rPr>
        <w:lastRenderedPageBreak/>
        <w:t>ОБЩИЕ</w:t>
      </w:r>
      <w:r w:rsidRPr="00A93A43">
        <w:rPr>
          <w:spacing w:val="2"/>
          <w:sz w:val="24"/>
          <w:szCs w:val="24"/>
          <w:lang w:val="ru-RU"/>
        </w:rPr>
        <w:t xml:space="preserve"> </w:t>
      </w:r>
      <w:r w:rsidRPr="00A93A43">
        <w:rPr>
          <w:sz w:val="24"/>
          <w:szCs w:val="24"/>
          <w:lang w:val="ru-RU"/>
        </w:rPr>
        <w:t>ПОЛОЖЕНИЯ</w:t>
      </w:r>
      <w:bookmarkEnd w:id="1"/>
    </w:p>
    <w:p w14:paraId="48272BE2" w14:textId="77777777" w:rsidR="00092EC6" w:rsidRPr="00976743" w:rsidRDefault="00C05D3A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 xml:space="preserve">Настоящие рекомендации для преподавателей по выбору методов обучения  лиц с ограниченными возможностями здоровья (далее – ОВЗ) в зависимости от их ведущего способа восприятия информации предназначены для организации процесса обучения лиц с ОВЗ </w:t>
      </w:r>
      <w:r w:rsidR="00E43341" w:rsidRPr="00976743">
        <w:rPr>
          <w:sz w:val="24"/>
          <w:szCs w:val="24"/>
          <w:lang w:val="ru-RU"/>
        </w:rPr>
        <w:t>в ФГБОУ ВО «Бурятская ГСХА»</w:t>
      </w:r>
      <w:r w:rsidRPr="00976743">
        <w:rPr>
          <w:sz w:val="24"/>
          <w:szCs w:val="24"/>
          <w:lang w:val="ru-RU"/>
        </w:rPr>
        <w:t xml:space="preserve"> с целью повышения результативности инклюзи</w:t>
      </w:r>
      <w:r w:rsidRPr="00976743">
        <w:rPr>
          <w:sz w:val="24"/>
          <w:szCs w:val="24"/>
          <w:lang w:val="ru-RU"/>
        </w:rPr>
        <w:t>в</w:t>
      </w:r>
      <w:r w:rsidRPr="00976743">
        <w:rPr>
          <w:sz w:val="24"/>
          <w:szCs w:val="24"/>
          <w:lang w:val="ru-RU"/>
        </w:rPr>
        <w:t>ного обр</w:t>
      </w:r>
      <w:r w:rsidRPr="00976743">
        <w:rPr>
          <w:sz w:val="24"/>
          <w:szCs w:val="24"/>
          <w:lang w:val="ru-RU"/>
        </w:rPr>
        <w:t>а</w:t>
      </w:r>
      <w:r w:rsidRPr="00976743">
        <w:rPr>
          <w:sz w:val="24"/>
          <w:szCs w:val="24"/>
          <w:lang w:val="ru-RU"/>
        </w:rPr>
        <w:t>зования.</w:t>
      </w:r>
    </w:p>
    <w:p w14:paraId="21CB5F8F" w14:textId="77777777" w:rsidR="00092EC6" w:rsidRPr="00976743" w:rsidRDefault="00C05D3A" w:rsidP="00375A7C">
      <w:pPr>
        <w:pStyle w:val="a3"/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Рекомендации разработаны в соответствии со следующими нормативно- правов</w:t>
      </w:r>
      <w:r w:rsidRPr="00976743">
        <w:rPr>
          <w:sz w:val="24"/>
          <w:szCs w:val="24"/>
          <w:lang w:val="ru-RU"/>
        </w:rPr>
        <w:t>ы</w:t>
      </w:r>
      <w:r w:rsidRPr="00976743">
        <w:rPr>
          <w:sz w:val="24"/>
          <w:szCs w:val="24"/>
          <w:lang w:val="ru-RU"/>
        </w:rPr>
        <w:t>ми документами:</w:t>
      </w:r>
    </w:p>
    <w:p w14:paraId="121DBE5A" w14:textId="5D993936" w:rsidR="00BC12BF" w:rsidRDefault="00375A7C" w:rsidP="00B91C5D">
      <w:pPr>
        <w:pStyle w:val="a4"/>
        <w:numPr>
          <w:ilvl w:val="0"/>
          <w:numId w:val="1"/>
        </w:numPr>
        <w:tabs>
          <w:tab w:val="left" w:pos="1266"/>
        </w:tabs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C05D3A" w:rsidRPr="00976743">
        <w:rPr>
          <w:sz w:val="24"/>
          <w:szCs w:val="24"/>
          <w:lang w:val="ru-RU"/>
        </w:rPr>
        <w:t>Федеральным законом от 29 декабря 2012 г. №273-ФЗ «Об образовании в Российской Федерации» (в действующей</w:t>
      </w:r>
      <w:r w:rsidR="00C05D3A" w:rsidRPr="00976743">
        <w:rPr>
          <w:spacing w:val="-17"/>
          <w:sz w:val="24"/>
          <w:szCs w:val="24"/>
          <w:lang w:val="ru-RU"/>
        </w:rPr>
        <w:t xml:space="preserve"> </w:t>
      </w:r>
      <w:r w:rsidR="00C05D3A" w:rsidRPr="00976743">
        <w:rPr>
          <w:sz w:val="24"/>
          <w:szCs w:val="24"/>
          <w:lang w:val="ru-RU"/>
        </w:rPr>
        <w:t>редакции);</w:t>
      </w:r>
    </w:p>
    <w:p w14:paraId="15F9C007" w14:textId="4704839F" w:rsidR="00B91C5D" w:rsidRDefault="00375A7C" w:rsidP="00B91C5D">
      <w:pPr>
        <w:pStyle w:val="a4"/>
        <w:numPr>
          <w:ilvl w:val="0"/>
          <w:numId w:val="1"/>
        </w:numPr>
        <w:tabs>
          <w:tab w:val="left" w:pos="1266"/>
        </w:tabs>
        <w:autoSpaceDE w:val="0"/>
        <w:autoSpaceDN w:val="0"/>
        <w:adjustRightInd w:val="0"/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B91C5D">
        <w:rPr>
          <w:sz w:val="24"/>
          <w:szCs w:val="24"/>
          <w:lang w:val="ru-RU"/>
        </w:rPr>
        <w:t xml:space="preserve"> </w:t>
      </w:r>
      <w:hyperlink r:id="rId10" w:history="1">
        <w:r w:rsidR="00E25ED6" w:rsidRPr="00B91C5D">
          <w:rPr>
            <w:sz w:val="24"/>
            <w:szCs w:val="24"/>
            <w:lang w:val="ru-RU"/>
          </w:rPr>
          <w:t>Приказ</w:t>
        </w:r>
        <w:r w:rsidR="005B278F">
          <w:rPr>
            <w:sz w:val="24"/>
            <w:szCs w:val="24"/>
            <w:lang w:val="ru-RU"/>
          </w:rPr>
          <w:t>ом</w:t>
        </w:r>
        <w:r w:rsidR="00E25ED6" w:rsidRPr="00B91C5D">
          <w:rPr>
            <w:sz w:val="24"/>
            <w:szCs w:val="24"/>
            <w:lang w:val="ru-RU"/>
          </w:rPr>
          <w:t xml:space="preserve"> Минобрнауки России  от 19 ноября 2013 г. </w:t>
        </w:r>
        <w:r w:rsidR="005B278F">
          <w:rPr>
            <w:sz w:val="24"/>
            <w:szCs w:val="24"/>
            <w:lang w:val="ru-RU"/>
          </w:rPr>
          <w:t>№</w:t>
        </w:r>
        <w:r w:rsidR="00E25ED6" w:rsidRPr="00B91C5D">
          <w:rPr>
            <w:sz w:val="24"/>
            <w:szCs w:val="24"/>
            <w:lang w:val="ru-RU"/>
          </w:rPr>
          <w:t xml:space="preserve"> 1259  «Об утвержд</w:t>
        </w:r>
        <w:r w:rsidR="00E25ED6" w:rsidRPr="00B91C5D">
          <w:rPr>
            <w:sz w:val="24"/>
            <w:szCs w:val="24"/>
            <w:lang w:val="ru-RU"/>
          </w:rPr>
          <w:t>е</w:t>
        </w:r>
        <w:r w:rsidR="00E25ED6" w:rsidRPr="00B91C5D">
          <w:rPr>
            <w:sz w:val="24"/>
            <w:szCs w:val="24"/>
            <w:lang w:val="ru-RU"/>
          </w:rPr>
          <w:t>нии Порядка организации и осуществления образовательной деятельности по образов</w:t>
        </w:r>
        <w:r w:rsidR="00E25ED6" w:rsidRPr="00B91C5D">
          <w:rPr>
            <w:sz w:val="24"/>
            <w:szCs w:val="24"/>
            <w:lang w:val="ru-RU"/>
          </w:rPr>
          <w:t>а</w:t>
        </w:r>
        <w:r w:rsidR="00E25ED6" w:rsidRPr="00B91C5D">
          <w:rPr>
            <w:sz w:val="24"/>
            <w:szCs w:val="24"/>
            <w:lang w:val="ru-RU"/>
          </w:rPr>
          <w:t>тельным программам высшего образования - программам подготовки научно-педагогических кадров в аспирантуре (адъюнктуре)</w:t>
        </w:r>
      </w:hyperlink>
      <w:r w:rsidR="00E25ED6" w:rsidRPr="00B91C5D">
        <w:rPr>
          <w:sz w:val="24"/>
          <w:szCs w:val="24"/>
          <w:lang w:val="ru-RU"/>
        </w:rPr>
        <w:t>»;</w:t>
      </w:r>
    </w:p>
    <w:p w14:paraId="61CF8A89" w14:textId="133A3984" w:rsidR="005B278F" w:rsidRDefault="00B91C5D" w:rsidP="00B91C5D">
      <w:pPr>
        <w:pStyle w:val="a4"/>
        <w:numPr>
          <w:ilvl w:val="0"/>
          <w:numId w:val="1"/>
        </w:numPr>
        <w:tabs>
          <w:tab w:val="left" w:pos="1266"/>
        </w:tabs>
        <w:autoSpaceDE w:val="0"/>
        <w:autoSpaceDN w:val="0"/>
        <w:adjustRightInd w:val="0"/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5B278F">
        <w:rPr>
          <w:color w:val="000000"/>
          <w:sz w:val="28"/>
          <w:szCs w:val="28"/>
          <w:lang w:val="ru-RU"/>
        </w:rPr>
        <w:t xml:space="preserve"> </w:t>
      </w:r>
      <w:r w:rsidRPr="005B278F">
        <w:rPr>
          <w:sz w:val="24"/>
          <w:szCs w:val="24"/>
          <w:lang w:val="ru-RU"/>
        </w:rPr>
        <w:t>Приказ</w:t>
      </w:r>
      <w:r w:rsidR="005B278F">
        <w:rPr>
          <w:sz w:val="24"/>
          <w:szCs w:val="24"/>
          <w:lang w:val="ru-RU"/>
        </w:rPr>
        <w:t>ом</w:t>
      </w:r>
      <w:r w:rsidRPr="005B278F">
        <w:rPr>
          <w:sz w:val="24"/>
          <w:szCs w:val="24"/>
          <w:lang w:val="ru-RU"/>
        </w:rPr>
        <w:t xml:space="preserve"> </w:t>
      </w:r>
      <w:r w:rsidR="005B278F" w:rsidRPr="005B278F">
        <w:rPr>
          <w:sz w:val="24"/>
          <w:szCs w:val="24"/>
          <w:lang w:val="ru-RU"/>
        </w:rPr>
        <w:t>Министерства просвещения Российской Федерации от 24 августа 2022 г. №762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</w:t>
      </w:r>
      <w:r w:rsidR="005B278F" w:rsidRPr="005B278F">
        <w:rPr>
          <w:sz w:val="24"/>
          <w:szCs w:val="24"/>
          <w:lang w:val="ru-RU"/>
        </w:rPr>
        <w:t>а</w:t>
      </w:r>
      <w:r w:rsidR="005B278F" w:rsidRPr="005B278F">
        <w:rPr>
          <w:sz w:val="24"/>
          <w:szCs w:val="24"/>
          <w:lang w:val="ru-RU"/>
        </w:rPr>
        <w:t>ния»</w:t>
      </w:r>
      <w:r w:rsidR="005B278F">
        <w:rPr>
          <w:sz w:val="24"/>
          <w:szCs w:val="24"/>
          <w:lang w:val="ru-RU"/>
        </w:rPr>
        <w:t>;</w:t>
      </w:r>
    </w:p>
    <w:p w14:paraId="1A1C4E86" w14:textId="69674506" w:rsidR="00BC12BF" w:rsidRPr="005B278F" w:rsidRDefault="00BC12BF" w:rsidP="00B91C5D">
      <w:pPr>
        <w:pStyle w:val="a4"/>
        <w:numPr>
          <w:ilvl w:val="0"/>
          <w:numId w:val="1"/>
        </w:numPr>
        <w:tabs>
          <w:tab w:val="left" w:pos="1266"/>
        </w:tabs>
        <w:autoSpaceDE w:val="0"/>
        <w:autoSpaceDN w:val="0"/>
        <w:adjustRightInd w:val="0"/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5B278F">
        <w:rPr>
          <w:sz w:val="24"/>
          <w:szCs w:val="24"/>
          <w:lang w:val="ru-RU"/>
        </w:rPr>
        <w:t>Приказ</w:t>
      </w:r>
      <w:r w:rsidR="005B278F">
        <w:rPr>
          <w:sz w:val="24"/>
          <w:szCs w:val="24"/>
          <w:lang w:val="ru-RU"/>
        </w:rPr>
        <w:t>ом</w:t>
      </w:r>
      <w:r w:rsidRPr="005B278F">
        <w:rPr>
          <w:sz w:val="24"/>
          <w:szCs w:val="24"/>
          <w:lang w:val="ru-RU"/>
        </w:rPr>
        <w:t xml:space="preserve"> Минобрнауки России от </w:t>
      </w:r>
      <w:r w:rsidR="00B6582C" w:rsidRPr="005B278F">
        <w:rPr>
          <w:sz w:val="24"/>
          <w:szCs w:val="24"/>
          <w:lang w:val="ru-RU"/>
        </w:rPr>
        <w:t>6</w:t>
      </w:r>
      <w:r w:rsidRPr="005B278F">
        <w:rPr>
          <w:sz w:val="24"/>
          <w:szCs w:val="24"/>
          <w:lang w:val="ru-RU"/>
        </w:rPr>
        <w:t xml:space="preserve"> </w:t>
      </w:r>
      <w:r w:rsidR="00B6582C" w:rsidRPr="005B278F">
        <w:rPr>
          <w:sz w:val="24"/>
          <w:szCs w:val="24"/>
          <w:lang w:val="ru-RU"/>
        </w:rPr>
        <w:t xml:space="preserve">апреля </w:t>
      </w:r>
      <w:r w:rsidRPr="005B278F">
        <w:rPr>
          <w:sz w:val="24"/>
          <w:szCs w:val="24"/>
          <w:lang w:val="ru-RU"/>
        </w:rPr>
        <w:t xml:space="preserve"> 20</w:t>
      </w:r>
      <w:r w:rsidR="00B6582C" w:rsidRPr="005B278F">
        <w:rPr>
          <w:sz w:val="24"/>
          <w:szCs w:val="24"/>
          <w:lang w:val="ru-RU"/>
        </w:rPr>
        <w:t>21</w:t>
      </w:r>
      <w:r w:rsidRPr="005B278F">
        <w:rPr>
          <w:sz w:val="24"/>
          <w:szCs w:val="24"/>
          <w:lang w:val="ru-RU"/>
        </w:rPr>
        <w:t xml:space="preserve"> г. №</w:t>
      </w:r>
      <w:r w:rsidR="00B6582C" w:rsidRPr="005B278F">
        <w:rPr>
          <w:sz w:val="24"/>
          <w:szCs w:val="24"/>
          <w:lang w:val="ru-RU"/>
        </w:rPr>
        <w:t>245</w:t>
      </w:r>
      <w:r w:rsidRPr="005B278F">
        <w:rPr>
          <w:sz w:val="24"/>
          <w:szCs w:val="24"/>
          <w:lang w:val="ru-RU"/>
        </w:rPr>
        <w:t xml:space="preserve"> «Об утверждении Порядка организации и осуществления образовательной деятельности по образовател</w:t>
      </w:r>
      <w:r w:rsidRPr="005B278F">
        <w:rPr>
          <w:sz w:val="24"/>
          <w:szCs w:val="24"/>
          <w:lang w:val="ru-RU"/>
        </w:rPr>
        <w:t>ь</w:t>
      </w:r>
      <w:r w:rsidRPr="005B278F">
        <w:rPr>
          <w:sz w:val="24"/>
          <w:szCs w:val="24"/>
          <w:lang w:val="ru-RU"/>
        </w:rPr>
        <w:t>ным програм</w:t>
      </w:r>
      <w:r w:rsidR="005B278F">
        <w:rPr>
          <w:sz w:val="24"/>
          <w:szCs w:val="24"/>
          <w:lang w:val="ru-RU"/>
        </w:rPr>
        <w:t>мам высшего образования -</w:t>
      </w:r>
      <w:r w:rsidRPr="005B278F">
        <w:rPr>
          <w:sz w:val="24"/>
          <w:szCs w:val="24"/>
          <w:lang w:val="ru-RU"/>
        </w:rPr>
        <w:t xml:space="preserve"> программам бакалавриата, программам специ</w:t>
      </w:r>
      <w:r w:rsidRPr="005B278F">
        <w:rPr>
          <w:sz w:val="24"/>
          <w:szCs w:val="24"/>
          <w:lang w:val="ru-RU"/>
        </w:rPr>
        <w:t>а</w:t>
      </w:r>
      <w:r w:rsidRPr="005B278F">
        <w:rPr>
          <w:sz w:val="24"/>
          <w:szCs w:val="24"/>
          <w:lang w:val="ru-RU"/>
        </w:rPr>
        <w:t>литета, пр</w:t>
      </w:r>
      <w:r w:rsidRPr="005B278F">
        <w:rPr>
          <w:sz w:val="24"/>
          <w:szCs w:val="24"/>
          <w:lang w:val="ru-RU"/>
        </w:rPr>
        <w:t>о</w:t>
      </w:r>
      <w:r w:rsidRPr="005B278F">
        <w:rPr>
          <w:sz w:val="24"/>
          <w:szCs w:val="24"/>
          <w:lang w:val="ru-RU"/>
        </w:rPr>
        <w:t>граммам магистратуры»;</w:t>
      </w:r>
    </w:p>
    <w:p w14:paraId="4AFD3DA0" w14:textId="6936ABD0" w:rsidR="00092EC6" w:rsidRDefault="00C05D3A" w:rsidP="00B91C5D">
      <w:pPr>
        <w:pStyle w:val="a4"/>
        <w:numPr>
          <w:ilvl w:val="0"/>
          <w:numId w:val="1"/>
        </w:numPr>
        <w:tabs>
          <w:tab w:val="left" w:pos="1266"/>
        </w:tabs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Приказом Минобрнауки</w:t>
      </w:r>
      <w:r w:rsidR="007250DF">
        <w:rPr>
          <w:sz w:val="24"/>
          <w:szCs w:val="24"/>
          <w:lang w:val="ru-RU"/>
        </w:rPr>
        <w:t xml:space="preserve"> и </w:t>
      </w:r>
      <w:r w:rsidRPr="00976743">
        <w:rPr>
          <w:sz w:val="24"/>
          <w:szCs w:val="24"/>
          <w:lang w:val="ru-RU"/>
        </w:rPr>
        <w:t xml:space="preserve"> России от </w:t>
      </w:r>
      <w:r w:rsidR="007250DF">
        <w:rPr>
          <w:sz w:val="24"/>
          <w:szCs w:val="24"/>
          <w:lang w:val="ru-RU"/>
        </w:rPr>
        <w:t xml:space="preserve">23 августа </w:t>
      </w:r>
      <w:r w:rsidRPr="00976743">
        <w:rPr>
          <w:sz w:val="24"/>
          <w:szCs w:val="24"/>
          <w:lang w:val="ru-RU"/>
        </w:rPr>
        <w:t xml:space="preserve"> 201</w:t>
      </w:r>
      <w:r w:rsidR="007250DF">
        <w:rPr>
          <w:sz w:val="24"/>
          <w:szCs w:val="24"/>
          <w:lang w:val="ru-RU"/>
        </w:rPr>
        <w:t>7</w:t>
      </w:r>
      <w:r w:rsidRPr="00976743">
        <w:rPr>
          <w:sz w:val="24"/>
          <w:szCs w:val="24"/>
          <w:lang w:val="ru-RU"/>
        </w:rPr>
        <w:t xml:space="preserve"> г. №</w:t>
      </w:r>
      <w:r w:rsidR="007250DF">
        <w:rPr>
          <w:sz w:val="24"/>
          <w:szCs w:val="24"/>
          <w:lang w:val="ru-RU"/>
        </w:rPr>
        <w:t xml:space="preserve">816 </w:t>
      </w:r>
      <w:r w:rsidRPr="00976743">
        <w:rPr>
          <w:sz w:val="24"/>
          <w:szCs w:val="24"/>
          <w:lang w:val="ru-RU"/>
        </w:rPr>
        <w:t xml:space="preserve"> «Об утвержд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 xml:space="preserve">нии Порядка применения организациями, осуществляющими </w:t>
      </w:r>
      <w:proofErr w:type="gramStart"/>
      <w:r w:rsidRPr="00976743">
        <w:rPr>
          <w:sz w:val="24"/>
          <w:szCs w:val="24"/>
          <w:lang w:val="ru-RU"/>
        </w:rPr>
        <w:t>образовательную</w:t>
      </w:r>
      <w:proofErr w:type="gramEnd"/>
      <w:r w:rsidRPr="00976743">
        <w:rPr>
          <w:sz w:val="24"/>
          <w:szCs w:val="24"/>
          <w:lang w:val="ru-RU"/>
        </w:rPr>
        <w:t xml:space="preserve"> деятел</w:t>
      </w:r>
      <w:r w:rsidRPr="00976743">
        <w:rPr>
          <w:sz w:val="24"/>
          <w:szCs w:val="24"/>
          <w:lang w:val="ru-RU"/>
        </w:rPr>
        <w:t>ь</w:t>
      </w:r>
      <w:r w:rsidRPr="00976743">
        <w:rPr>
          <w:sz w:val="24"/>
          <w:szCs w:val="24"/>
          <w:lang w:val="ru-RU"/>
        </w:rPr>
        <w:t>ность, электронного обучения, дистанционных образовательных технологий при реализ</w:t>
      </w:r>
      <w:r w:rsidRPr="00976743">
        <w:rPr>
          <w:sz w:val="24"/>
          <w:szCs w:val="24"/>
          <w:lang w:val="ru-RU"/>
        </w:rPr>
        <w:t>а</w:t>
      </w:r>
      <w:r w:rsidRPr="00976743">
        <w:rPr>
          <w:sz w:val="24"/>
          <w:szCs w:val="24"/>
          <w:lang w:val="ru-RU"/>
        </w:rPr>
        <w:t>ции обр</w:t>
      </w:r>
      <w:r w:rsidRPr="00976743">
        <w:rPr>
          <w:sz w:val="24"/>
          <w:szCs w:val="24"/>
          <w:lang w:val="ru-RU"/>
        </w:rPr>
        <w:t>а</w:t>
      </w:r>
      <w:r w:rsidRPr="00976743">
        <w:rPr>
          <w:sz w:val="24"/>
          <w:szCs w:val="24"/>
          <w:lang w:val="ru-RU"/>
        </w:rPr>
        <w:t>зовательных</w:t>
      </w:r>
      <w:r w:rsidRPr="00976743">
        <w:rPr>
          <w:spacing w:val="-14"/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программ»;</w:t>
      </w:r>
    </w:p>
    <w:p w14:paraId="716A3542" w14:textId="636AE3F8" w:rsidR="000B0FDB" w:rsidRPr="000B0FDB" w:rsidRDefault="000B0FDB" w:rsidP="005B278F">
      <w:pPr>
        <w:pStyle w:val="a4"/>
        <w:numPr>
          <w:ilvl w:val="0"/>
          <w:numId w:val="1"/>
        </w:numPr>
        <w:tabs>
          <w:tab w:val="left" w:pos="1266"/>
        </w:tabs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0B0FDB">
        <w:rPr>
          <w:sz w:val="24"/>
          <w:szCs w:val="24"/>
          <w:lang w:val="ru-RU"/>
        </w:rPr>
        <w:t>Приказ</w:t>
      </w:r>
      <w:r w:rsidR="005B278F">
        <w:rPr>
          <w:sz w:val="24"/>
          <w:szCs w:val="24"/>
          <w:lang w:val="ru-RU"/>
        </w:rPr>
        <w:t>ом</w:t>
      </w:r>
      <w:r w:rsidRPr="000B0FDB">
        <w:rPr>
          <w:sz w:val="24"/>
          <w:szCs w:val="24"/>
          <w:lang w:val="ru-RU"/>
        </w:rPr>
        <w:t xml:space="preserve">  Минобрнауки РФ  от 09</w:t>
      </w:r>
      <w:r>
        <w:rPr>
          <w:sz w:val="24"/>
          <w:szCs w:val="24"/>
          <w:lang w:val="ru-RU"/>
        </w:rPr>
        <w:t xml:space="preserve"> ноября </w:t>
      </w:r>
      <w:r w:rsidRPr="000B0FDB">
        <w:rPr>
          <w:sz w:val="24"/>
          <w:szCs w:val="24"/>
          <w:lang w:val="ru-RU"/>
        </w:rPr>
        <w:t>2015</w:t>
      </w:r>
      <w:r>
        <w:rPr>
          <w:sz w:val="24"/>
          <w:szCs w:val="24"/>
          <w:lang w:val="ru-RU"/>
        </w:rPr>
        <w:t xml:space="preserve"> г. </w:t>
      </w:r>
      <w:r w:rsidRPr="000B0FDB">
        <w:rPr>
          <w:sz w:val="24"/>
          <w:szCs w:val="24"/>
          <w:lang w:val="ru-RU"/>
        </w:rPr>
        <w:t xml:space="preserve">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 </w:t>
      </w:r>
    </w:p>
    <w:p w14:paraId="7031FFE2" w14:textId="58CB8F4F" w:rsidR="00092EC6" w:rsidRDefault="00C05D3A" w:rsidP="00B91C5D">
      <w:pPr>
        <w:pStyle w:val="a4"/>
        <w:numPr>
          <w:ilvl w:val="0"/>
          <w:numId w:val="1"/>
        </w:numPr>
        <w:tabs>
          <w:tab w:val="left" w:pos="1266"/>
        </w:tabs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 xml:space="preserve">Методическими рекомендациями по организации образовательного процесса </w:t>
      </w:r>
      <w:r w:rsidRPr="00976743">
        <w:rPr>
          <w:sz w:val="24"/>
          <w:szCs w:val="24"/>
          <w:lang w:val="ru-RU"/>
        </w:rPr>
        <w:lastRenderedPageBreak/>
        <w:t>для обучения инвалидов и лиц с ограниченными возможностями здоровья в образовател</w:t>
      </w:r>
      <w:r w:rsidRPr="00976743">
        <w:rPr>
          <w:sz w:val="24"/>
          <w:szCs w:val="24"/>
          <w:lang w:val="ru-RU"/>
        </w:rPr>
        <w:t>ь</w:t>
      </w:r>
      <w:r w:rsidRPr="00976743">
        <w:rPr>
          <w:sz w:val="24"/>
          <w:szCs w:val="24"/>
          <w:lang w:val="ru-RU"/>
        </w:rPr>
        <w:t>ных организациях высшего образования, в том числе оснащенности образовательного процесса (утв. Минобрнауки России 08</w:t>
      </w:r>
      <w:r w:rsidR="0019346A">
        <w:rPr>
          <w:sz w:val="24"/>
          <w:szCs w:val="24"/>
          <w:lang w:val="ru-RU"/>
        </w:rPr>
        <w:t xml:space="preserve"> апреля </w:t>
      </w:r>
      <w:r w:rsidRPr="00976743">
        <w:rPr>
          <w:sz w:val="24"/>
          <w:szCs w:val="24"/>
          <w:lang w:val="ru-RU"/>
        </w:rPr>
        <w:t>2014 г. №</w:t>
      </w:r>
      <w:r w:rsidRPr="00976743">
        <w:rPr>
          <w:spacing w:val="-34"/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АК-44/05вн);</w:t>
      </w:r>
    </w:p>
    <w:p w14:paraId="1087619F" w14:textId="1843C46D" w:rsidR="00766A84" w:rsidRPr="00766A84" w:rsidRDefault="001F6D83" w:rsidP="00B91C5D">
      <w:pPr>
        <w:pStyle w:val="a4"/>
        <w:numPr>
          <w:ilvl w:val="0"/>
          <w:numId w:val="1"/>
        </w:numPr>
        <w:shd w:val="clear" w:color="auto" w:fill="FFFFFF"/>
        <w:tabs>
          <w:tab w:val="left" w:pos="1266"/>
        </w:tabs>
        <w:spacing w:before="0" w:line="360" w:lineRule="auto"/>
        <w:ind w:left="0" w:firstLine="720"/>
        <w:jc w:val="both"/>
        <w:rPr>
          <w:sz w:val="28"/>
          <w:szCs w:val="28"/>
          <w:lang w:val="ru-RU" w:eastAsia="ru-RU"/>
        </w:rPr>
      </w:pPr>
      <w:r w:rsidRPr="00766A84">
        <w:rPr>
          <w:sz w:val="24"/>
          <w:szCs w:val="24"/>
          <w:lang w:val="ru-RU"/>
        </w:rPr>
        <w:t>Методически</w:t>
      </w:r>
      <w:r w:rsidR="005B278F">
        <w:rPr>
          <w:sz w:val="24"/>
          <w:szCs w:val="24"/>
          <w:lang w:val="ru-RU"/>
        </w:rPr>
        <w:t>ми</w:t>
      </w:r>
      <w:r w:rsidRPr="00766A84">
        <w:rPr>
          <w:sz w:val="24"/>
          <w:szCs w:val="24"/>
          <w:lang w:val="ru-RU"/>
        </w:rPr>
        <w:t xml:space="preserve"> рекомендаци</w:t>
      </w:r>
      <w:r w:rsidR="005B278F">
        <w:rPr>
          <w:sz w:val="24"/>
          <w:szCs w:val="24"/>
          <w:lang w:val="ru-RU"/>
        </w:rPr>
        <w:t>ями</w:t>
      </w:r>
      <w:r w:rsidRPr="00766A84">
        <w:rPr>
          <w:sz w:val="24"/>
          <w:szCs w:val="24"/>
          <w:lang w:val="ru-RU"/>
        </w:rPr>
        <w:t xml:space="preserve"> об организации приема инвалидов и лиц с ограниченными возможностями здоровья в образовательные организации высшего обр</w:t>
      </w:r>
      <w:r w:rsidRPr="00766A84">
        <w:rPr>
          <w:sz w:val="24"/>
          <w:szCs w:val="24"/>
          <w:lang w:val="ru-RU"/>
        </w:rPr>
        <w:t>а</w:t>
      </w:r>
      <w:r w:rsidRPr="00766A84">
        <w:rPr>
          <w:sz w:val="24"/>
          <w:szCs w:val="24"/>
          <w:lang w:val="ru-RU"/>
        </w:rPr>
        <w:t>зов</w:t>
      </w:r>
      <w:r w:rsidRPr="00766A84">
        <w:rPr>
          <w:sz w:val="24"/>
          <w:szCs w:val="24"/>
          <w:lang w:val="ru-RU"/>
        </w:rPr>
        <w:t>а</w:t>
      </w:r>
      <w:r w:rsidRPr="00766A84">
        <w:rPr>
          <w:sz w:val="24"/>
          <w:szCs w:val="24"/>
          <w:lang w:val="ru-RU"/>
        </w:rPr>
        <w:t>ния (</w:t>
      </w:r>
      <w:proofErr w:type="spellStart"/>
      <w:r w:rsidRPr="00766A84">
        <w:rPr>
          <w:sz w:val="24"/>
          <w:szCs w:val="24"/>
          <w:lang w:val="ru-RU"/>
        </w:rPr>
        <w:t>утв</w:t>
      </w:r>
      <w:proofErr w:type="gramStart"/>
      <w:r w:rsidRPr="00766A84">
        <w:rPr>
          <w:sz w:val="24"/>
          <w:szCs w:val="24"/>
          <w:lang w:val="ru-RU"/>
        </w:rPr>
        <w:t>.М</w:t>
      </w:r>
      <w:proofErr w:type="gramEnd"/>
      <w:r w:rsidRPr="00766A84">
        <w:rPr>
          <w:sz w:val="24"/>
          <w:szCs w:val="24"/>
          <w:lang w:val="ru-RU"/>
        </w:rPr>
        <w:t>инобрнауки</w:t>
      </w:r>
      <w:proofErr w:type="spellEnd"/>
      <w:r w:rsidRPr="00766A84">
        <w:rPr>
          <w:sz w:val="24"/>
          <w:szCs w:val="24"/>
          <w:lang w:val="ru-RU"/>
        </w:rPr>
        <w:t xml:space="preserve"> России 29</w:t>
      </w:r>
      <w:r w:rsidR="0019346A">
        <w:rPr>
          <w:sz w:val="24"/>
          <w:szCs w:val="24"/>
          <w:lang w:val="ru-RU"/>
        </w:rPr>
        <w:t xml:space="preserve"> июня </w:t>
      </w:r>
      <w:r w:rsidRPr="00766A84">
        <w:rPr>
          <w:sz w:val="24"/>
          <w:szCs w:val="24"/>
          <w:lang w:val="ru-RU"/>
        </w:rPr>
        <w:t>2015 № АК-1782/05);</w:t>
      </w:r>
    </w:p>
    <w:p w14:paraId="5832663B" w14:textId="7AD35B6B" w:rsidR="00457A54" w:rsidRPr="00A711BE" w:rsidRDefault="00457A54" w:rsidP="00C25B16">
      <w:pPr>
        <w:pStyle w:val="a4"/>
        <w:numPr>
          <w:ilvl w:val="0"/>
          <w:numId w:val="1"/>
        </w:numPr>
        <w:shd w:val="clear" w:color="auto" w:fill="FFFFFF"/>
        <w:tabs>
          <w:tab w:val="left" w:pos="1266"/>
        </w:tabs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A711BE">
        <w:rPr>
          <w:sz w:val="24"/>
          <w:szCs w:val="24"/>
          <w:lang w:val="ru-RU"/>
        </w:rPr>
        <w:t>Письмо</w:t>
      </w:r>
      <w:r w:rsidR="005B278F">
        <w:rPr>
          <w:sz w:val="24"/>
          <w:szCs w:val="24"/>
          <w:lang w:val="ru-RU"/>
        </w:rPr>
        <w:t>м</w:t>
      </w:r>
      <w:r w:rsidRPr="00A711BE">
        <w:rPr>
          <w:sz w:val="24"/>
          <w:szCs w:val="24"/>
          <w:lang w:val="ru-RU"/>
        </w:rPr>
        <w:t xml:space="preserve"> </w:t>
      </w:r>
      <w:proofErr w:type="spellStart"/>
      <w:r w:rsidRPr="00A711BE">
        <w:rPr>
          <w:sz w:val="24"/>
          <w:szCs w:val="24"/>
          <w:lang w:val="ru-RU"/>
        </w:rPr>
        <w:t>Минпросвещения</w:t>
      </w:r>
      <w:proofErr w:type="spellEnd"/>
      <w:r w:rsidRPr="00A711BE">
        <w:rPr>
          <w:sz w:val="24"/>
          <w:szCs w:val="24"/>
          <w:lang w:val="ru-RU"/>
        </w:rPr>
        <w:t xml:space="preserve"> Росси</w:t>
      </w:r>
      <w:r>
        <w:rPr>
          <w:sz w:val="24"/>
          <w:szCs w:val="24"/>
          <w:lang w:val="ru-RU"/>
        </w:rPr>
        <w:t xml:space="preserve">и </w:t>
      </w:r>
      <w:r w:rsidRPr="00A711BE">
        <w:rPr>
          <w:sz w:val="24"/>
          <w:szCs w:val="24"/>
          <w:lang w:val="ru-RU"/>
        </w:rPr>
        <w:t xml:space="preserve"> от 10</w:t>
      </w:r>
      <w:r>
        <w:rPr>
          <w:sz w:val="24"/>
          <w:szCs w:val="24"/>
          <w:lang w:val="ru-RU"/>
        </w:rPr>
        <w:t xml:space="preserve"> апреля </w:t>
      </w:r>
      <w:r w:rsidRPr="00A711BE">
        <w:rPr>
          <w:sz w:val="24"/>
          <w:szCs w:val="24"/>
          <w:lang w:val="ru-RU"/>
        </w:rPr>
        <w:t>2020</w:t>
      </w:r>
      <w:r>
        <w:rPr>
          <w:sz w:val="24"/>
          <w:szCs w:val="24"/>
          <w:lang w:val="ru-RU"/>
        </w:rPr>
        <w:t xml:space="preserve"> г. </w:t>
      </w:r>
      <w:r w:rsidRPr="00A711BE">
        <w:rPr>
          <w:sz w:val="24"/>
          <w:szCs w:val="24"/>
          <w:lang w:val="ru-RU"/>
        </w:rPr>
        <w:t xml:space="preserve"> № 05-398 «О напра</w:t>
      </w:r>
      <w:r w:rsidRPr="00A711BE">
        <w:rPr>
          <w:sz w:val="24"/>
          <w:szCs w:val="24"/>
          <w:lang w:val="ru-RU"/>
        </w:rPr>
        <w:t>в</w:t>
      </w:r>
      <w:r w:rsidRPr="00A711BE">
        <w:rPr>
          <w:sz w:val="24"/>
          <w:szCs w:val="24"/>
          <w:lang w:val="ru-RU"/>
        </w:rPr>
        <w:t>лении методических рекомендаций» (Методические рекомендации по реализации образ</w:t>
      </w:r>
      <w:r w:rsidRPr="00A711BE">
        <w:rPr>
          <w:sz w:val="24"/>
          <w:szCs w:val="24"/>
          <w:lang w:val="ru-RU"/>
        </w:rPr>
        <w:t>о</w:t>
      </w:r>
      <w:r w:rsidRPr="00A711BE">
        <w:rPr>
          <w:sz w:val="24"/>
          <w:szCs w:val="24"/>
          <w:lang w:val="ru-RU"/>
        </w:rPr>
        <w:t>вательных программ СПО и профессионального обучения лиц с инвалидностью и ОВЗ с пр</w:t>
      </w:r>
      <w:r w:rsidRPr="00A711BE">
        <w:rPr>
          <w:sz w:val="24"/>
          <w:szCs w:val="24"/>
          <w:lang w:val="ru-RU"/>
        </w:rPr>
        <w:t>и</w:t>
      </w:r>
      <w:r w:rsidRPr="00A711BE">
        <w:rPr>
          <w:sz w:val="24"/>
          <w:szCs w:val="24"/>
          <w:lang w:val="ru-RU"/>
        </w:rPr>
        <w:t>менением электронного обучения и дистанционных образовательных технологий)</w:t>
      </w:r>
    </w:p>
    <w:p w14:paraId="30D9A79F" w14:textId="77777777" w:rsidR="00092EC6" w:rsidRPr="00766A84" w:rsidRDefault="00C05D3A" w:rsidP="00B91C5D">
      <w:pPr>
        <w:pStyle w:val="a4"/>
        <w:numPr>
          <w:ilvl w:val="0"/>
          <w:numId w:val="1"/>
        </w:numPr>
        <w:tabs>
          <w:tab w:val="left" w:pos="1266"/>
        </w:tabs>
        <w:spacing w:before="0" w:line="360" w:lineRule="auto"/>
        <w:ind w:left="0" w:firstLine="720"/>
        <w:jc w:val="both"/>
        <w:rPr>
          <w:sz w:val="24"/>
          <w:szCs w:val="24"/>
        </w:rPr>
      </w:pPr>
      <w:proofErr w:type="spellStart"/>
      <w:r w:rsidRPr="00766A84">
        <w:rPr>
          <w:sz w:val="24"/>
          <w:szCs w:val="24"/>
        </w:rPr>
        <w:t>Уставом</w:t>
      </w:r>
      <w:proofErr w:type="spellEnd"/>
      <w:r w:rsidRPr="00766A84">
        <w:rPr>
          <w:sz w:val="24"/>
          <w:szCs w:val="24"/>
        </w:rPr>
        <w:t xml:space="preserve"> </w:t>
      </w:r>
      <w:r w:rsidR="00E43341" w:rsidRPr="00766A84">
        <w:rPr>
          <w:sz w:val="24"/>
          <w:szCs w:val="24"/>
          <w:lang w:val="ru-RU"/>
        </w:rPr>
        <w:t>Академии</w:t>
      </w:r>
      <w:r w:rsidRPr="00766A84">
        <w:rPr>
          <w:sz w:val="24"/>
          <w:szCs w:val="24"/>
        </w:rPr>
        <w:t>;</w:t>
      </w:r>
    </w:p>
    <w:p w14:paraId="29003C34" w14:textId="77777777" w:rsidR="00092EC6" w:rsidRPr="00766A84" w:rsidRDefault="00C05D3A" w:rsidP="00B91C5D">
      <w:pPr>
        <w:pStyle w:val="a4"/>
        <w:numPr>
          <w:ilvl w:val="0"/>
          <w:numId w:val="1"/>
        </w:numPr>
        <w:tabs>
          <w:tab w:val="left" w:pos="1266"/>
        </w:tabs>
        <w:spacing w:before="0" w:line="360" w:lineRule="auto"/>
        <w:ind w:left="0" w:firstLine="720"/>
        <w:jc w:val="both"/>
        <w:rPr>
          <w:sz w:val="24"/>
          <w:szCs w:val="24"/>
          <w:lang w:val="ru-RU"/>
        </w:rPr>
      </w:pPr>
      <w:r w:rsidRPr="00766A84">
        <w:rPr>
          <w:sz w:val="24"/>
          <w:szCs w:val="24"/>
          <w:lang w:val="ru-RU"/>
        </w:rPr>
        <w:t xml:space="preserve">Локальными нормативными документами </w:t>
      </w:r>
      <w:r w:rsidR="00E43341" w:rsidRPr="00766A84">
        <w:rPr>
          <w:sz w:val="24"/>
          <w:szCs w:val="24"/>
          <w:lang w:val="ru-RU"/>
        </w:rPr>
        <w:t>Академии</w:t>
      </w:r>
      <w:r w:rsidRPr="00766A84">
        <w:rPr>
          <w:sz w:val="24"/>
          <w:szCs w:val="24"/>
          <w:lang w:val="ru-RU"/>
        </w:rPr>
        <w:t>.</w:t>
      </w:r>
    </w:p>
    <w:p w14:paraId="3D63C193" w14:textId="77777777" w:rsidR="00E970BD" w:rsidRPr="00976743" w:rsidRDefault="00D633FD" w:rsidP="00D633FD">
      <w:pPr>
        <w:pStyle w:val="1"/>
        <w:numPr>
          <w:ilvl w:val="1"/>
          <w:numId w:val="2"/>
        </w:numPr>
        <w:tabs>
          <w:tab w:val="left" w:pos="1276"/>
        </w:tabs>
        <w:spacing w:before="0" w:line="360" w:lineRule="auto"/>
        <w:ind w:left="0" w:firstLine="709"/>
        <w:jc w:val="center"/>
        <w:rPr>
          <w:sz w:val="24"/>
          <w:szCs w:val="24"/>
        </w:rPr>
      </w:pPr>
      <w:bookmarkStart w:id="2" w:name="_Toc482287128"/>
      <w:r w:rsidRPr="00976743">
        <w:rPr>
          <w:sz w:val="24"/>
          <w:szCs w:val="24"/>
        </w:rPr>
        <w:t>ПОНЯТИЯ, КРИТЕРИИ</w:t>
      </w:r>
      <w:bookmarkEnd w:id="2"/>
    </w:p>
    <w:p w14:paraId="37060609" w14:textId="77777777" w:rsidR="000B2D9F" w:rsidRPr="00976743" w:rsidRDefault="000B2D9F" w:rsidP="00D633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 xml:space="preserve">Официальные документы в </w:t>
      </w:r>
      <w:r w:rsidR="00E970BD" w:rsidRPr="00976743">
        <w:rPr>
          <w:sz w:val="24"/>
          <w:szCs w:val="24"/>
          <w:lang w:val="ru-RU"/>
        </w:rPr>
        <w:t>России</w:t>
      </w:r>
      <w:r w:rsidRPr="00976743">
        <w:rPr>
          <w:sz w:val="24"/>
          <w:szCs w:val="24"/>
          <w:lang w:val="ru-RU"/>
        </w:rPr>
        <w:t xml:space="preserve"> определяет и</w:t>
      </w:r>
      <w:r w:rsidR="00E970BD" w:rsidRPr="00976743">
        <w:rPr>
          <w:sz w:val="24"/>
          <w:szCs w:val="24"/>
          <w:lang w:val="ru-RU"/>
        </w:rPr>
        <w:t>нвалид</w:t>
      </w:r>
      <w:r w:rsidRPr="00976743">
        <w:rPr>
          <w:sz w:val="24"/>
          <w:szCs w:val="24"/>
          <w:lang w:val="ru-RU"/>
        </w:rPr>
        <w:t xml:space="preserve">а, как </w:t>
      </w:r>
      <w:r w:rsidR="00E970BD" w:rsidRPr="00976743">
        <w:rPr>
          <w:sz w:val="24"/>
          <w:szCs w:val="24"/>
          <w:lang w:val="ru-RU"/>
        </w:rPr>
        <w:t>лицо, которое имеет нарушение здоровья со стойким расстройством функций организма, обусловленное заб</w:t>
      </w:r>
      <w:r w:rsidR="00E970BD" w:rsidRPr="00976743">
        <w:rPr>
          <w:sz w:val="24"/>
          <w:szCs w:val="24"/>
          <w:lang w:val="ru-RU"/>
        </w:rPr>
        <w:t>о</w:t>
      </w:r>
      <w:r w:rsidR="00E970BD" w:rsidRPr="00976743">
        <w:rPr>
          <w:sz w:val="24"/>
          <w:szCs w:val="24"/>
          <w:lang w:val="ru-RU"/>
        </w:rPr>
        <w:t>леваниями, последствиями травм или дефектами, приводящее к ограничению жизнеде</w:t>
      </w:r>
      <w:r w:rsidR="00E970BD" w:rsidRPr="00976743">
        <w:rPr>
          <w:sz w:val="24"/>
          <w:szCs w:val="24"/>
          <w:lang w:val="ru-RU"/>
        </w:rPr>
        <w:t>я</w:t>
      </w:r>
      <w:r w:rsidR="00E970BD" w:rsidRPr="00976743">
        <w:rPr>
          <w:sz w:val="24"/>
          <w:szCs w:val="24"/>
          <w:lang w:val="ru-RU"/>
        </w:rPr>
        <w:t>тельности и вызывающее необходимость его социальной защиты. Признание лица инв</w:t>
      </w:r>
      <w:r w:rsidR="00E970BD" w:rsidRPr="00976743">
        <w:rPr>
          <w:sz w:val="24"/>
          <w:szCs w:val="24"/>
          <w:lang w:val="ru-RU"/>
        </w:rPr>
        <w:t>а</w:t>
      </w:r>
      <w:r w:rsidR="00E970BD" w:rsidRPr="00976743">
        <w:rPr>
          <w:sz w:val="24"/>
          <w:szCs w:val="24"/>
          <w:lang w:val="ru-RU"/>
        </w:rPr>
        <w:t xml:space="preserve">лидом осуществляется федеральным учреждением медико-социальной экспертизы. </w:t>
      </w:r>
      <w:r w:rsidR="00D633FD" w:rsidRPr="00976743">
        <w:rPr>
          <w:sz w:val="24"/>
          <w:szCs w:val="24"/>
          <w:lang w:val="ru-RU"/>
        </w:rPr>
        <w:t xml:space="preserve">По мнению организации </w:t>
      </w:r>
      <w:r w:rsidR="00E970BD" w:rsidRPr="00976743">
        <w:rPr>
          <w:sz w:val="24"/>
          <w:szCs w:val="24"/>
          <w:lang w:val="ru-RU"/>
        </w:rPr>
        <w:t>Международн</w:t>
      </w:r>
      <w:r w:rsidRPr="00976743">
        <w:rPr>
          <w:sz w:val="24"/>
          <w:szCs w:val="24"/>
          <w:lang w:val="ru-RU"/>
        </w:rPr>
        <w:t>ое</w:t>
      </w:r>
      <w:r w:rsidR="00E970BD" w:rsidRPr="00976743">
        <w:rPr>
          <w:sz w:val="24"/>
          <w:szCs w:val="24"/>
          <w:lang w:val="ru-RU"/>
        </w:rPr>
        <w:t xml:space="preserve"> движение за права инвалидов, инвалидность</w:t>
      </w:r>
      <w:r w:rsidR="00D633FD" w:rsidRPr="00976743">
        <w:rPr>
          <w:sz w:val="24"/>
          <w:szCs w:val="24"/>
          <w:lang w:val="ru-RU"/>
        </w:rPr>
        <w:t xml:space="preserve"> </w:t>
      </w:r>
      <w:r w:rsidR="00E970BD" w:rsidRPr="00976743">
        <w:rPr>
          <w:sz w:val="24"/>
          <w:szCs w:val="24"/>
          <w:lang w:val="ru-RU"/>
        </w:rPr>
        <w:t>- пр</w:t>
      </w:r>
      <w:r w:rsidR="00E970BD" w:rsidRPr="00976743">
        <w:rPr>
          <w:sz w:val="24"/>
          <w:szCs w:val="24"/>
          <w:lang w:val="ru-RU"/>
        </w:rPr>
        <w:t>е</w:t>
      </w:r>
      <w:r w:rsidR="00E970BD" w:rsidRPr="00976743">
        <w:rPr>
          <w:sz w:val="24"/>
          <w:szCs w:val="24"/>
          <w:lang w:val="ru-RU"/>
        </w:rPr>
        <w:t>пятствие или ограничение деятельности человека с физическими, умственными, сенсо</w:t>
      </w:r>
      <w:r w:rsidR="00E970BD" w:rsidRPr="00976743">
        <w:rPr>
          <w:sz w:val="24"/>
          <w:szCs w:val="24"/>
          <w:lang w:val="ru-RU"/>
        </w:rPr>
        <w:t>р</w:t>
      </w:r>
      <w:r w:rsidR="00E970BD" w:rsidRPr="00976743">
        <w:rPr>
          <w:sz w:val="24"/>
          <w:szCs w:val="24"/>
          <w:lang w:val="ru-RU"/>
        </w:rPr>
        <w:t xml:space="preserve">ными и психическими отклонениями, при которых люди исключаются из активной жизни. </w:t>
      </w:r>
    </w:p>
    <w:p w14:paraId="7D2254BE" w14:textId="77777777" w:rsidR="00E970BD" w:rsidRPr="00976743" w:rsidRDefault="00E970BD" w:rsidP="00D633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Сейчас в России уходят от понятия инвалидность и заменяют понятием «лицо с ограниченными возможностями здоровья».</w:t>
      </w:r>
    </w:p>
    <w:p w14:paraId="2919F62F" w14:textId="77777777" w:rsidR="00E970BD" w:rsidRPr="00976743" w:rsidRDefault="00E970BD" w:rsidP="00D633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b/>
          <w:sz w:val="24"/>
          <w:szCs w:val="24"/>
          <w:lang w:val="ru-RU"/>
        </w:rPr>
        <w:t>Лицо с ограниченными возможностями здоровья</w:t>
      </w:r>
      <w:r w:rsidR="00957BA9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(далее -</w:t>
      </w:r>
      <w:r w:rsidR="00957BA9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ОВЗ)- это люди, им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ющие недостатки в физическом и (или) психическом развитии, имеющие значительные откл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нения от нормального психического и физического развития, вызванные серьезными врожденными или приобретенными дефектами и в силу этого нуждающиеся в специал</w:t>
      </w:r>
      <w:r w:rsidRPr="00976743">
        <w:rPr>
          <w:sz w:val="24"/>
          <w:szCs w:val="24"/>
          <w:lang w:val="ru-RU"/>
        </w:rPr>
        <w:t>ь</w:t>
      </w:r>
      <w:r w:rsidRPr="00976743">
        <w:rPr>
          <w:sz w:val="24"/>
          <w:szCs w:val="24"/>
          <w:lang w:val="ru-RU"/>
        </w:rPr>
        <w:t>ных усл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виях обучения и воспитания. К группе людей с ОВЗ относятся лица, состояние здоровья которых препятствует освоению ими всех или отдельных разделов образов</w:t>
      </w:r>
      <w:r w:rsidRPr="00976743">
        <w:rPr>
          <w:sz w:val="24"/>
          <w:szCs w:val="24"/>
          <w:lang w:val="ru-RU"/>
        </w:rPr>
        <w:t>а</w:t>
      </w:r>
      <w:r w:rsidRPr="00976743">
        <w:rPr>
          <w:sz w:val="24"/>
          <w:szCs w:val="24"/>
          <w:lang w:val="ru-RU"/>
        </w:rPr>
        <w:t>тельной программы вне специальных условий воспитания и обучения.</w:t>
      </w:r>
    </w:p>
    <w:p w14:paraId="640637F9" w14:textId="77777777" w:rsidR="00957BA9" w:rsidRPr="00976743" w:rsidRDefault="00E970BD" w:rsidP="00D633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lastRenderedPageBreak/>
        <w:t>Группы инвалидности:</w:t>
      </w:r>
    </w:p>
    <w:p w14:paraId="5D9E2F8F" w14:textId="77777777" w:rsidR="00957BA9" w:rsidRPr="00976743" w:rsidRDefault="00E970BD" w:rsidP="00D633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b/>
          <w:sz w:val="24"/>
          <w:szCs w:val="24"/>
          <w:lang w:val="ru-RU"/>
        </w:rPr>
        <w:t>I группа</w:t>
      </w:r>
      <w:r w:rsidR="00957BA9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- лицо с нарушением здоровья со стойким значительно выраженным ра</w:t>
      </w:r>
      <w:r w:rsidRPr="00976743">
        <w:rPr>
          <w:sz w:val="24"/>
          <w:szCs w:val="24"/>
          <w:lang w:val="ru-RU"/>
        </w:rPr>
        <w:t>с</w:t>
      </w:r>
      <w:r w:rsidRPr="00976743">
        <w:rPr>
          <w:sz w:val="24"/>
          <w:szCs w:val="24"/>
          <w:lang w:val="ru-RU"/>
        </w:rPr>
        <w:t>стройством функций организма (заболевание, травма), имеющее выраженное ограничение одной</w:t>
      </w:r>
      <w:r w:rsidR="00CB1A4C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(нескольких) категорий жизнедеятельности.</w:t>
      </w:r>
      <w:r w:rsidR="00957BA9" w:rsidRPr="00976743">
        <w:rPr>
          <w:sz w:val="24"/>
          <w:szCs w:val="24"/>
          <w:lang w:val="ru-RU"/>
        </w:rPr>
        <w:t xml:space="preserve"> </w:t>
      </w:r>
    </w:p>
    <w:p w14:paraId="18937491" w14:textId="77777777" w:rsidR="00E970BD" w:rsidRPr="00976743" w:rsidRDefault="00E970BD" w:rsidP="00D633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b/>
          <w:sz w:val="24"/>
          <w:szCs w:val="24"/>
          <w:lang w:val="ru-RU"/>
        </w:rPr>
        <w:t>Критерии I группы:</w:t>
      </w:r>
      <w:r w:rsidRPr="00976743">
        <w:rPr>
          <w:sz w:val="24"/>
          <w:szCs w:val="24"/>
          <w:lang w:val="ru-RU"/>
        </w:rPr>
        <w:t xml:space="preserve"> </w:t>
      </w:r>
      <w:r w:rsidR="005E10D3" w:rsidRPr="00976743">
        <w:rPr>
          <w:sz w:val="24"/>
          <w:szCs w:val="24"/>
          <w:lang w:val="ru-RU"/>
        </w:rPr>
        <w:t>н</w:t>
      </w:r>
      <w:r w:rsidRPr="00976743">
        <w:rPr>
          <w:sz w:val="24"/>
          <w:szCs w:val="24"/>
          <w:lang w:val="ru-RU"/>
        </w:rPr>
        <w:t>еспособность к самообслуживанию; неспособность к сам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сто</w:t>
      </w:r>
      <w:r w:rsidRPr="00976743">
        <w:rPr>
          <w:sz w:val="24"/>
          <w:szCs w:val="24"/>
          <w:lang w:val="ru-RU"/>
        </w:rPr>
        <w:t>я</w:t>
      </w:r>
      <w:r w:rsidRPr="00976743">
        <w:rPr>
          <w:sz w:val="24"/>
          <w:szCs w:val="24"/>
          <w:lang w:val="ru-RU"/>
        </w:rPr>
        <w:t>тельному передвижению; дезориентация; неспособность к общению; неспособность контр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лировать свое поведение. Полностью зависимы от других лиц.</w:t>
      </w:r>
    </w:p>
    <w:p w14:paraId="6BEB9C90" w14:textId="77777777" w:rsidR="00EB749E" w:rsidRPr="00976743" w:rsidRDefault="00EB749E" w:rsidP="00EB749E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b/>
          <w:sz w:val="24"/>
          <w:szCs w:val="24"/>
          <w:lang w:val="ru-RU"/>
        </w:rPr>
        <w:t>I</w:t>
      </w:r>
      <w:r w:rsidRPr="00976743">
        <w:rPr>
          <w:b/>
          <w:sz w:val="24"/>
          <w:szCs w:val="24"/>
        </w:rPr>
        <w:t>I</w:t>
      </w:r>
      <w:r w:rsidRPr="00976743">
        <w:rPr>
          <w:b/>
          <w:sz w:val="24"/>
          <w:szCs w:val="24"/>
          <w:lang w:val="ru-RU"/>
        </w:rPr>
        <w:t xml:space="preserve"> группа</w:t>
      </w:r>
      <w:r w:rsidRPr="00976743">
        <w:rPr>
          <w:sz w:val="24"/>
          <w:szCs w:val="24"/>
          <w:lang w:val="ru-RU"/>
        </w:rPr>
        <w:t xml:space="preserve"> - лицо с нарушением здоровья со стойким</w:t>
      </w:r>
      <w:r w:rsidR="00CB1A4C" w:rsidRPr="00976743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CB1A4C" w:rsidRPr="00976743">
        <w:rPr>
          <w:sz w:val="24"/>
          <w:szCs w:val="24"/>
          <w:lang w:val="ru-RU"/>
        </w:rPr>
        <w:t>выраженным расстройством функций организма</w:t>
      </w:r>
      <w:r w:rsidRPr="00976743">
        <w:rPr>
          <w:sz w:val="24"/>
          <w:szCs w:val="24"/>
          <w:lang w:val="ru-RU"/>
        </w:rPr>
        <w:t xml:space="preserve"> </w:t>
      </w:r>
      <w:r w:rsidR="00CB1A4C" w:rsidRPr="00976743">
        <w:rPr>
          <w:sz w:val="24"/>
          <w:szCs w:val="24"/>
          <w:lang w:val="ru-RU"/>
        </w:rPr>
        <w:t>обусловленным заболеваниями, последствиями травм или дефектами,</w:t>
      </w:r>
      <w:r w:rsidR="00CB1A4C" w:rsidRPr="00976743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имеющее выраженное ограничение одной</w:t>
      </w:r>
      <w:r w:rsidR="00E24090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 xml:space="preserve">(нескольких) категорий жизнедеятельности. </w:t>
      </w:r>
    </w:p>
    <w:p w14:paraId="48E241DD" w14:textId="77777777" w:rsidR="00E970BD" w:rsidRPr="00976743" w:rsidRDefault="00E970BD" w:rsidP="00D633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b/>
          <w:sz w:val="24"/>
          <w:szCs w:val="24"/>
          <w:lang w:val="ru-RU"/>
        </w:rPr>
        <w:t xml:space="preserve">Критерии II группы: </w:t>
      </w:r>
      <w:r w:rsidR="001375B4" w:rsidRPr="00976743">
        <w:rPr>
          <w:sz w:val="24"/>
          <w:szCs w:val="24"/>
          <w:lang w:val="ru-RU"/>
        </w:rPr>
        <w:t>с</w:t>
      </w:r>
      <w:r w:rsidRPr="00976743">
        <w:rPr>
          <w:sz w:val="24"/>
          <w:szCs w:val="24"/>
          <w:lang w:val="ru-RU"/>
        </w:rPr>
        <w:t>пособность к самообслуживанию и способность к самост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 xml:space="preserve">ятельному передвижению с использованием вспомогательных средств и/или с помощью других лих; неспособность к трудовой деятельности и обучению или способность </w:t>
      </w:r>
      <w:r w:rsidR="004F7AF8" w:rsidRPr="00976743">
        <w:rPr>
          <w:sz w:val="24"/>
          <w:szCs w:val="24"/>
          <w:lang w:val="ru-RU"/>
        </w:rPr>
        <w:t>к в</w:t>
      </w:r>
      <w:r w:rsidR="004F7AF8" w:rsidRPr="00976743">
        <w:rPr>
          <w:sz w:val="24"/>
          <w:szCs w:val="24"/>
          <w:lang w:val="ru-RU"/>
        </w:rPr>
        <w:t>ы</w:t>
      </w:r>
      <w:r w:rsidR="004F7AF8" w:rsidRPr="00976743">
        <w:rPr>
          <w:sz w:val="24"/>
          <w:szCs w:val="24"/>
          <w:lang w:val="ru-RU"/>
        </w:rPr>
        <w:t>полнению трудовой деятельности</w:t>
      </w:r>
      <w:r w:rsidR="001375B4" w:rsidRPr="00976743">
        <w:rPr>
          <w:sz w:val="24"/>
          <w:szCs w:val="24"/>
          <w:lang w:val="ru-RU"/>
        </w:rPr>
        <w:t xml:space="preserve"> и обучению</w:t>
      </w:r>
      <w:r w:rsidR="004F7AF8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только в специально созданных условиях с помощью других лиц; способность к общению, контролю своего поведения и ориентации во времени и пространстве с помощью других лиц.</w:t>
      </w:r>
    </w:p>
    <w:p w14:paraId="2B059760" w14:textId="77777777" w:rsidR="00957BA9" w:rsidRPr="00976743" w:rsidRDefault="00E970BD" w:rsidP="00D633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b/>
          <w:sz w:val="24"/>
          <w:szCs w:val="24"/>
          <w:lang w:val="ru-RU"/>
        </w:rPr>
        <w:t>III группа</w:t>
      </w:r>
      <w:r w:rsidR="00957BA9" w:rsidRPr="00976743">
        <w:rPr>
          <w:b/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- лицо с нарушением здоровья со стойким незначительно или умеренно выраженным расстройством функций организма</w:t>
      </w:r>
      <w:r w:rsidR="001375B4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(заболевание, дефект, травма), имеющее не резко или умеренно выраженное ограничение одной</w:t>
      </w:r>
      <w:r w:rsidR="001375B4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(нескольких) категорий жизнеде</w:t>
      </w:r>
      <w:r w:rsidRPr="00976743">
        <w:rPr>
          <w:sz w:val="24"/>
          <w:szCs w:val="24"/>
          <w:lang w:val="ru-RU"/>
        </w:rPr>
        <w:t>я</w:t>
      </w:r>
      <w:r w:rsidRPr="00976743">
        <w:rPr>
          <w:sz w:val="24"/>
          <w:szCs w:val="24"/>
          <w:lang w:val="ru-RU"/>
        </w:rPr>
        <w:t>тел</w:t>
      </w:r>
      <w:r w:rsidRPr="00976743">
        <w:rPr>
          <w:sz w:val="24"/>
          <w:szCs w:val="24"/>
          <w:lang w:val="ru-RU"/>
        </w:rPr>
        <w:t>ь</w:t>
      </w:r>
      <w:r w:rsidRPr="00976743">
        <w:rPr>
          <w:sz w:val="24"/>
          <w:szCs w:val="24"/>
          <w:lang w:val="ru-RU"/>
        </w:rPr>
        <w:t>ности.</w:t>
      </w:r>
    </w:p>
    <w:p w14:paraId="108CFA6C" w14:textId="77777777" w:rsidR="00E970BD" w:rsidRPr="00976743" w:rsidRDefault="00E970BD" w:rsidP="00D633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b/>
          <w:sz w:val="24"/>
          <w:szCs w:val="24"/>
          <w:lang w:val="ru-RU"/>
        </w:rPr>
        <w:t>Критерии III группы:</w:t>
      </w:r>
      <w:r w:rsidRPr="00976743">
        <w:rPr>
          <w:sz w:val="24"/>
          <w:szCs w:val="24"/>
          <w:lang w:val="ru-RU"/>
        </w:rPr>
        <w:t xml:space="preserve"> </w:t>
      </w:r>
      <w:r w:rsidR="001375B4" w:rsidRPr="00976743">
        <w:rPr>
          <w:sz w:val="24"/>
          <w:szCs w:val="24"/>
          <w:lang w:val="ru-RU"/>
        </w:rPr>
        <w:t>с</w:t>
      </w:r>
      <w:r w:rsidRPr="00976743">
        <w:rPr>
          <w:sz w:val="24"/>
          <w:szCs w:val="24"/>
          <w:lang w:val="ru-RU"/>
        </w:rPr>
        <w:t>пособность к самообслуживанию и способность к сам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стоятельному передвижению с использованием вспомогательных средств</w:t>
      </w:r>
      <w:r w:rsidR="001375B4" w:rsidRPr="00976743">
        <w:rPr>
          <w:sz w:val="24"/>
          <w:szCs w:val="24"/>
          <w:lang w:val="ru-RU"/>
        </w:rPr>
        <w:t>;</w:t>
      </w:r>
      <w:r w:rsidRPr="00976743">
        <w:rPr>
          <w:sz w:val="24"/>
          <w:szCs w:val="24"/>
          <w:lang w:val="ru-RU"/>
        </w:rPr>
        <w:t xml:space="preserve"> способность к трудовой деятельности при условии снижения квалификации или уменьшения объёма произво</w:t>
      </w:r>
      <w:r w:rsidRPr="00976743">
        <w:rPr>
          <w:sz w:val="24"/>
          <w:szCs w:val="24"/>
          <w:lang w:val="ru-RU"/>
        </w:rPr>
        <w:t>д</w:t>
      </w:r>
      <w:r w:rsidRPr="00976743">
        <w:rPr>
          <w:sz w:val="24"/>
          <w:szCs w:val="24"/>
          <w:lang w:val="ru-RU"/>
        </w:rPr>
        <w:t>ственной деятельности; способность к обучению в учебных заведениях общего типа при с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блюдении специального режима учебного процесса; способность к общению, характеризу</w:t>
      </w:r>
      <w:r w:rsidRPr="00976743">
        <w:rPr>
          <w:sz w:val="24"/>
          <w:szCs w:val="24"/>
          <w:lang w:val="ru-RU"/>
        </w:rPr>
        <w:t>ю</w:t>
      </w:r>
      <w:r w:rsidRPr="00976743">
        <w:rPr>
          <w:sz w:val="24"/>
          <w:szCs w:val="24"/>
          <w:lang w:val="ru-RU"/>
        </w:rPr>
        <w:t>щаяся снижением скорости, уменьшением объёма усвоения, получения и передачи информации, способность к ориентации во времени и пространстве с использ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ванием вспомогател</w:t>
      </w:r>
      <w:r w:rsidRPr="00976743">
        <w:rPr>
          <w:sz w:val="24"/>
          <w:szCs w:val="24"/>
          <w:lang w:val="ru-RU"/>
        </w:rPr>
        <w:t>ь</w:t>
      </w:r>
      <w:r w:rsidRPr="00976743">
        <w:rPr>
          <w:sz w:val="24"/>
          <w:szCs w:val="24"/>
          <w:lang w:val="ru-RU"/>
        </w:rPr>
        <w:t>ных средств.</w:t>
      </w:r>
    </w:p>
    <w:p w14:paraId="0B6FABB9" w14:textId="77777777" w:rsidR="00E970BD" w:rsidRPr="00976743" w:rsidRDefault="00E970BD" w:rsidP="00D633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Различают следующие категории лиц с нарушениями в развитии:</w:t>
      </w:r>
    </w:p>
    <w:p w14:paraId="561B8B4F" w14:textId="77777777" w:rsidR="00E970BD" w:rsidRPr="00976743" w:rsidRDefault="00E970BD" w:rsidP="00D633FD">
      <w:pPr>
        <w:widowControl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лица с нарушениями слуха (глухие, слабослышащие, позднооглохшие);</w:t>
      </w:r>
    </w:p>
    <w:p w14:paraId="79BC2AE4" w14:textId="77777777" w:rsidR="00E970BD" w:rsidRPr="00976743" w:rsidRDefault="00E970BD" w:rsidP="00D633FD">
      <w:pPr>
        <w:widowControl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lastRenderedPageBreak/>
        <w:t>лица с нарушениями зрения (слепые, слабовидящие);</w:t>
      </w:r>
    </w:p>
    <w:p w14:paraId="42C65AD3" w14:textId="77777777" w:rsidR="00E970BD" w:rsidRPr="00976743" w:rsidRDefault="00E970BD" w:rsidP="00D633FD">
      <w:pPr>
        <w:widowControl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лица с нарушениями речи;</w:t>
      </w:r>
    </w:p>
    <w:p w14:paraId="4E971D01" w14:textId="77777777" w:rsidR="00E970BD" w:rsidRPr="00976743" w:rsidRDefault="00E970BD" w:rsidP="00D633FD">
      <w:pPr>
        <w:widowControl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лица с нарушениями интеллекта (умственно отсталые дети);</w:t>
      </w:r>
    </w:p>
    <w:p w14:paraId="16408CBA" w14:textId="77777777" w:rsidR="00E970BD" w:rsidRPr="00976743" w:rsidRDefault="00E970BD" w:rsidP="00D633FD">
      <w:pPr>
        <w:widowControl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лица с задержкой психического развития (ЗПР);</w:t>
      </w:r>
    </w:p>
    <w:p w14:paraId="45637B7C" w14:textId="77777777" w:rsidR="00E970BD" w:rsidRPr="00976743" w:rsidRDefault="00E970BD" w:rsidP="00D633FD">
      <w:pPr>
        <w:widowControl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лица с нарушениями опорно-двигательного аппарата (ДЦП);</w:t>
      </w:r>
    </w:p>
    <w:p w14:paraId="14851B91" w14:textId="77777777" w:rsidR="00E970BD" w:rsidRPr="00976743" w:rsidRDefault="00E970BD" w:rsidP="00D633FD">
      <w:pPr>
        <w:widowControl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лица с нарушениями эмоционально-волевой сферы;</w:t>
      </w:r>
    </w:p>
    <w:p w14:paraId="517F4325" w14:textId="77777777" w:rsidR="00E970BD" w:rsidRPr="00976743" w:rsidRDefault="00E970BD" w:rsidP="00D633FD">
      <w:pPr>
        <w:widowControl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лица с множественными нарушениями (сочетание 2-х или 3-х нарушений).</w:t>
      </w:r>
    </w:p>
    <w:p w14:paraId="14A54475" w14:textId="77777777" w:rsidR="007732D2" w:rsidRPr="00976743" w:rsidRDefault="007732D2" w:rsidP="007732D2">
      <w:pPr>
        <w:pStyle w:val="1"/>
        <w:numPr>
          <w:ilvl w:val="1"/>
          <w:numId w:val="2"/>
        </w:numPr>
        <w:tabs>
          <w:tab w:val="left" w:pos="1276"/>
        </w:tabs>
        <w:spacing w:before="0" w:line="360" w:lineRule="auto"/>
        <w:ind w:left="0" w:firstLine="709"/>
        <w:jc w:val="center"/>
        <w:rPr>
          <w:sz w:val="24"/>
          <w:szCs w:val="24"/>
        </w:rPr>
      </w:pPr>
      <w:bookmarkStart w:id="3" w:name="_Toc482287129"/>
      <w:r w:rsidRPr="00976743">
        <w:rPr>
          <w:sz w:val="24"/>
          <w:szCs w:val="24"/>
        </w:rPr>
        <w:t>ХАРАКТЕРИСТИКА НАРУШЕНИЙ</w:t>
      </w:r>
      <w:bookmarkEnd w:id="3"/>
    </w:p>
    <w:p w14:paraId="233FF1C8" w14:textId="77777777" w:rsidR="003E2038" w:rsidRPr="00976743" w:rsidRDefault="007732D2" w:rsidP="003E2038">
      <w:pPr>
        <w:widowControl/>
        <w:shd w:val="clear" w:color="auto" w:fill="FFFFFF"/>
        <w:spacing w:before="100" w:beforeAutospacing="1"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b/>
          <w:sz w:val="24"/>
          <w:szCs w:val="24"/>
          <w:lang w:val="ru-RU"/>
        </w:rPr>
        <w:t>Нарушения слуха</w:t>
      </w:r>
      <w:r w:rsidR="003E2038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- люди, имеющие стойкое двустороннее нарушение слуховой функции. Вербальная коммуникация с окружающими у людей этой категории затруднена по причине тугоухости или невозможна в принципе (глухота). Тугоухость – это заболев</w:t>
      </w:r>
      <w:r w:rsidRPr="00976743">
        <w:rPr>
          <w:sz w:val="24"/>
          <w:szCs w:val="24"/>
          <w:lang w:val="ru-RU"/>
        </w:rPr>
        <w:t>а</w:t>
      </w:r>
      <w:r w:rsidRPr="00976743">
        <w:rPr>
          <w:sz w:val="24"/>
          <w:szCs w:val="24"/>
          <w:lang w:val="ru-RU"/>
        </w:rPr>
        <w:t>ние, которое характеризуется понижением слуха. Различают три степени тугоухости. При легкой тугоухости (1 степени) человек различает разговор шепотом на расстоянии от 1 до 3 метров, а разговорную речь на расстоянии более 4 метров. Но не может адекватно во</w:t>
      </w:r>
      <w:r w:rsidRPr="00976743">
        <w:rPr>
          <w:sz w:val="24"/>
          <w:szCs w:val="24"/>
          <w:lang w:val="ru-RU"/>
        </w:rPr>
        <w:t>с</w:t>
      </w:r>
      <w:r w:rsidRPr="00976743">
        <w:rPr>
          <w:sz w:val="24"/>
          <w:szCs w:val="24"/>
          <w:lang w:val="ru-RU"/>
        </w:rPr>
        <w:t>принимать ра</w:t>
      </w:r>
      <w:r w:rsidRPr="00976743">
        <w:rPr>
          <w:sz w:val="24"/>
          <w:szCs w:val="24"/>
          <w:lang w:val="ru-RU"/>
        </w:rPr>
        <w:t>з</w:t>
      </w:r>
      <w:r w:rsidRPr="00976743">
        <w:rPr>
          <w:sz w:val="24"/>
          <w:szCs w:val="24"/>
          <w:lang w:val="ru-RU"/>
        </w:rPr>
        <w:t>говор при посторонних шумах или искажении речи. Тугоухость 2 степени (средняя туг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ухость)- человек воспринимает шепотную речь на расстоянии меньше, чем один метр, а разговорную речь слышит на расстоянии от 2 до 4 метров. Тугоухость 2 ст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пени характеризуется неразборчивостью в восприятии всех слов в нормальной обстано</w:t>
      </w:r>
      <w:r w:rsidRPr="00976743">
        <w:rPr>
          <w:sz w:val="24"/>
          <w:szCs w:val="24"/>
          <w:lang w:val="ru-RU"/>
        </w:rPr>
        <w:t>в</w:t>
      </w:r>
      <w:r w:rsidRPr="00976743">
        <w:rPr>
          <w:sz w:val="24"/>
          <w:szCs w:val="24"/>
          <w:lang w:val="ru-RU"/>
        </w:rPr>
        <w:t>ке, требуются неодн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кратные повторения некоторых фраз или отдельных слов. Тяжелая тугоухость (3 степень) - невозможности различить шепот даже на очень близком рассто</w:t>
      </w:r>
      <w:r w:rsidRPr="00976743">
        <w:rPr>
          <w:sz w:val="24"/>
          <w:szCs w:val="24"/>
          <w:lang w:val="ru-RU"/>
        </w:rPr>
        <w:t>я</w:t>
      </w:r>
      <w:r w:rsidRPr="00976743">
        <w:rPr>
          <w:sz w:val="24"/>
          <w:szCs w:val="24"/>
          <w:lang w:val="ru-RU"/>
        </w:rPr>
        <w:t>нии, разговорную речь чел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век слышит на расстоянии меньше чем 2 метра. Используется слуховой аппарат и обучение зрительному восприятию речи (чтению с губ), чтобы иметь возможность общаться. Глухота – это полное отсутствие слуха или такая степень его п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нижения, при которой восприятие р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чи становится невозможным.</w:t>
      </w:r>
    </w:p>
    <w:p w14:paraId="672B3EC0" w14:textId="77777777" w:rsidR="003E2038" w:rsidRPr="00976743" w:rsidRDefault="007732D2" w:rsidP="003E2038">
      <w:pPr>
        <w:widowControl/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b/>
          <w:sz w:val="24"/>
          <w:szCs w:val="24"/>
          <w:lang w:val="ru-RU"/>
        </w:rPr>
        <w:t>Нарушения речи</w:t>
      </w:r>
      <w:r w:rsidR="003E2038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- различные отклонения от нормы в процессе формирования р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чевой функции, либо распад уже сложившейся речи. Речевые нарушения могут возникать в любом возрасте, затрагивать как устную, так и письменную речь и препятствовать как порождению, так и пониманию речевого высказывания. Проявляются в расстройствах г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лоса, артикуляции, звукопроизношения, темпа и плавности речи, в лексических и грамм</w:t>
      </w:r>
      <w:r w:rsidRPr="00976743">
        <w:rPr>
          <w:sz w:val="24"/>
          <w:szCs w:val="24"/>
          <w:lang w:val="ru-RU"/>
        </w:rPr>
        <w:t>а</w:t>
      </w:r>
      <w:r w:rsidRPr="00976743">
        <w:rPr>
          <w:sz w:val="24"/>
          <w:szCs w:val="24"/>
          <w:lang w:val="ru-RU"/>
        </w:rPr>
        <w:t xml:space="preserve">тических нарушениях, в трудностях построения связного высказывания, недостаточности </w:t>
      </w:r>
      <w:r w:rsidRPr="00976743">
        <w:rPr>
          <w:sz w:val="24"/>
          <w:szCs w:val="24"/>
          <w:lang w:val="ru-RU"/>
        </w:rPr>
        <w:lastRenderedPageBreak/>
        <w:t>фонематического восприятия, специфических дефектах письма и чтения. Нередко сопр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вождаются вторичными отклонениями в когнитивной и эмоциональной сферах. К наиб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лее тяжелым речевым нарушениям относятся дизартрия (нарушение произношения всле</w:t>
      </w:r>
      <w:r w:rsidRPr="00976743">
        <w:rPr>
          <w:sz w:val="24"/>
          <w:szCs w:val="24"/>
          <w:lang w:val="ru-RU"/>
        </w:rPr>
        <w:t>д</w:t>
      </w:r>
      <w:r w:rsidRPr="00976743">
        <w:rPr>
          <w:sz w:val="24"/>
          <w:szCs w:val="24"/>
          <w:lang w:val="ru-RU"/>
        </w:rPr>
        <w:t>ствие недостаточной иннервации речевого аппарата), алалия (отсутствие или недоразв</w:t>
      </w:r>
      <w:r w:rsidRPr="00976743">
        <w:rPr>
          <w:sz w:val="24"/>
          <w:szCs w:val="24"/>
          <w:lang w:val="ru-RU"/>
        </w:rPr>
        <w:t>и</w:t>
      </w:r>
      <w:r w:rsidRPr="00976743">
        <w:rPr>
          <w:sz w:val="24"/>
          <w:szCs w:val="24"/>
          <w:lang w:val="ru-RU"/>
        </w:rPr>
        <w:t>тие речи при нормальном слухе и сохранности возможностей умственного развития.), афазия (нарушение речи, пре</w:t>
      </w:r>
      <w:r w:rsidRPr="00976743">
        <w:rPr>
          <w:sz w:val="24"/>
          <w:szCs w:val="24"/>
          <w:lang w:val="ru-RU"/>
        </w:rPr>
        <w:t>д</w:t>
      </w:r>
      <w:r w:rsidRPr="00976743">
        <w:rPr>
          <w:sz w:val="24"/>
          <w:szCs w:val="24"/>
          <w:lang w:val="ru-RU"/>
        </w:rPr>
        <w:t>ставляющее собой системное расстройство различных видов речевой деятельности). Речевые нарушения могут выступать самостоятельно или в си</w:t>
      </w:r>
      <w:r w:rsidRPr="00976743">
        <w:rPr>
          <w:sz w:val="24"/>
          <w:szCs w:val="24"/>
          <w:lang w:val="ru-RU"/>
        </w:rPr>
        <w:t>н</w:t>
      </w:r>
      <w:r w:rsidRPr="00976743">
        <w:rPr>
          <w:sz w:val="24"/>
          <w:szCs w:val="24"/>
          <w:lang w:val="ru-RU"/>
        </w:rPr>
        <w:t>дроме нервно-психических ра</w:t>
      </w:r>
      <w:r w:rsidRPr="00976743">
        <w:rPr>
          <w:sz w:val="24"/>
          <w:szCs w:val="24"/>
          <w:lang w:val="ru-RU"/>
        </w:rPr>
        <w:t>с</w:t>
      </w:r>
      <w:r w:rsidRPr="00976743">
        <w:rPr>
          <w:sz w:val="24"/>
          <w:szCs w:val="24"/>
          <w:lang w:val="ru-RU"/>
        </w:rPr>
        <w:t xml:space="preserve">стройств, а у детей на фоне таких вариантов </w:t>
      </w:r>
      <w:proofErr w:type="spellStart"/>
      <w:r w:rsidRPr="00976743">
        <w:rPr>
          <w:sz w:val="24"/>
          <w:szCs w:val="24"/>
          <w:lang w:val="ru-RU"/>
        </w:rPr>
        <w:t>дизонтогенеза</w:t>
      </w:r>
      <w:proofErr w:type="spellEnd"/>
      <w:r w:rsidRPr="00976743">
        <w:rPr>
          <w:sz w:val="24"/>
          <w:szCs w:val="24"/>
          <w:lang w:val="ru-RU"/>
        </w:rPr>
        <w:t xml:space="preserve">, как недоразвитие, задержанное, </w:t>
      </w:r>
      <w:proofErr w:type="spellStart"/>
      <w:r w:rsidRPr="00976743">
        <w:rPr>
          <w:sz w:val="24"/>
          <w:szCs w:val="24"/>
          <w:lang w:val="ru-RU"/>
        </w:rPr>
        <w:t>дефицитарное</w:t>
      </w:r>
      <w:proofErr w:type="spellEnd"/>
      <w:r w:rsidRPr="00976743">
        <w:rPr>
          <w:sz w:val="24"/>
          <w:szCs w:val="24"/>
          <w:lang w:val="ru-RU"/>
        </w:rPr>
        <w:t xml:space="preserve"> и искаженное развитие.</w:t>
      </w:r>
      <w:r w:rsidR="003E2038" w:rsidRPr="00976743">
        <w:rPr>
          <w:sz w:val="24"/>
          <w:szCs w:val="24"/>
          <w:lang w:val="ru-RU"/>
        </w:rPr>
        <w:t xml:space="preserve"> </w:t>
      </w:r>
    </w:p>
    <w:p w14:paraId="01133554" w14:textId="77777777" w:rsidR="003E2038" w:rsidRPr="00976743" w:rsidRDefault="007732D2" w:rsidP="003E2038">
      <w:pPr>
        <w:widowControl/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b/>
          <w:sz w:val="24"/>
          <w:szCs w:val="24"/>
          <w:lang w:val="ru-RU"/>
        </w:rPr>
        <w:t>Нарушения зрения</w:t>
      </w:r>
      <w:r w:rsidR="003E2038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- разные степени потери зрения: абсолютная (тотальная) сл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 xml:space="preserve">пота на оба глаза, при которой полностью утрачиваются </w:t>
      </w:r>
      <w:proofErr w:type="spellStart"/>
      <w:r w:rsidRPr="00976743">
        <w:rPr>
          <w:sz w:val="24"/>
          <w:szCs w:val="24"/>
          <w:lang w:val="ru-RU"/>
        </w:rPr>
        <w:t>светоощущение</w:t>
      </w:r>
      <w:proofErr w:type="spellEnd"/>
      <w:r w:rsidRPr="00976743">
        <w:rPr>
          <w:sz w:val="24"/>
          <w:szCs w:val="24"/>
          <w:lang w:val="ru-RU"/>
        </w:rPr>
        <w:t xml:space="preserve"> и цветоразлич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 xml:space="preserve">ние; практическая слепота, при которой сохраняется либо </w:t>
      </w:r>
      <w:proofErr w:type="spellStart"/>
      <w:r w:rsidRPr="00976743">
        <w:rPr>
          <w:sz w:val="24"/>
          <w:szCs w:val="24"/>
          <w:lang w:val="ru-RU"/>
        </w:rPr>
        <w:t>светоощущение</w:t>
      </w:r>
      <w:proofErr w:type="spellEnd"/>
      <w:r w:rsidRPr="00976743">
        <w:rPr>
          <w:sz w:val="24"/>
          <w:szCs w:val="24"/>
          <w:lang w:val="ru-RU"/>
        </w:rPr>
        <w:t>, либо остато</w:t>
      </w:r>
      <w:r w:rsidRPr="00976743">
        <w:rPr>
          <w:sz w:val="24"/>
          <w:szCs w:val="24"/>
          <w:lang w:val="ru-RU"/>
        </w:rPr>
        <w:t>ч</w:t>
      </w:r>
      <w:r w:rsidRPr="00976743">
        <w:rPr>
          <w:sz w:val="24"/>
          <w:szCs w:val="24"/>
          <w:lang w:val="ru-RU"/>
        </w:rPr>
        <w:t>ное зр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ние, позволяющие в известной мере воспринимать свет, цвета, контуры и силуэты предм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тов. По установленной классификации к слепым относятся лица, острота зрения которых находится в пределах от 0% до 0,04%. Люди с остротой зрения от 0,05% до 0,2% входят в категорию слабовидящих, и уже могут работать с помощью зрения при соблюд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нии опред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ленных гигиенических требований</w:t>
      </w:r>
      <w:r w:rsidR="000C44EA" w:rsidRPr="00976743">
        <w:rPr>
          <w:sz w:val="24"/>
          <w:szCs w:val="24"/>
          <w:lang w:val="ru-RU"/>
        </w:rPr>
        <w:t>.</w:t>
      </w:r>
    </w:p>
    <w:p w14:paraId="58F1885E" w14:textId="77777777" w:rsidR="003E2038" w:rsidRDefault="007732D2" w:rsidP="003E2038">
      <w:pPr>
        <w:widowControl/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b/>
          <w:sz w:val="24"/>
          <w:szCs w:val="24"/>
          <w:lang w:val="ru-RU"/>
        </w:rPr>
        <w:t>Нарушения опорно-двигательного аппарата</w:t>
      </w:r>
      <w:r w:rsidR="003E2038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(далее -</w:t>
      </w:r>
      <w:r w:rsidR="003E2038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ОДА) - Люди частично или полностью ограничены в произвольных движениях. В зависимости от характера заболев</w:t>
      </w:r>
      <w:r w:rsidRPr="00976743">
        <w:rPr>
          <w:sz w:val="24"/>
          <w:szCs w:val="24"/>
          <w:lang w:val="ru-RU"/>
        </w:rPr>
        <w:t>а</w:t>
      </w:r>
      <w:r w:rsidRPr="00976743">
        <w:rPr>
          <w:sz w:val="24"/>
          <w:szCs w:val="24"/>
          <w:lang w:val="ru-RU"/>
        </w:rPr>
        <w:t>ния и степени выраженности дефекта условно подразделяются на 3 группы. К первой о</w:t>
      </w:r>
      <w:r w:rsidRPr="00976743">
        <w:rPr>
          <w:sz w:val="24"/>
          <w:szCs w:val="24"/>
          <w:lang w:val="ru-RU"/>
        </w:rPr>
        <w:t>т</w:t>
      </w:r>
      <w:r w:rsidRPr="00976743">
        <w:rPr>
          <w:sz w:val="24"/>
          <w:szCs w:val="24"/>
          <w:lang w:val="ru-RU"/>
        </w:rPr>
        <w:t>носят людей, страдающих остаточными проявлениями периферических параличей и пар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зов, изолированными дефектами стопы или кисти, легкими проявлениями сколиоза (и</w:t>
      </w:r>
      <w:r w:rsidRPr="00976743">
        <w:rPr>
          <w:sz w:val="24"/>
          <w:szCs w:val="24"/>
          <w:lang w:val="ru-RU"/>
        </w:rPr>
        <w:t>с</w:t>
      </w:r>
      <w:r w:rsidRPr="00976743">
        <w:rPr>
          <w:sz w:val="24"/>
          <w:szCs w:val="24"/>
          <w:lang w:val="ru-RU"/>
        </w:rPr>
        <w:t>кривлениями позвоночника) и т.п. Ко второй группе относят людей, страдающих разли</w:t>
      </w:r>
      <w:r w:rsidRPr="00976743">
        <w:rPr>
          <w:sz w:val="24"/>
          <w:szCs w:val="24"/>
          <w:lang w:val="ru-RU"/>
        </w:rPr>
        <w:t>ч</w:t>
      </w:r>
      <w:r w:rsidRPr="00976743">
        <w:rPr>
          <w:sz w:val="24"/>
          <w:szCs w:val="24"/>
          <w:lang w:val="ru-RU"/>
        </w:rPr>
        <w:t>ными ортопедическими заболеваниями, вызванными главным образом первичными пор</w:t>
      </w:r>
      <w:r w:rsidRPr="00976743">
        <w:rPr>
          <w:sz w:val="24"/>
          <w:szCs w:val="24"/>
          <w:lang w:val="ru-RU"/>
        </w:rPr>
        <w:t>а</w:t>
      </w:r>
      <w:r w:rsidRPr="00976743">
        <w:rPr>
          <w:sz w:val="24"/>
          <w:szCs w:val="24"/>
          <w:lang w:val="ru-RU"/>
        </w:rPr>
        <w:t>жениями костно-мышечной системы (при сохранности двигательных механизмов це</w:t>
      </w:r>
      <w:r w:rsidRPr="00976743">
        <w:rPr>
          <w:sz w:val="24"/>
          <w:szCs w:val="24"/>
          <w:lang w:val="ru-RU"/>
        </w:rPr>
        <w:t>н</w:t>
      </w:r>
      <w:r w:rsidRPr="00976743">
        <w:rPr>
          <w:sz w:val="24"/>
          <w:szCs w:val="24"/>
          <w:lang w:val="ru-RU"/>
        </w:rPr>
        <w:t>тральной нервной), а также людей, страдающих тяжелыми формами сколиоза. Третью группу составляют люди с последствиями полиомиелита и церебральными параличами, у которых нарушения ОДА связаны с патологией развития или подтверждением двигател</w:t>
      </w:r>
      <w:r w:rsidRPr="00976743">
        <w:rPr>
          <w:sz w:val="24"/>
          <w:szCs w:val="24"/>
          <w:lang w:val="ru-RU"/>
        </w:rPr>
        <w:t>ь</w:t>
      </w:r>
      <w:r w:rsidRPr="00976743">
        <w:rPr>
          <w:sz w:val="24"/>
          <w:szCs w:val="24"/>
          <w:lang w:val="ru-RU"/>
        </w:rPr>
        <w:t>ных механизмов ЦНС. При детском церебральном параличе (поражении незрелого голо</w:t>
      </w:r>
      <w:r w:rsidRPr="00976743">
        <w:rPr>
          <w:sz w:val="24"/>
          <w:szCs w:val="24"/>
          <w:lang w:val="ru-RU"/>
        </w:rPr>
        <w:t>в</w:t>
      </w:r>
      <w:r w:rsidRPr="00976743">
        <w:rPr>
          <w:sz w:val="24"/>
          <w:szCs w:val="24"/>
          <w:lang w:val="ru-RU"/>
        </w:rPr>
        <w:t>ного мозга) наблюдается сочетание нарушений функций со своеобра</w:t>
      </w:r>
      <w:r w:rsidR="00276643" w:rsidRPr="00976743">
        <w:rPr>
          <w:sz w:val="24"/>
          <w:szCs w:val="24"/>
          <w:lang w:val="ru-RU"/>
        </w:rPr>
        <w:t>з</w:t>
      </w:r>
      <w:r w:rsidRPr="00976743">
        <w:rPr>
          <w:sz w:val="24"/>
          <w:szCs w:val="24"/>
          <w:lang w:val="ru-RU"/>
        </w:rPr>
        <w:t>ной аномалией пс</w:t>
      </w:r>
      <w:r w:rsidRPr="00976743">
        <w:rPr>
          <w:sz w:val="24"/>
          <w:szCs w:val="24"/>
          <w:lang w:val="ru-RU"/>
        </w:rPr>
        <w:t>и</w:t>
      </w:r>
      <w:r w:rsidRPr="00976743">
        <w:rPr>
          <w:sz w:val="24"/>
          <w:szCs w:val="24"/>
          <w:lang w:val="ru-RU"/>
        </w:rPr>
        <w:lastRenderedPageBreak/>
        <w:t>хического развития, часто отмечаются речевые нарушения и задержка формирования п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знавательных функций, пространственно-временных представлений, практических нав</w:t>
      </w:r>
      <w:r w:rsidRPr="00976743">
        <w:rPr>
          <w:sz w:val="24"/>
          <w:szCs w:val="24"/>
          <w:lang w:val="ru-RU"/>
        </w:rPr>
        <w:t>ы</w:t>
      </w:r>
      <w:r w:rsidRPr="00976743">
        <w:rPr>
          <w:sz w:val="24"/>
          <w:szCs w:val="24"/>
          <w:lang w:val="ru-RU"/>
        </w:rPr>
        <w:t>ков и др. Клиническая и психолого-педагогическая характеристика лиц, страдающих ц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ребральными параличами, чрезвычайно разнообразна.</w:t>
      </w:r>
    </w:p>
    <w:p w14:paraId="14F9C599" w14:textId="77777777" w:rsidR="00092EC6" w:rsidRPr="00976743" w:rsidRDefault="00C05D3A" w:rsidP="009063A1">
      <w:pPr>
        <w:pStyle w:val="a4"/>
        <w:numPr>
          <w:ilvl w:val="1"/>
          <w:numId w:val="2"/>
        </w:numPr>
        <w:tabs>
          <w:tab w:val="left" w:pos="1246"/>
        </w:tabs>
        <w:spacing w:before="0" w:line="360" w:lineRule="auto"/>
        <w:ind w:left="0" w:firstLine="709"/>
        <w:jc w:val="center"/>
        <w:rPr>
          <w:b/>
          <w:sz w:val="24"/>
          <w:szCs w:val="24"/>
          <w:lang w:val="ru-RU"/>
        </w:rPr>
      </w:pPr>
      <w:bookmarkStart w:id="4" w:name="_bookmark1"/>
      <w:bookmarkEnd w:id="4"/>
      <w:r w:rsidRPr="00976743">
        <w:rPr>
          <w:b/>
          <w:sz w:val="24"/>
          <w:szCs w:val="24"/>
          <w:lang w:val="ru-RU"/>
        </w:rPr>
        <w:t>СПОСОБЫ ВОСПРИЯТИЯ ИНФОРМАЦИИ ОБУЧАЮЩИМИСЯ</w:t>
      </w:r>
      <w:r w:rsidR="001F6D83" w:rsidRPr="00976743">
        <w:rPr>
          <w:b/>
          <w:sz w:val="24"/>
          <w:szCs w:val="24"/>
          <w:lang w:val="ru-RU"/>
        </w:rPr>
        <w:t xml:space="preserve"> И</w:t>
      </w:r>
      <w:r w:rsidR="001F6D83" w:rsidRPr="00976743">
        <w:rPr>
          <w:b/>
          <w:sz w:val="24"/>
          <w:szCs w:val="24"/>
          <w:lang w:val="ru-RU"/>
        </w:rPr>
        <w:t>Н</w:t>
      </w:r>
      <w:r w:rsidR="001F6D83" w:rsidRPr="00976743">
        <w:rPr>
          <w:b/>
          <w:sz w:val="24"/>
          <w:szCs w:val="24"/>
          <w:lang w:val="ru-RU"/>
        </w:rPr>
        <w:t>ВАЛИДАМИ И ЛИЦАМИ</w:t>
      </w:r>
      <w:r w:rsidRPr="00976743">
        <w:rPr>
          <w:b/>
          <w:sz w:val="24"/>
          <w:szCs w:val="24"/>
          <w:lang w:val="ru-RU"/>
        </w:rPr>
        <w:t xml:space="preserve"> С ОГРАНИЧЕННЫМИ</w:t>
      </w:r>
      <w:r w:rsidRPr="00976743">
        <w:rPr>
          <w:b/>
          <w:spacing w:val="-10"/>
          <w:sz w:val="24"/>
          <w:szCs w:val="24"/>
          <w:lang w:val="ru-RU"/>
        </w:rPr>
        <w:t xml:space="preserve"> </w:t>
      </w:r>
      <w:r w:rsidRPr="00976743">
        <w:rPr>
          <w:b/>
          <w:sz w:val="24"/>
          <w:szCs w:val="24"/>
          <w:lang w:val="ru-RU"/>
        </w:rPr>
        <w:t>ВОЗМОЖНОСТЯМИ</w:t>
      </w:r>
      <w:r w:rsidR="009063A1" w:rsidRPr="00976743">
        <w:rPr>
          <w:b/>
          <w:sz w:val="24"/>
          <w:szCs w:val="24"/>
          <w:lang w:val="ru-RU"/>
        </w:rPr>
        <w:t xml:space="preserve"> </w:t>
      </w:r>
      <w:r w:rsidRPr="00976743">
        <w:rPr>
          <w:b/>
          <w:sz w:val="24"/>
          <w:szCs w:val="24"/>
          <w:lang w:val="ru-RU"/>
        </w:rPr>
        <w:t>ЗДОР</w:t>
      </w:r>
      <w:r w:rsidRPr="00976743">
        <w:rPr>
          <w:b/>
          <w:sz w:val="24"/>
          <w:szCs w:val="24"/>
          <w:lang w:val="ru-RU"/>
        </w:rPr>
        <w:t>О</w:t>
      </w:r>
      <w:r w:rsidRPr="00976743">
        <w:rPr>
          <w:b/>
          <w:sz w:val="24"/>
          <w:szCs w:val="24"/>
          <w:lang w:val="ru-RU"/>
        </w:rPr>
        <w:t>ВЬЯ</w:t>
      </w:r>
    </w:p>
    <w:p w14:paraId="4D1E37AD" w14:textId="77777777" w:rsidR="00092EC6" w:rsidRPr="00976743" w:rsidRDefault="00C05D3A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 xml:space="preserve">Каждая из перечисленных категорий обучающихся </w:t>
      </w:r>
      <w:r w:rsidR="00251B6A" w:rsidRPr="00976743">
        <w:rPr>
          <w:sz w:val="24"/>
          <w:szCs w:val="24"/>
          <w:lang w:val="ru-RU"/>
        </w:rPr>
        <w:t xml:space="preserve"> </w:t>
      </w:r>
      <w:r w:rsidR="00251B6A" w:rsidRPr="00976743">
        <w:rPr>
          <w:sz w:val="24"/>
          <w:szCs w:val="24"/>
        </w:rPr>
        <w:t>c</w:t>
      </w:r>
      <w:r w:rsidR="00251B6A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ОВЗ имеет свои особенности обучения, связанные с индивидуальными возможностями, состоянием здоровья и спос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бом восприятия информации.</w:t>
      </w:r>
    </w:p>
    <w:p w14:paraId="1B4AD16D" w14:textId="77777777" w:rsidR="00092EC6" w:rsidRPr="00976743" w:rsidRDefault="00C05D3A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Выделяют зрительное, слуховое, осязательное, обонятельное и вкусовое воспри</w:t>
      </w:r>
      <w:r w:rsidRPr="00976743">
        <w:rPr>
          <w:sz w:val="24"/>
          <w:szCs w:val="24"/>
          <w:lang w:val="ru-RU"/>
        </w:rPr>
        <w:t>я</w:t>
      </w:r>
      <w:r w:rsidRPr="00976743">
        <w:rPr>
          <w:sz w:val="24"/>
          <w:szCs w:val="24"/>
          <w:lang w:val="ru-RU"/>
        </w:rPr>
        <w:t>тие, позволяющие целостно отражать предметы и явлений окружающего мира, однако для пр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цесса обучения основными являются первые три.</w:t>
      </w:r>
    </w:p>
    <w:p w14:paraId="2050F374" w14:textId="77777777" w:rsidR="00092EC6" w:rsidRPr="00976743" w:rsidRDefault="00C05D3A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Нарушения зрения, слуха и других видов чувствительности часто ведут к появл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 xml:space="preserve">нию следующих </w:t>
      </w:r>
      <w:r w:rsidRPr="00976743">
        <w:rPr>
          <w:b/>
          <w:i/>
          <w:sz w:val="24"/>
          <w:szCs w:val="24"/>
          <w:lang w:val="ru-RU"/>
        </w:rPr>
        <w:t>особенностей восприятия лиц с ОВЗ</w:t>
      </w:r>
      <w:r w:rsidRPr="00976743">
        <w:rPr>
          <w:sz w:val="24"/>
          <w:szCs w:val="24"/>
          <w:lang w:val="ru-RU"/>
        </w:rPr>
        <w:t>: замедленному темпу, недост</w:t>
      </w:r>
      <w:r w:rsidRPr="00976743">
        <w:rPr>
          <w:sz w:val="24"/>
          <w:szCs w:val="24"/>
          <w:lang w:val="ru-RU"/>
        </w:rPr>
        <w:t>а</w:t>
      </w:r>
      <w:r w:rsidRPr="00976743">
        <w:rPr>
          <w:sz w:val="24"/>
          <w:szCs w:val="24"/>
          <w:lang w:val="ru-RU"/>
        </w:rPr>
        <w:t>точной дифференцированности, неполноте, фрагментарности, нарушению обобщенности, пассивн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сти восприятия.</w:t>
      </w:r>
    </w:p>
    <w:p w14:paraId="5C986D19" w14:textId="77777777" w:rsidR="00092EC6" w:rsidRPr="00976743" w:rsidRDefault="00C05D3A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Учитывая эти особенности, обучающимся с ОВЗ требуется</w:t>
      </w:r>
      <w:r w:rsidR="00691190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больше времени на то, чтобы воспринять учебный материал, вычленить детали, классифицировать, обобщить — сформировать целостный образ изучаемого объекта. Поэтому для данной категории об</w:t>
      </w:r>
      <w:r w:rsidRPr="00976743">
        <w:rPr>
          <w:sz w:val="24"/>
          <w:szCs w:val="24"/>
          <w:lang w:val="ru-RU"/>
        </w:rPr>
        <w:t>у</w:t>
      </w:r>
      <w:r w:rsidRPr="00976743">
        <w:rPr>
          <w:sz w:val="24"/>
          <w:szCs w:val="24"/>
          <w:lang w:val="ru-RU"/>
        </w:rPr>
        <w:t>чающихся следует увеличить время, отведенное на выполнение заданий, дозировать уче</w:t>
      </w:r>
      <w:r w:rsidRPr="00976743">
        <w:rPr>
          <w:sz w:val="24"/>
          <w:szCs w:val="24"/>
          <w:lang w:val="ru-RU"/>
        </w:rPr>
        <w:t>б</w:t>
      </w:r>
      <w:r w:rsidRPr="00976743">
        <w:rPr>
          <w:sz w:val="24"/>
          <w:szCs w:val="24"/>
          <w:lang w:val="ru-RU"/>
        </w:rPr>
        <w:t>ную нагрузку.</w:t>
      </w:r>
    </w:p>
    <w:p w14:paraId="5E9E4E9E" w14:textId="77777777" w:rsidR="00092EC6" w:rsidRPr="00976743" w:rsidRDefault="00C05D3A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Искаженное восприятие объектов внешнего мира обучающихся с ОВЗ также вли</w:t>
      </w:r>
      <w:r w:rsidRPr="00976743">
        <w:rPr>
          <w:sz w:val="24"/>
          <w:szCs w:val="24"/>
          <w:lang w:val="ru-RU"/>
        </w:rPr>
        <w:t>я</w:t>
      </w:r>
      <w:r w:rsidRPr="00976743">
        <w:rPr>
          <w:sz w:val="24"/>
          <w:szCs w:val="24"/>
          <w:lang w:val="ru-RU"/>
        </w:rPr>
        <w:t>ет на память, мышление, воображение, внимание, речь. Так, например, у них может отм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чаться недостаточная осмысленность запоминаемого материала, недостаточность логич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ской пам</w:t>
      </w:r>
      <w:r w:rsidRPr="00976743">
        <w:rPr>
          <w:sz w:val="24"/>
          <w:szCs w:val="24"/>
          <w:lang w:val="ru-RU"/>
        </w:rPr>
        <w:t>я</w:t>
      </w:r>
      <w:r w:rsidRPr="00976743">
        <w:rPr>
          <w:sz w:val="24"/>
          <w:szCs w:val="24"/>
          <w:lang w:val="ru-RU"/>
        </w:rPr>
        <w:t>ти, быстрое забывание; неполнота, замедленность воспроизведения материала; сложность выполнения логических операций анализа и синтеза, сравнения, классифик</w:t>
      </w:r>
      <w:r w:rsidRPr="00976743">
        <w:rPr>
          <w:sz w:val="24"/>
          <w:szCs w:val="24"/>
          <w:lang w:val="ru-RU"/>
        </w:rPr>
        <w:t>а</w:t>
      </w:r>
      <w:r w:rsidRPr="00976743">
        <w:rPr>
          <w:sz w:val="24"/>
          <w:szCs w:val="24"/>
          <w:lang w:val="ru-RU"/>
        </w:rPr>
        <w:t>ции.</w:t>
      </w:r>
    </w:p>
    <w:p w14:paraId="5F84CB27" w14:textId="77777777" w:rsidR="00B91C5D" w:rsidRDefault="00B91C5D" w:rsidP="00C357A6">
      <w:pPr>
        <w:spacing w:line="360" w:lineRule="auto"/>
        <w:ind w:firstLine="709"/>
        <w:rPr>
          <w:b/>
          <w:sz w:val="24"/>
          <w:szCs w:val="24"/>
          <w:lang w:val="ru-RU"/>
        </w:rPr>
      </w:pPr>
    </w:p>
    <w:p w14:paraId="7A3AEADF" w14:textId="501C0F53" w:rsidR="00092EC6" w:rsidRPr="00976743" w:rsidRDefault="00C05D3A" w:rsidP="00C357A6">
      <w:pPr>
        <w:spacing w:line="360" w:lineRule="auto"/>
        <w:ind w:firstLine="709"/>
        <w:rPr>
          <w:sz w:val="24"/>
          <w:szCs w:val="24"/>
          <w:lang w:val="ru-RU"/>
        </w:rPr>
      </w:pPr>
      <w:r w:rsidRPr="00976743">
        <w:rPr>
          <w:b/>
          <w:sz w:val="24"/>
          <w:szCs w:val="24"/>
          <w:lang w:val="ru-RU"/>
        </w:rPr>
        <w:t>Способы восприятия информации обучающихся с нарушениями зрения</w:t>
      </w:r>
      <w:r w:rsidR="00C357A6" w:rsidRPr="00976743">
        <w:rPr>
          <w:b/>
          <w:sz w:val="24"/>
          <w:szCs w:val="24"/>
          <w:lang w:val="ru-RU"/>
        </w:rPr>
        <w:t xml:space="preserve">. </w:t>
      </w:r>
      <w:r w:rsidRPr="00976743">
        <w:rPr>
          <w:sz w:val="24"/>
          <w:szCs w:val="24"/>
          <w:lang w:val="ru-RU"/>
        </w:rPr>
        <w:t xml:space="preserve">Среди </w:t>
      </w:r>
      <w:r w:rsidRPr="00976743">
        <w:rPr>
          <w:sz w:val="24"/>
          <w:szCs w:val="24"/>
          <w:lang w:val="ru-RU"/>
        </w:rPr>
        <w:lastRenderedPageBreak/>
        <w:t>обучающихся с нарушениями зрения выделяют слепых и слабовидящих.</w:t>
      </w:r>
    </w:p>
    <w:p w14:paraId="4151674C" w14:textId="77777777" w:rsidR="00092EC6" w:rsidRPr="00976743" w:rsidRDefault="00C05D3A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К слепым относят тотально (абсолю</w:t>
      </w:r>
      <w:r w:rsidR="00691190" w:rsidRPr="00976743">
        <w:rPr>
          <w:sz w:val="24"/>
          <w:szCs w:val="24"/>
          <w:lang w:val="ru-RU"/>
        </w:rPr>
        <w:t xml:space="preserve">тно) слепых и частично зрячих, </w:t>
      </w:r>
      <w:r w:rsidRPr="00976743">
        <w:rPr>
          <w:sz w:val="24"/>
          <w:szCs w:val="24"/>
          <w:lang w:val="ru-RU"/>
        </w:rPr>
        <w:t>имеющих</w:t>
      </w:r>
      <w:r w:rsidR="00792C1A" w:rsidRPr="00976743">
        <w:rPr>
          <w:sz w:val="24"/>
          <w:szCs w:val="24"/>
          <w:lang w:val="ru-RU"/>
        </w:rPr>
        <w:t xml:space="preserve"> </w:t>
      </w:r>
      <w:proofErr w:type="spellStart"/>
      <w:r w:rsidR="009063A1" w:rsidRPr="00976743">
        <w:rPr>
          <w:sz w:val="24"/>
          <w:szCs w:val="24"/>
          <w:lang w:val="ru-RU"/>
        </w:rPr>
        <w:t>св</w:t>
      </w:r>
      <w:r w:rsidR="009063A1"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тоощущение</w:t>
      </w:r>
      <w:proofErr w:type="spellEnd"/>
      <w:r w:rsidRPr="00976743">
        <w:rPr>
          <w:sz w:val="24"/>
          <w:szCs w:val="24"/>
          <w:lang w:val="ru-RU"/>
        </w:rPr>
        <w:t>. Доступ к получению визуальной информация для них невозможен, поэтому ведущий способ восприятия у этой категории лиц с ОВЗ — осязательный и слуховой. У частично зрячих зрительный анализатор в зависимости от уровня остроты зрения и хара</w:t>
      </w:r>
      <w:r w:rsidRPr="00976743">
        <w:rPr>
          <w:sz w:val="24"/>
          <w:szCs w:val="24"/>
          <w:lang w:val="ru-RU"/>
        </w:rPr>
        <w:t>к</w:t>
      </w:r>
      <w:r w:rsidRPr="00976743">
        <w:rPr>
          <w:sz w:val="24"/>
          <w:szCs w:val="24"/>
          <w:lang w:val="ru-RU"/>
        </w:rPr>
        <w:t>тера деятельности продолжает в той или иной мере принимать участие в процессе воспр</w:t>
      </w:r>
      <w:r w:rsidRPr="00976743">
        <w:rPr>
          <w:sz w:val="24"/>
          <w:szCs w:val="24"/>
          <w:lang w:val="ru-RU"/>
        </w:rPr>
        <w:t>и</w:t>
      </w:r>
      <w:r w:rsidRPr="00976743">
        <w:rPr>
          <w:sz w:val="24"/>
          <w:szCs w:val="24"/>
          <w:lang w:val="ru-RU"/>
        </w:rPr>
        <w:t xml:space="preserve">ятия в некоторых видах деятельности, не требующих тонкой зрительной дифференциации, например, при ориентировке в большом пространстве. Однако в учебном процессе для слепых </w:t>
      </w:r>
      <w:r w:rsidR="005F5534" w:rsidRPr="00976743">
        <w:rPr>
          <w:sz w:val="24"/>
          <w:szCs w:val="24"/>
          <w:lang w:val="ru-RU"/>
        </w:rPr>
        <w:t>обучающихся</w:t>
      </w:r>
      <w:r w:rsidRPr="00976743">
        <w:rPr>
          <w:sz w:val="24"/>
          <w:szCs w:val="24"/>
          <w:lang w:val="ru-RU"/>
        </w:rPr>
        <w:t xml:space="preserve"> следует использовать методы</w:t>
      </w:r>
      <w:r w:rsidR="00792C1A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обучения, основанные на комбинации слухового и осязательного способа восприятия информации.</w:t>
      </w:r>
    </w:p>
    <w:p w14:paraId="6AF492DE" w14:textId="77777777" w:rsidR="00092EC6" w:rsidRPr="00976743" w:rsidRDefault="00C05D3A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Для слабовидящих обучающихся в отличие от слепых визуальная информация д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ступна. Ведущий тип восприятия у данной категории лиц с ОВЗ так же как у нормально видящих — зрительный. Тем не менее, существующие особенности зрительного воспри</w:t>
      </w:r>
      <w:r w:rsidRPr="00976743">
        <w:rPr>
          <w:sz w:val="24"/>
          <w:szCs w:val="24"/>
          <w:lang w:val="ru-RU"/>
        </w:rPr>
        <w:t>я</w:t>
      </w:r>
      <w:r w:rsidRPr="00976743">
        <w:rPr>
          <w:sz w:val="24"/>
          <w:szCs w:val="24"/>
          <w:lang w:val="ru-RU"/>
        </w:rPr>
        <w:t xml:space="preserve">тия предполагают использование наряду со </w:t>
      </w:r>
      <w:r w:rsidRPr="00976743">
        <w:rPr>
          <w:b/>
          <w:i/>
          <w:sz w:val="24"/>
          <w:szCs w:val="24"/>
          <w:lang w:val="ru-RU"/>
        </w:rPr>
        <w:t>зрительным, слухового и осязательного во</w:t>
      </w:r>
      <w:r w:rsidRPr="00976743">
        <w:rPr>
          <w:b/>
          <w:i/>
          <w:sz w:val="24"/>
          <w:szCs w:val="24"/>
          <w:lang w:val="ru-RU"/>
        </w:rPr>
        <w:t>с</w:t>
      </w:r>
      <w:r w:rsidRPr="00976743">
        <w:rPr>
          <w:b/>
          <w:i/>
          <w:sz w:val="24"/>
          <w:szCs w:val="24"/>
          <w:lang w:val="ru-RU"/>
        </w:rPr>
        <w:t>при</w:t>
      </w:r>
      <w:r w:rsidRPr="00976743">
        <w:rPr>
          <w:b/>
          <w:i/>
          <w:sz w:val="24"/>
          <w:szCs w:val="24"/>
          <w:lang w:val="ru-RU"/>
        </w:rPr>
        <w:t>я</w:t>
      </w:r>
      <w:r w:rsidRPr="00976743">
        <w:rPr>
          <w:b/>
          <w:i/>
          <w:sz w:val="24"/>
          <w:szCs w:val="24"/>
          <w:lang w:val="ru-RU"/>
        </w:rPr>
        <w:t xml:space="preserve">тия </w:t>
      </w:r>
      <w:r w:rsidRPr="00976743">
        <w:rPr>
          <w:sz w:val="24"/>
          <w:szCs w:val="24"/>
          <w:lang w:val="ru-RU"/>
        </w:rPr>
        <w:t>в учебной деятельности.</w:t>
      </w:r>
    </w:p>
    <w:p w14:paraId="43B33AB2" w14:textId="77777777" w:rsidR="00092EC6" w:rsidRPr="00976743" w:rsidRDefault="00C05D3A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Иллюстративный материал, предъявляемый лицам с нарушениями зрения, должен быть крупный, хорошо видимый по цвету, контуру, силуэту. Рекомендуется дублировать его аудиальной информацией. Все, что записывается на доске должно обязательно прог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вар</w:t>
      </w:r>
      <w:r w:rsidRPr="00976743">
        <w:rPr>
          <w:sz w:val="24"/>
          <w:szCs w:val="24"/>
          <w:lang w:val="ru-RU"/>
        </w:rPr>
        <w:t>и</w:t>
      </w:r>
      <w:r w:rsidRPr="00976743">
        <w:rPr>
          <w:sz w:val="24"/>
          <w:szCs w:val="24"/>
          <w:lang w:val="ru-RU"/>
        </w:rPr>
        <w:t>ваться. Преподавателю рекомендуется не стоять в помещении против света, на фоне окна для того, чтобы студенты с нарушениями зрением могли хорошо видеть его артик</w:t>
      </w:r>
      <w:r w:rsidRPr="00976743">
        <w:rPr>
          <w:sz w:val="24"/>
          <w:szCs w:val="24"/>
          <w:lang w:val="ru-RU"/>
        </w:rPr>
        <w:t>у</w:t>
      </w:r>
      <w:r w:rsidRPr="00976743">
        <w:rPr>
          <w:sz w:val="24"/>
          <w:szCs w:val="24"/>
          <w:lang w:val="ru-RU"/>
        </w:rPr>
        <w:t>ляцию.</w:t>
      </w:r>
    </w:p>
    <w:p w14:paraId="4DDF95CE" w14:textId="77777777" w:rsidR="00092EC6" w:rsidRPr="00976743" w:rsidRDefault="00C05D3A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При лекционной форме занятий обучающимся с нарушениями зрения рекоменд</w:t>
      </w:r>
      <w:r w:rsidRPr="00976743">
        <w:rPr>
          <w:sz w:val="24"/>
          <w:szCs w:val="24"/>
          <w:lang w:val="ru-RU"/>
        </w:rPr>
        <w:t>у</w:t>
      </w:r>
      <w:r w:rsidRPr="00976743">
        <w:rPr>
          <w:sz w:val="24"/>
          <w:szCs w:val="24"/>
          <w:lang w:val="ru-RU"/>
        </w:rPr>
        <w:t>ется использовать звукозаписывающие устройства и компьютеры, как способ конспект</w:t>
      </w:r>
      <w:r w:rsidRPr="00976743">
        <w:rPr>
          <w:sz w:val="24"/>
          <w:szCs w:val="24"/>
          <w:lang w:val="ru-RU"/>
        </w:rPr>
        <w:t>и</w:t>
      </w:r>
      <w:r w:rsidRPr="00976743">
        <w:rPr>
          <w:sz w:val="24"/>
          <w:szCs w:val="24"/>
          <w:lang w:val="ru-RU"/>
        </w:rPr>
        <w:t>рования, во время лекций.</w:t>
      </w:r>
    </w:p>
    <w:p w14:paraId="1582E332" w14:textId="77777777" w:rsidR="00092EC6" w:rsidRPr="00976743" w:rsidRDefault="00C05D3A" w:rsidP="00C357A6">
      <w:pPr>
        <w:spacing w:line="360" w:lineRule="auto"/>
        <w:ind w:firstLine="709"/>
        <w:rPr>
          <w:sz w:val="24"/>
          <w:szCs w:val="24"/>
          <w:lang w:val="ru-RU"/>
        </w:rPr>
      </w:pPr>
      <w:r w:rsidRPr="00976743">
        <w:rPr>
          <w:b/>
          <w:sz w:val="24"/>
          <w:szCs w:val="24"/>
          <w:lang w:val="ru-RU"/>
        </w:rPr>
        <w:t>Способы восприятия информации обучающихся с нарушениями слуха</w:t>
      </w:r>
      <w:r w:rsidR="00C357A6" w:rsidRPr="00976743">
        <w:rPr>
          <w:b/>
          <w:sz w:val="24"/>
          <w:szCs w:val="24"/>
          <w:lang w:val="ru-RU"/>
        </w:rPr>
        <w:t xml:space="preserve">. </w:t>
      </w:r>
      <w:r w:rsidRPr="00976743">
        <w:rPr>
          <w:sz w:val="24"/>
          <w:szCs w:val="24"/>
          <w:lang w:val="ru-RU"/>
        </w:rPr>
        <w:t>Среди обучающихся с нарушениями слуха выделяют глухих и слабослышащих.</w:t>
      </w:r>
    </w:p>
    <w:p w14:paraId="5952A318" w14:textId="77777777" w:rsidR="00092EC6" w:rsidRPr="00976743" w:rsidRDefault="00C05D3A" w:rsidP="00F90F1D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 xml:space="preserve">Аудиальная информация для </w:t>
      </w:r>
      <w:r w:rsidRPr="00976743">
        <w:rPr>
          <w:b/>
          <w:i/>
          <w:sz w:val="24"/>
          <w:szCs w:val="24"/>
          <w:lang w:val="ru-RU"/>
        </w:rPr>
        <w:t xml:space="preserve">глухих </w:t>
      </w:r>
      <w:r w:rsidRPr="00976743">
        <w:rPr>
          <w:sz w:val="24"/>
          <w:szCs w:val="24"/>
          <w:lang w:val="ru-RU"/>
        </w:rPr>
        <w:t>в основном недоступна. Преодоление</w:t>
      </w:r>
      <w:r w:rsidR="00F90F1D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сенсо</w:t>
      </w:r>
      <w:r w:rsidRPr="00976743">
        <w:rPr>
          <w:sz w:val="24"/>
          <w:szCs w:val="24"/>
          <w:lang w:val="ru-RU"/>
        </w:rPr>
        <w:t>р</w:t>
      </w:r>
      <w:r w:rsidRPr="00976743">
        <w:rPr>
          <w:sz w:val="24"/>
          <w:szCs w:val="24"/>
          <w:lang w:val="ru-RU"/>
        </w:rPr>
        <w:t>ных</w:t>
      </w:r>
      <w:r w:rsidRPr="00976743">
        <w:rPr>
          <w:spacing w:val="25"/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трудностей</w:t>
      </w:r>
      <w:r w:rsidR="00BD59CF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 xml:space="preserve">глухих должно происходить с опорой на </w:t>
      </w:r>
      <w:r w:rsidRPr="00976743">
        <w:rPr>
          <w:b/>
          <w:i/>
          <w:sz w:val="24"/>
          <w:szCs w:val="24"/>
          <w:lang w:val="ru-RU"/>
        </w:rPr>
        <w:t>зрительное</w:t>
      </w:r>
      <w:r w:rsidRPr="00976743">
        <w:rPr>
          <w:b/>
          <w:i/>
          <w:spacing w:val="48"/>
          <w:sz w:val="24"/>
          <w:szCs w:val="24"/>
          <w:lang w:val="ru-RU"/>
        </w:rPr>
        <w:t xml:space="preserve"> </w:t>
      </w:r>
      <w:r w:rsidRPr="00976743">
        <w:rPr>
          <w:b/>
          <w:i/>
          <w:sz w:val="24"/>
          <w:szCs w:val="24"/>
          <w:lang w:val="ru-RU"/>
        </w:rPr>
        <w:t>и</w:t>
      </w:r>
      <w:r w:rsidRPr="00976743">
        <w:rPr>
          <w:b/>
          <w:i/>
          <w:spacing w:val="27"/>
          <w:sz w:val="24"/>
          <w:szCs w:val="24"/>
          <w:lang w:val="ru-RU"/>
        </w:rPr>
        <w:t xml:space="preserve"> </w:t>
      </w:r>
      <w:r w:rsidRPr="00976743">
        <w:rPr>
          <w:b/>
          <w:i/>
          <w:sz w:val="24"/>
          <w:szCs w:val="24"/>
          <w:lang w:val="ru-RU"/>
        </w:rPr>
        <w:t>осязательное восприятие</w:t>
      </w:r>
      <w:r w:rsidRPr="00976743">
        <w:rPr>
          <w:sz w:val="24"/>
          <w:szCs w:val="24"/>
          <w:lang w:val="ru-RU"/>
        </w:rPr>
        <w:t>. Возможно использование</w:t>
      </w:r>
      <w:r w:rsidR="00BD59CF" w:rsidRPr="00976743">
        <w:rPr>
          <w:sz w:val="24"/>
          <w:szCs w:val="24"/>
          <w:lang w:val="ru-RU"/>
        </w:rPr>
        <w:t xml:space="preserve"> остаточной </w:t>
      </w:r>
      <w:r w:rsidRPr="00976743">
        <w:rPr>
          <w:sz w:val="24"/>
          <w:szCs w:val="24"/>
          <w:lang w:val="ru-RU"/>
        </w:rPr>
        <w:t>слуховой функции,</w:t>
      </w:r>
      <w:r w:rsidR="00BD59CF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позволяющей во</w:t>
      </w:r>
      <w:r w:rsidRPr="00976743">
        <w:rPr>
          <w:sz w:val="24"/>
          <w:szCs w:val="24"/>
          <w:lang w:val="ru-RU"/>
        </w:rPr>
        <w:t>с</w:t>
      </w:r>
      <w:r w:rsidRPr="00976743">
        <w:rPr>
          <w:sz w:val="24"/>
          <w:szCs w:val="24"/>
          <w:lang w:val="ru-RU"/>
        </w:rPr>
        <w:t>принимать громкие неречевые звуки, некоторые звуки речи на близком расстоянии.</w:t>
      </w:r>
    </w:p>
    <w:p w14:paraId="5247B6D2" w14:textId="77777777" w:rsidR="00092EC6" w:rsidRPr="00976743" w:rsidRDefault="00C05D3A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lastRenderedPageBreak/>
        <w:t xml:space="preserve">У </w:t>
      </w:r>
      <w:r w:rsidRPr="00976743">
        <w:rPr>
          <w:b/>
          <w:i/>
          <w:sz w:val="24"/>
          <w:szCs w:val="24"/>
          <w:lang w:val="ru-RU"/>
        </w:rPr>
        <w:t xml:space="preserve">слабослышащих </w:t>
      </w:r>
      <w:r w:rsidRPr="00976743">
        <w:rPr>
          <w:sz w:val="24"/>
          <w:szCs w:val="24"/>
          <w:lang w:val="ru-RU"/>
        </w:rPr>
        <w:t xml:space="preserve">ведущим типом восприятия является </w:t>
      </w:r>
      <w:r w:rsidRPr="00976743">
        <w:rPr>
          <w:b/>
          <w:i/>
          <w:sz w:val="24"/>
          <w:szCs w:val="24"/>
          <w:lang w:val="ru-RU"/>
        </w:rPr>
        <w:t xml:space="preserve">зрительный </w:t>
      </w:r>
      <w:r w:rsidRPr="00976743">
        <w:rPr>
          <w:sz w:val="24"/>
          <w:szCs w:val="24"/>
          <w:lang w:val="ru-RU"/>
        </w:rPr>
        <w:t xml:space="preserve">наряду с </w:t>
      </w:r>
      <w:r w:rsidRPr="00976743">
        <w:rPr>
          <w:b/>
          <w:i/>
          <w:sz w:val="24"/>
          <w:szCs w:val="24"/>
          <w:lang w:val="ru-RU"/>
        </w:rPr>
        <w:t>ос</w:t>
      </w:r>
      <w:r w:rsidRPr="00976743">
        <w:rPr>
          <w:b/>
          <w:i/>
          <w:sz w:val="24"/>
          <w:szCs w:val="24"/>
          <w:lang w:val="ru-RU"/>
        </w:rPr>
        <w:t>я</w:t>
      </w:r>
      <w:r w:rsidRPr="00976743">
        <w:rPr>
          <w:b/>
          <w:i/>
          <w:sz w:val="24"/>
          <w:szCs w:val="24"/>
          <w:lang w:val="ru-RU"/>
        </w:rPr>
        <w:t xml:space="preserve">зательным </w:t>
      </w:r>
      <w:r w:rsidRPr="00976743">
        <w:rPr>
          <w:sz w:val="24"/>
          <w:szCs w:val="24"/>
          <w:lang w:val="ru-RU"/>
        </w:rPr>
        <w:t xml:space="preserve">и </w:t>
      </w:r>
      <w:r w:rsidRPr="00976743">
        <w:rPr>
          <w:b/>
          <w:i/>
          <w:sz w:val="24"/>
          <w:szCs w:val="24"/>
          <w:lang w:val="ru-RU"/>
        </w:rPr>
        <w:t>слуховым</w:t>
      </w:r>
      <w:r w:rsidRPr="00976743">
        <w:rPr>
          <w:sz w:val="24"/>
          <w:szCs w:val="24"/>
          <w:lang w:val="ru-RU"/>
        </w:rPr>
        <w:t>. Слуховое же восприятие имеет ряд особенностей (см. Особенн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сти восприятия при низкой громкости или качестве звука они могут испытывать серье</w:t>
      </w:r>
      <w:r w:rsidRPr="00976743">
        <w:rPr>
          <w:sz w:val="24"/>
          <w:szCs w:val="24"/>
          <w:lang w:val="ru-RU"/>
        </w:rPr>
        <w:t>з</w:t>
      </w:r>
      <w:r w:rsidRPr="00976743">
        <w:rPr>
          <w:sz w:val="24"/>
          <w:szCs w:val="24"/>
          <w:lang w:val="ru-RU"/>
        </w:rPr>
        <w:t>ные затруднения при восприятии и понимании аудиальной информации. Поэтому раци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 xml:space="preserve">нально в учебном процессе использовать </w:t>
      </w:r>
      <w:r w:rsidRPr="00976743">
        <w:rPr>
          <w:b/>
          <w:i/>
          <w:sz w:val="24"/>
          <w:szCs w:val="24"/>
          <w:lang w:val="ru-RU"/>
        </w:rPr>
        <w:t>зрительное, осязательное и слуховое воспри</w:t>
      </w:r>
      <w:r w:rsidRPr="00976743">
        <w:rPr>
          <w:b/>
          <w:i/>
          <w:sz w:val="24"/>
          <w:szCs w:val="24"/>
          <w:lang w:val="ru-RU"/>
        </w:rPr>
        <w:t>я</w:t>
      </w:r>
      <w:r w:rsidRPr="00976743">
        <w:rPr>
          <w:b/>
          <w:i/>
          <w:sz w:val="24"/>
          <w:szCs w:val="24"/>
          <w:lang w:val="ru-RU"/>
        </w:rPr>
        <w:t xml:space="preserve">тие </w:t>
      </w:r>
      <w:r w:rsidRPr="00976743">
        <w:rPr>
          <w:sz w:val="24"/>
          <w:szCs w:val="24"/>
          <w:lang w:val="ru-RU"/>
        </w:rPr>
        <w:t>сл</w:t>
      </w:r>
      <w:r w:rsidRPr="00976743">
        <w:rPr>
          <w:sz w:val="24"/>
          <w:szCs w:val="24"/>
          <w:lang w:val="ru-RU"/>
        </w:rPr>
        <w:t>а</w:t>
      </w:r>
      <w:r w:rsidRPr="00976743">
        <w:rPr>
          <w:sz w:val="24"/>
          <w:szCs w:val="24"/>
          <w:lang w:val="ru-RU"/>
        </w:rPr>
        <w:t>бослышащих и методы обучения, основанные на этих способах приема-передачи</w:t>
      </w:r>
      <w:r w:rsidRPr="00976743">
        <w:rPr>
          <w:spacing w:val="-16"/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информ</w:t>
      </w:r>
      <w:r w:rsidRPr="00976743">
        <w:rPr>
          <w:sz w:val="24"/>
          <w:szCs w:val="24"/>
          <w:lang w:val="ru-RU"/>
        </w:rPr>
        <w:t>а</w:t>
      </w:r>
      <w:r w:rsidRPr="00976743">
        <w:rPr>
          <w:sz w:val="24"/>
          <w:szCs w:val="24"/>
          <w:lang w:val="ru-RU"/>
        </w:rPr>
        <w:t>ции.</w:t>
      </w:r>
    </w:p>
    <w:p w14:paraId="243D6DBB" w14:textId="77777777" w:rsidR="00092EC6" w:rsidRPr="00976743" w:rsidRDefault="00C05D3A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Обучающимися с нарушениями слуха воспринимается устная речь зрительно: по артикуляции, мимике. При всем том не все звуки возможно правильно прочитать по г</w:t>
      </w:r>
      <w:r w:rsidRPr="00976743">
        <w:rPr>
          <w:sz w:val="24"/>
          <w:szCs w:val="24"/>
          <w:lang w:val="ru-RU"/>
        </w:rPr>
        <w:t>у</w:t>
      </w:r>
      <w:r w:rsidRPr="00976743">
        <w:rPr>
          <w:sz w:val="24"/>
          <w:szCs w:val="24"/>
          <w:lang w:val="ru-RU"/>
        </w:rPr>
        <w:t>бам. Преподавателю следует говорить громче и четче. Термины, понятия, проговарива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мые устно, обязательно дублировать на доске. После объяснения какого-либо вопроса, т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мы, рекомендуется делать небольшие паузы, использовать как можно шире иллюстрати</w:t>
      </w:r>
      <w:r w:rsidRPr="00976743">
        <w:rPr>
          <w:sz w:val="24"/>
          <w:szCs w:val="24"/>
          <w:lang w:val="ru-RU"/>
        </w:rPr>
        <w:t>в</w:t>
      </w:r>
      <w:r w:rsidRPr="00976743">
        <w:rPr>
          <w:sz w:val="24"/>
          <w:szCs w:val="24"/>
          <w:lang w:val="ru-RU"/>
        </w:rPr>
        <w:t>ный материал. Для обучающих</w:t>
      </w:r>
      <w:r w:rsidR="00F865C3" w:rsidRPr="00976743">
        <w:rPr>
          <w:sz w:val="24"/>
          <w:szCs w:val="24"/>
          <w:lang w:val="ru-RU"/>
        </w:rPr>
        <w:t>ся с нарушениями слуха эффектив</w:t>
      </w:r>
      <w:r w:rsidRPr="00976743">
        <w:rPr>
          <w:sz w:val="24"/>
          <w:szCs w:val="24"/>
          <w:lang w:val="ru-RU"/>
        </w:rPr>
        <w:t>на практика опережа</w:t>
      </w:r>
      <w:r w:rsidRPr="00976743">
        <w:rPr>
          <w:sz w:val="24"/>
          <w:szCs w:val="24"/>
          <w:lang w:val="ru-RU"/>
        </w:rPr>
        <w:t>ю</w:t>
      </w:r>
      <w:r w:rsidRPr="00976743">
        <w:rPr>
          <w:sz w:val="24"/>
          <w:szCs w:val="24"/>
          <w:lang w:val="ru-RU"/>
        </w:rPr>
        <w:t>щего чтения, когда студенты заранее знакомятся с лекционным материалом и обращают внимание на незнак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мые и непонятные слова и фрагменты. Такой вариант организации работы позволяет студе</w:t>
      </w:r>
      <w:r w:rsidRPr="00976743">
        <w:rPr>
          <w:sz w:val="24"/>
          <w:szCs w:val="24"/>
          <w:lang w:val="ru-RU"/>
        </w:rPr>
        <w:t>н</w:t>
      </w:r>
      <w:r w:rsidRPr="00976743">
        <w:rPr>
          <w:sz w:val="24"/>
          <w:szCs w:val="24"/>
          <w:lang w:val="ru-RU"/>
        </w:rPr>
        <w:t>там лучше ориентироваться в потоке новой информации, заранее обратить внимание на сложные моменты. Целесообразно использовать опорные конспе</w:t>
      </w:r>
      <w:r w:rsidRPr="00976743">
        <w:rPr>
          <w:sz w:val="24"/>
          <w:szCs w:val="24"/>
          <w:lang w:val="ru-RU"/>
        </w:rPr>
        <w:t>к</w:t>
      </w:r>
      <w:r w:rsidRPr="00976743">
        <w:rPr>
          <w:sz w:val="24"/>
          <w:szCs w:val="24"/>
          <w:lang w:val="ru-RU"/>
        </w:rPr>
        <w:t>ты, различные схемы, пр</w:t>
      </w:r>
      <w:r w:rsidRPr="00976743">
        <w:rPr>
          <w:sz w:val="24"/>
          <w:szCs w:val="24"/>
          <w:lang w:val="ru-RU"/>
        </w:rPr>
        <w:t>и</w:t>
      </w:r>
      <w:r w:rsidRPr="00976743">
        <w:rPr>
          <w:sz w:val="24"/>
          <w:szCs w:val="24"/>
          <w:lang w:val="ru-RU"/>
        </w:rPr>
        <w:t>дающие упрощенный схематический вид изучаемым понятиям.</w:t>
      </w:r>
    </w:p>
    <w:p w14:paraId="63A777CC" w14:textId="77777777" w:rsidR="00092EC6" w:rsidRPr="00976743" w:rsidRDefault="00C05D3A" w:rsidP="00C357A6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b/>
          <w:sz w:val="24"/>
          <w:szCs w:val="24"/>
          <w:lang w:val="ru-RU"/>
        </w:rPr>
        <w:t>Способы восприятия обучающихся с нарушениями опорно-двигательного а</w:t>
      </w:r>
      <w:r w:rsidRPr="00976743">
        <w:rPr>
          <w:b/>
          <w:sz w:val="24"/>
          <w:szCs w:val="24"/>
          <w:lang w:val="ru-RU"/>
        </w:rPr>
        <w:t>п</w:t>
      </w:r>
      <w:r w:rsidRPr="00976743">
        <w:rPr>
          <w:b/>
          <w:sz w:val="24"/>
          <w:szCs w:val="24"/>
          <w:lang w:val="ru-RU"/>
        </w:rPr>
        <w:t>парата</w:t>
      </w:r>
      <w:r w:rsidR="00C357A6" w:rsidRPr="00976743">
        <w:rPr>
          <w:b/>
          <w:sz w:val="24"/>
          <w:szCs w:val="24"/>
          <w:lang w:val="ru-RU"/>
        </w:rPr>
        <w:t xml:space="preserve">. </w:t>
      </w:r>
      <w:r w:rsidRPr="00976743">
        <w:rPr>
          <w:sz w:val="24"/>
          <w:szCs w:val="24"/>
          <w:lang w:val="ru-RU"/>
        </w:rPr>
        <w:t>У обучающихся с нарушениями опорно-двигательного аппарата нередко набл</w:t>
      </w:r>
      <w:r w:rsidRPr="00976743">
        <w:rPr>
          <w:sz w:val="24"/>
          <w:szCs w:val="24"/>
          <w:lang w:val="ru-RU"/>
        </w:rPr>
        <w:t>ю</w:t>
      </w:r>
      <w:r w:rsidRPr="00976743">
        <w:rPr>
          <w:sz w:val="24"/>
          <w:szCs w:val="24"/>
          <w:lang w:val="ru-RU"/>
        </w:rPr>
        <w:t>дается своеобразие осязательного восприятия: тактильных, кожно-температурных, кожно-болевых и мышечно-суставных ощущений. Ведущий тип восприятия у данного конти</w:t>
      </w:r>
      <w:r w:rsidRPr="00976743">
        <w:rPr>
          <w:sz w:val="24"/>
          <w:szCs w:val="24"/>
          <w:lang w:val="ru-RU"/>
        </w:rPr>
        <w:t>н</w:t>
      </w:r>
      <w:r w:rsidRPr="00976743">
        <w:rPr>
          <w:sz w:val="24"/>
          <w:szCs w:val="24"/>
          <w:lang w:val="ru-RU"/>
        </w:rPr>
        <w:t>гента обуча</w:t>
      </w:r>
      <w:r w:rsidRPr="00976743">
        <w:rPr>
          <w:sz w:val="24"/>
          <w:szCs w:val="24"/>
          <w:lang w:val="ru-RU"/>
        </w:rPr>
        <w:t>ю</w:t>
      </w:r>
      <w:r w:rsidRPr="00976743">
        <w:rPr>
          <w:sz w:val="24"/>
          <w:szCs w:val="24"/>
          <w:lang w:val="ru-RU"/>
        </w:rPr>
        <w:t>щихся - зрительный, однако рекомендуется использовать и остальные виды чувствительности в образовательном процессе: слуховое и осязательное восприятие и</w:t>
      </w:r>
      <w:r w:rsidRPr="00976743">
        <w:rPr>
          <w:sz w:val="24"/>
          <w:szCs w:val="24"/>
          <w:lang w:val="ru-RU"/>
        </w:rPr>
        <w:t>н</w:t>
      </w:r>
      <w:r w:rsidRPr="00976743">
        <w:rPr>
          <w:sz w:val="24"/>
          <w:szCs w:val="24"/>
          <w:lang w:val="ru-RU"/>
        </w:rPr>
        <w:t>формации.</w:t>
      </w:r>
    </w:p>
    <w:p w14:paraId="2AABB749" w14:textId="77777777" w:rsidR="00092EC6" w:rsidRPr="00976743" w:rsidRDefault="00C05D3A" w:rsidP="00792C1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Способы восприятия информации обучающихся лиц с ОВЗ в зависимости</w:t>
      </w:r>
      <w:r w:rsidR="007732D2" w:rsidRPr="00976743">
        <w:rPr>
          <w:sz w:val="24"/>
          <w:szCs w:val="24"/>
          <w:lang w:val="ru-RU"/>
        </w:rPr>
        <w:t xml:space="preserve"> от </w:t>
      </w:r>
      <w:r w:rsidRPr="00976743">
        <w:rPr>
          <w:sz w:val="24"/>
          <w:szCs w:val="24"/>
          <w:lang w:val="ru-RU"/>
        </w:rPr>
        <w:t>типа нарушений</w:t>
      </w:r>
      <w:r w:rsidR="007732D2" w:rsidRPr="00976743">
        <w:rPr>
          <w:sz w:val="24"/>
          <w:szCs w:val="24"/>
          <w:lang w:val="ru-RU"/>
        </w:rPr>
        <w:t>:</w:t>
      </w:r>
    </w:p>
    <w:p w14:paraId="18A32DC2" w14:textId="1E6EE9B4" w:rsidR="002D1F6E" w:rsidRDefault="002D1F6E" w:rsidP="00792C1A">
      <w:pPr>
        <w:pStyle w:val="a3"/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14:paraId="20084E1F" w14:textId="77777777" w:rsidR="00092EC6" w:rsidRPr="00976743" w:rsidRDefault="00092EC6" w:rsidP="00792C1A">
      <w:pPr>
        <w:pStyle w:val="a3"/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73"/>
        <w:gridCol w:w="2078"/>
        <w:gridCol w:w="4617"/>
      </w:tblGrid>
      <w:tr w:rsidR="00092EC6" w:rsidRPr="00976743" w14:paraId="4B7AC686" w14:textId="77777777" w:rsidTr="002D1F6E">
        <w:trPr>
          <w:trHeight w:hRule="exact" w:val="524"/>
        </w:trPr>
        <w:tc>
          <w:tcPr>
            <w:tcW w:w="2536" w:type="pct"/>
            <w:gridSpan w:val="2"/>
          </w:tcPr>
          <w:p w14:paraId="471F34D5" w14:textId="77777777" w:rsidR="00092EC6" w:rsidRPr="00976743" w:rsidRDefault="00C05D3A" w:rsidP="007732D2">
            <w:pPr>
              <w:pStyle w:val="TableParagraph"/>
              <w:spacing w:line="360" w:lineRule="auto"/>
              <w:ind w:left="0" w:firstLine="137"/>
              <w:jc w:val="both"/>
              <w:rPr>
                <w:b/>
                <w:sz w:val="24"/>
                <w:szCs w:val="24"/>
              </w:rPr>
            </w:pPr>
            <w:proofErr w:type="spellStart"/>
            <w:r w:rsidRPr="00976743">
              <w:rPr>
                <w:b/>
                <w:sz w:val="24"/>
                <w:szCs w:val="24"/>
              </w:rPr>
              <w:t>Категории</w:t>
            </w:r>
            <w:proofErr w:type="spellEnd"/>
            <w:r w:rsidRPr="00976743">
              <w:rPr>
                <w:b/>
                <w:sz w:val="24"/>
                <w:szCs w:val="24"/>
              </w:rPr>
              <w:t xml:space="preserve"> обучающихся </w:t>
            </w:r>
            <w:proofErr w:type="spellStart"/>
            <w:r w:rsidRPr="00976743">
              <w:rPr>
                <w:b/>
                <w:sz w:val="24"/>
                <w:szCs w:val="24"/>
              </w:rPr>
              <w:t>по</w:t>
            </w:r>
            <w:proofErr w:type="spellEnd"/>
            <w:r w:rsidRPr="009767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743">
              <w:rPr>
                <w:b/>
                <w:sz w:val="24"/>
                <w:szCs w:val="24"/>
              </w:rPr>
              <w:t>нозологиям</w:t>
            </w:r>
            <w:proofErr w:type="spellEnd"/>
          </w:p>
        </w:tc>
        <w:tc>
          <w:tcPr>
            <w:tcW w:w="2464" w:type="pct"/>
          </w:tcPr>
          <w:p w14:paraId="133AA28D" w14:textId="77777777" w:rsidR="00092EC6" w:rsidRPr="00976743" w:rsidRDefault="00C05D3A" w:rsidP="007732D2">
            <w:pPr>
              <w:pStyle w:val="TableParagraph"/>
              <w:spacing w:line="360" w:lineRule="auto"/>
              <w:ind w:left="0" w:firstLine="216"/>
              <w:jc w:val="both"/>
              <w:rPr>
                <w:b/>
                <w:sz w:val="24"/>
                <w:szCs w:val="24"/>
              </w:rPr>
            </w:pPr>
            <w:proofErr w:type="spellStart"/>
            <w:r w:rsidRPr="00976743">
              <w:rPr>
                <w:b/>
                <w:sz w:val="24"/>
                <w:szCs w:val="24"/>
              </w:rPr>
              <w:t>Способ</w:t>
            </w:r>
            <w:proofErr w:type="spellEnd"/>
            <w:r w:rsidRPr="009767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743">
              <w:rPr>
                <w:b/>
                <w:sz w:val="24"/>
                <w:szCs w:val="24"/>
              </w:rPr>
              <w:t>восприятия</w:t>
            </w:r>
            <w:proofErr w:type="spellEnd"/>
            <w:r w:rsidRPr="009767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743">
              <w:rPr>
                <w:b/>
                <w:sz w:val="24"/>
                <w:szCs w:val="24"/>
              </w:rPr>
              <w:t>информации</w:t>
            </w:r>
            <w:proofErr w:type="spellEnd"/>
          </w:p>
        </w:tc>
      </w:tr>
      <w:tr w:rsidR="00092EC6" w:rsidRPr="00976743" w14:paraId="4F727B53" w14:textId="77777777" w:rsidTr="007732D2">
        <w:trPr>
          <w:trHeight w:hRule="exact" w:val="331"/>
        </w:trPr>
        <w:tc>
          <w:tcPr>
            <w:tcW w:w="1427" w:type="pct"/>
            <w:vMerge w:val="restart"/>
          </w:tcPr>
          <w:p w14:paraId="401EF193" w14:textId="77777777" w:rsidR="00092EC6" w:rsidRPr="00976743" w:rsidRDefault="00C05D3A" w:rsidP="007732D2">
            <w:pPr>
              <w:pStyle w:val="TableParagraph"/>
              <w:spacing w:line="360" w:lineRule="auto"/>
              <w:ind w:left="0" w:firstLine="137"/>
              <w:jc w:val="both"/>
              <w:rPr>
                <w:sz w:val="24"/>
                <w:szCs w:val="24"/>
              </w:rPr>
            </w:pPr>
            <w:r w:rsidRPr="00976743">
              <w:rPr>
                <w:sz w:val="24"/>
                <w:szCs w:val="24"/>
              </w:rPr>
              <w:t xml:space="preserve">с </w:t>
            </w:r>
            <w:proofErr w:type="spellStart"/>
            <w:r w:rsidRPr="00976743">
              <w:rPr>
                <w:sz w:val="24"/>
                <w:szCs w:val="24"/>
              </w:rPr>
              <w:t>нарушениями</w:t>
            </w:r>
            <w:proofErr w:type="spellEnd"/>
            <w:r w:rsidRPr="00976743">
              <w:rPr>
                <w:sz w:val="24"/>
                <w:szCs w:val="24"/>
              </w:rPr>
              <w:t xml:space="preserve"> </w:t>
            </w:r>
            <w:proofErr w:type="spellStart"/>
            <w:r w:rsidRPr="00976743">
              <w:rPr>
                <w:sz w:val="24"/>
                <w:szCs w:val="24"/>
              </w:rPr>
              <w:t>зрения</w:t>
            </w:r>
            <w:proofErr w:type="spellEnd"/>
          </w:p>
        </w:tc>
        <w:tc>
          <w:tcPr>
            <w:tcW w:w="1109" w:type="pct"/>
          </w:tcPr>
          <w:p w14:paraId="7E2667A5" w14:textId="77777777" w:rsidR="00092EC6" w:rsidRPr="00976743" w:rsidRDefault="00C05D3A" w:rsidP="007732D2">
            <w:pPr>
              <w:pStyle w:val="TableParagraph"/>
              <w:spacing w:line="360" w:lineRule="auto"/>
              <w:ind w:left="0" w:firstLine="137"/>
              <w:jc w:val="both"/>
              <w:rPr>
                <w:sz w:val="24"/>
                <w:szCs w:val="24"/>
              </w:rPr>
            </w:pPr>
            <w:proofErr w:type="spellStart"/>
            <w:r w:rsidRPr="00976743">
              <w:rPr>
                <w:sz w:val="24"/>
                <w:szCs w:val="24"/>
              </w:rPr>
              <w:t>слепые</w:t>
            </w:r>
            <w:proofErr w:type="spellEnd"/>
          </w:p>
        </w:tc>
        <w:tc>
          <w:tcPr>
            <w:tcW w:w="2464" w:type="pct"/>
          </w:tcPr>
          <w:p w14:paraId="22631D94" w14:textId="77777777" w:rsidR="00092EC6" w:rsidRPr="00976743" w:rsidRDefault="00C05D3A" w:rsidP="007732D2">
            <w:pPr>
              <w:pStyle w:val="TableParagraph"/>
              <w:spacing w:line="360" w:lineRule="auto"/>
              <w:ind w:left="0" w:firstLine="216"/>
              <w:rPr>
                <w:sz w:val="24"/>
                <w:szCs w:val="24"/>
              </w:rPr>
            </w:pPr>
            <w:proofErr w:type="spellStart"/>
            <w:r w:rsidRPr="00976743">
              <w:rPr>
                <w:sz w:val="24"/>
                <w:szCs w:val="24"/>
              </w:rPr>
              <w:t>осязательно-слуховой</w:t>
            </w:r>
            <w:proofErr w:type="spellEnd"/>
          </w:p>
        </w:tc>
      </w:tr>
      <w:tr w:rsidR="00092EC6" w:rsidRPr="00976743" w14:paraId="237EAD52" w14:textId="77777777" w:rsidTr="007732D2">
        <w:trPr>
          <w:trHeight w:hRule="exact" w:val="286"/>
        </w:trPr>
        <w:tc>
          <w:tcPr>
            <w:tcW w:w="1427" w:type="pct"/>
            <w:vMerge/>
          </w:tcPr>
          <w:p w14:paraId="75F200B5" w14:textId="77777777" w:rsidR="00092EC6" w:rsidRPr="00976743" w:rsidRDefault="00092EC6" w:rsidP="007732D2">
            <w:pPr>
              <w:spacing w:line="360" w:lineRule="auto"/>
              <w:ind w:firstLine="137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14:paraId="60120CA0" w14:textId="77777777" w:rsidR="00092EC6" w:rsidRPr="00976743" w:rsidRDefault="00C05D3A" w:rsidP="007732D2">
            <w:pPr>
              <w:pStyle w:val="TableParagraph"/>
              <w:spacing w:line="360" w:lineRule="auto"/>
              <w:ind w:left="0" w:firstLine="137"/>
              <w:jc w:val="both"/>
              <w:rPr>
                <w:sz w:val="24"/>
                <w:szCs w:val="24"/>
              </w:rPr>
            </w:pPr>
            <w:proofErr w:type="spellStart"/>
            <w:r w:rsidRPr="00976743">
              <w:rPr>
                <w:sz w:val="24"/>
                <w:szCs w:val="24"/>
              </w:rPr>
              <w:t>слабовидящие</w:t>
            </w:r>
            <w:proofErr w:type="spellEnd"/>
          </w:p>
        </w:tc>
        <w:tc>
          <w:tcPr>
            <w:tcW w:w="2464" w:type="pct"/>
          </w:tcPr>
          <w:p w14:paraId="2F7B2D1E" w14:textId="77777777" w:rsidR="00092EC6" w:rsidRPr="00976743" w:rsidRDefault="00C05D3A" w:rsidP="007732D2">
            <w:pPr>
              <w:pStyle w:val="TableParagraph"/>
              <w:spacing w:line="360" w:lineRule="auto"/>
              <w:ind w:left="0" w:firstLine="216"/>
              <w:rPr>
                <w:sz w:val="24"/>
                <w:szCs w:val="24"/>
              </w:rPr>
            </w:pPr>
            <w:proofErr w:type="spellStart"/>
            <w:r w:rsidRPr="00976743">
              <w:rPr>
                <w:sz w:val="24"/>
                <w:szCs w:val="24"/>
              </w:rPr>
              <w:t>зрительно-осязательно-слуховой</w:t>
            </w:r>
            <w:proofErr w:type="spellEnd"/>
          </w:p>
        </w:tc>
      </w:tr>
      <w:tr w:rsidR="00092EC6" w:rsidRPr="00976743" w14:paraId="5B54D23A" w14:textId="77777777" w:rsidTr="002D1F6E">
        <w:trPr>
          <w:trHeight w:hRule="exact" w:val="356"/>
        </w:trPr>
        <w:tc>
          <w:tcPr>
            <w:tcW w:w="1427" w:type="pct"/>
            <w:vMerge w:val="restart"/>
          </w:tcPr>
          <w:p w14:paraId="4DCBD8F6" w14:textId="77777777" w:rsidR="00092EC6" w:rsidRPr="00976743" w:rsidRDefault="00C05D3A" w:rsidP="007732D2">
            <w:pPr>
              <w:pStyle w:val="TableParagraph"/>
              <w:spacing w:line="360" w:lineRule="auto"/>
              <w:ind w:left="0" w:firstLine="137"/>
              <w:jc w:val="both"/>
              <w:rPr>
                <w:sz w:val="24"/>
                <w:szCs w:val="24"/>
              </w:rPr>
            </w:pPr>
            <w:r w:rsidRPr="00976743">
              <w:rPr>
                <w:sz w:val="24"/>
                <w:szCs w:val="24"/>
              </w:rPr>
              <w:t xml:space="preserve">с </w:t>
            </w:r>
            <w:proofErr w:type="spellStart"/>
            <w:r w:rsidRPr="00976743">
              <w:rPr>
                <w:sz w:val="24"/>
                <w:szCs w:val="24"/>
              </w:rPr>
              <w:t>нарушениями</w:t>
            </w:r>
            <w:proofErr w:type="spellEnd"/>
            <w:r w:rsidRPr="00976743">
              <w:rPr>
                <w:sz w:val="24"/>
                <w:szCs w:val="24"/>
              </w:rPr>
              <w:t xml:space="preserve"> </w:t>
            </w:r>
            <w:proofErr w:type="spellStart"/>
            <w:r w:rsidRPr="00976743">
              <w:rPr>
                <w:sz w:val="24"/>
                <w:szCs w:val="24"/>
              </w:rPr>
              <w:t>слуха</w:t>
            </w:r>
            <w:proofErr w:type="spellEnd"/>
          </w:p>
        </w:tc>
        <w:tc>
          <w:tcPr>
            <w:tcW w:w="1109" w:type="pct"/>
          </w:tcPr>
          <w:p w14:paraId="204F3BB9" w14:textId="77777777" w:rsidR="00092EC6" w:rsidRPr="00976743" w:rsidRDefault="00C05D3A" w:rsidP="007732D2">
            <w:pPr>
              <w:pStyle w:val="TableParagraph"/>
              <w:spacing w:line="360" w:lineRule="auto"/>
              <w:ind w:left="0" w:firstLine="137"/>
              <w:jc w:val="both"/>
              <w:rPr>
                <w:sz w:val="24"/>
                <w:szCs w:val="24"/>
              </w:rPr>
            </w:pPr>
            <w:proofErr w:type="spellStart"/>
            <w:r w:rsidRPr="00976743">
              <w:rPr>
                <w:sz w:val="24"/>
                <w:szCs w:val="24"/>
              </w:rPr>
              <w:t>глухие</w:t>
            </w:r>
            <w:proofErr w:type="spellEnd"/>
          </w:p>
        </w:tc>
        <w:tc>
          <w:tcPr>
            <w:tcW w:w="2464" w:type="pct"/>
          </w:tcPr>
          <w:p w14:paraId="1AB2E055" w14:textId="77777777" w:rsidR="00092EC6" w:rsidRPr="00976743" w:rsidRDefault="00C05D3A" w:rsidP="007732D2">
            <w:pPr>
              <w:pStyle w:val="TableParagraph"/>
              <w:spacing w:line="360" w:lineRule="auto"/>
              <w:ind w:left="0" w:firstLine="216"/>
              <w:rPr>
                <w:sz w:val="24"/>
                <w:szCs w:val="24"/>
              </w:rPr>
            </w:pPr>
            <w:proofErr w:type="spellStart"/>
            <w:r w:rsidRPr="00976743">
              <w:rPr>
                <w:sz w:val="24"/>
                <w:szCs w:val="24"/>
              </w:rPr>
              <w:t>зрительно-осязательный</w:t>
            </w:r>
            <w:proofErr w:type="spellEnd"/>
          </w:p>
        </w:tc>
      </w:tr>
      <w:tr w:rsidR="00092EC6" w:rsidRPr="00976743" w14:paraId="36FC0E37" w14:textId="77777777" w:rsidTr="002D1F6E">
        <w:trPr>
          <w:trHeight w:hRule="exact" w:val="417"/>
        </w:trPr>
        <w:tc>
          <w:tcPr>
            <w:tcW w:w="1427" w:type="pct"/>
            <w:vMerge/>
          </w:tcPr>
          <w:p w14:paraId="6011E17F" w14:textId="77777777" w:rsidR="00092EC6" w:rsidRPr="00976743" w:rsidRDefault="00092EC6" w:rsidP="007732D2">
            <w:pPr>
              <w:spacing w:line="360" w:lineRule="auto"/>
              <w:ind w:firstLine="137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14:paraId="2904AA97" w14:textId="77777777" w:rsidR="00092EC6" w:rsidRPr="00976743" w:rsidRDefault="00C05D3A" w:rsidP="007732D2">
            <w:pPr>
              <w:pStyle w:val="TableParagraph"/>
              <w:spacing w:line="360" w:lineRule="auto"/>
              <w:ind w:left="0" w:firstLine="137"/>
              <w:jc w:val="both"/>
              <w:rPr>
                <w:sz w:val="24"/>
                <w:szCs w:val="24"/>
              </w:rPr>
            </w:pPr>
            <w:proofErr w:type="spellStart"/>
            <w:r w:rsidRPr="00976743">
              <w:rPr>
                <w:sz w:val="24"/>
                <w:szCs w:val="24"/>
              </w:rPr>
              <w:t>слабослышащие</w:t>
            </w:r>
            <w:proofErr w:type="spellEnd"/>
          </w:p>
        </w:tc>
        <w:tc>
          <w:tcPr>
            <w:tcW w:w="2464" w:type="pct"/>
          </w:tcPr>
          <w:p w14:paraId="33113A73" w14:textId="77777777" w:rsidR="00092EC6" w:rsidRPr="00976743" w:rsidRDefault="00C05D3A" w:rsidP="007732D2">
            <w:pPr>
              <w:pStyle w:val="TableParagraph"/>
              <w:spacing w:line="360" w:lineRule="auto"/>
              <w:ind w:left="0" w:firstLine="216"/>
              <w:rPr>
                <w:sz w:val="24"/>
                <w:szCs w:val="24"/>
              </w:rPr>
            </w:pPr>
            <w:proofErr w:type="spellStart"/>
            <w:r w:rsidRPr="00976743">
              <w:rPr>
                <w:sz w:val="24"/>
                <w:szCs w:val="24"/>
              </w:rPr>
              <w:t>зрительно-осязательно-слуховой</w:t>
            </w:r>
            <w:proofErr w:type="spellEnd"/>
          </w:p>
        </w:tc>
      </w:tr>
      <w:tr w:rsidR="00092EC6" w:rsidRPr="00976743" w14:paraId="43E9C658" w14:textId="77777777" w:rsidTr="007732D2">
        <w:trPr>
          <w:trHeight w:hRule="exact" w:val="802"/>
        </w:trPr>
        <w:tc>
          <w:tcPr>
            <w:tcW w:w="1427" w:type="pct"/>
          </w:tcPr>
          <w:p w14:paraId="7EBA35E9" w14:textId="77777777" w:rsidR="00092EC6" w:rsidRPr="00976743" w:rsidRDefault="00C05D3A" w:rsidP="007732D2">
            <w:pPr>
              <w:pStyle w:val="TableParagraph"/>
              <w:spacing w:line="360" w:lineRule="auto"/>
              <w:ind w:left="0" w:firstLine="137"/>
              <w:jc w:val="both"/>
              <w:rPr>
                <w:sz w:val="24"/>
                <w:szCs w:val="24"/>
                <w:lang w:val="ru-RU"/>
              </w:rPr>
            </w:pPr>
            <w:r w:rsidRPr="00976743">
              <w:rPr>
                <w:sz w:val="24"/>
                <w:szCs w:val="24"/>
                <w:lang w:val="ru-RU"/>
              </w:rPr>
              <w:t>с нарушениями опорн</w:t>
            </w:r>
            <w:proofErr w:type="gramStart"/>
            <w:r w:rsidRPr="00976743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76743">
              <w:rPr>
                <w:sz w:val="24"/>
                <w:szCs w:val="24"/>
                <w:lang w:val="ru-RU"/>
              </w:rPr>
              <w:t xml:space="preserve"> двигательного аппарата</w:t>
            </w:r>
          </w:p>
        </w:tc>
        <w:tc>
          <w:tcPr>
            <w:tcW w:w="1109" w:type="pct"/>
          </w:tcPr>
          <w:p w14:paraId="48B314FE" w14:textId="77777777" w:rsidR="00092EC6" w:rsidRPr="00976743" w:rsidRDefault="00C05D3A" w:rsidP="007732D2">
            <w:pPr>
              <w:pStyle w:val="TableParagraph"/>
              <w:tabs>
                <w:tab w:val="left" w:pos="709"/>
              </w:tabs>
              <w:spacing w:line="360" w:lineRule="auto"/>
              <w:ind w:left="0" w:firstLine="137"/>
              <w:jc w:val="both"/>
              <w:rPr>
                <w:sz w:val="24"/>
                <w:szCs w:val="24"/>
                <w:lang w:val="ru-RU"/>
              </w:rPr>
            </w:pPr>
            <w:r w:rsidRPr="00976743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976743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2464" w:type="pct"/>
          </w:tcPr>
          <w:p w14:paraId="19393D1A" w14:textId="77777777" w:rsidR="00092EC6" w:rsidRPr="00976743" w:rsidRDefault="00C05D3A" w:rsidP="007732D2">
            <w:pPr>
              <w:pStyle w:val="TableParagraph"/>
              <w:spacing w:line="360" w:lineRule="auto"/>
              <w:ind w:left="0" w:firstLine="216"/>
              <w:rPr>
                <w:sz w:val="24"/>
                <w:szCs w:val="24"/>
              </w:rPr>
            </w:pPr>
            <w:proofErr w:type="spellStart"/>
            <w:r w:rsidRPr="00976743">
              <w:rPr>
                <w:sz w:val="24"/>
                <w:szCs w:val="24"/>
              </w:rPr>
              <w:t>зрительно-осязательно-слуховой</w:t>
            </w:r>
            <w:proofErr w:type="spellEnd"/>
          </w:p>
        </w:tc>
      </w:tr>
    </w:tbl>
    <w:p w14:paraId="7A6AE4C6" w14:textId="77777777" w:rsidR="00092EC6" w:rsidRPr="00976743" w:rsidRDefault="00092EC6" w:rsidP="00792C1A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</w:p>
    <w:p w14:paraId="71D772B8" w14:textId="77777777" w:rsidR="00092EC6" w:rsidRPr="00976743" w:rsidRDefault="00C05D3A" w:rsidP="00792C1A">
      <w:pPr>
        <w:pStyle w:val="1"/>
        <w:numPr>
          <w:ilvl w:val="1"/>
          <w:numId w:val="2"/>
        </w:numPr>
        <w:tabs>
          <w:tab w:val="left" w:pos="1237"/>
        </w:tabs>
        <w:spacing w:before="0" w:line="360" w:lineRule="auto"/>
        <w:ind w:left="0" w:firstLine="709"/>
        <w:jc w:val="both"/>
        <w:rPr>
          <w:sz w:val="24"/>
          <w:szCs w:val="24"/>
          <w:lang w:val="ru-RU"/>
        </w:rPr>
      </w:pPr>
      <w:bookmarkStart w:id="5" w:name="_bookmark2"/>
      <w:bookmarkStart w:id="6" w:name="_Toc482287130"/>
      <w:bookmarkEnd w:id="5"/>
      <w:r w:rsidRPr="00976743">
        <w:rPr>
          <w:sz w:val="24"/>
          <w:szCs w:val="24"/>
          <w:lang w:val="ru-RU"/>
        </w:rPr>
        <w:t xml:space="preserve">МЕТОДЫ ОБУЧЕНИЯ </w:t>
      </w:r>
      <w:r w:rsidR="00251B6A" w:rsidRPr="00976743">
        <w:rPr>
          <w:sz w:val="24"/>
          <w:szCs w:val="24"/>
          <w:lang w:val="ru-RU"/>
        </w:rPr>
        <w:t xml:space="preserve">ОБУЧАЮЩИХСЯ </w:t>
      </w:r>
      <w:r w:rsidR="001F6D83" w:rsidRPr="00976743">
        <w:rPr>
          <w:sz w:val="24"/>
          <w:szCs w:val="24"/>
          <w:lang w:val="ru-RU"/>
        </w:rPr>
        <w:t>ИНВАЛИДОВ И ЛИЦ</w:t>
      </w:r>
      <w:r w:rsidRPr="00976743">
        <w:rPr>
          <w:sz w:val="24"/>
          <w:szCs w:val="24"/>
          <w:lang w:val="ru-RU"/>
        </w:rPr>
        <w:t xml:space="preserve"> С</w:t>
      </w:r>
      <w:r w:rsidRPr="00976743">
        <w:rPr>
          <w:spacing w:val="-5"/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ОВЗ</w:t>
      </w:r>
      <w:bookmarkEnd w:id="6"/>
    </w:p>
    <w:p w14:paraId="7158E12C" w14:textId="77777777" w:rsidR="00092EC6" w:rsidRPr="00976743" w:rsidRDefault="00C05D3A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Осуществлять анализ, обоснование и выбор наиболее эффективных методов обуч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 xml:space="preserve">ния </w:t>
      </w:r>
      <w:r w:rsidR="00251B6A" w:rsidRPr="00976743">
        <w:rPr>
          <w:sz w:val="24"/>
          <w:szCs w:val="24"/>
          <w:lang w:val="ru-RU"/>
        </w:rPr>
        <w:t xml:space="preserve"> лиц </w:t>
      </w:r>
      <w:r w:rsidRPr="00976743">
        <w:rPr>
          <w:sz w:val="24"/>
          <w:szCs w:val="24"/>
          <w:lang w:val="ru-RU"/>
        </w:rPr>
        <w:t>с ОВЗ необходимо опираясь на ведущие способы восприятия информации, обе</w:t>
      </w:r>
      <w:r w:rsidRPr="00976743">
        <w:rPr>
          <w:sz w:val="24"/>
          <w:szCs w:val="24"/>
          <w:lang w:val="ru-RU"/>
        </w:rPr>
        <w:t>с</w:t>
      </w:r>
      <w:r w:rsidRPr="00976743">
        <w:rPr>
          <w:sz w:val="24"/>
          <w:szCs w:val="24"/>
          <w:lang w:val="ru-RU"/>
        </w:rPr>
        <w:t>печивающие доступность учебной информации, учитывающие индивидуальные возмо</w:t>
      </w:r>
      <w:r w:rsidRPr="00976743">
        <w:rPr>
          <w:sz w:val="24"/>
          <w:szCs w:val="24"/>
          <w:lang w:val="ru-RU"/>
        </w:rPr>
        <w:t>ж</w:t>
      </w:r>
      <w:r w:rsidRPr="00976743">
        <w:rPr>
          <w:sz w:val="24"/>
          <w:szCs w:val="24"/>
          <w:lang w:val="ru-RU"/>
        </w:rPr>
        <w:t>ности обучающихся с ОВЗ.</w:t>
      </w:r>
    </w:p>
    <w:p w14:paraId="79C33736" w14:textId="77777777" w:rsidR="00092EC6" w:rsidRPr="00976743" w:rsidRDefault="00C05D3A" w:rsidP="00792C1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По способам восприятия учебной информации обучающимися с ОВЗ можно выд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 xml:space="preserve">лить </w:t>
      </w:r>
      <w:r w:rsidRPr="00976743">
        <w:rPr>
          <w:b/>
          <w:i/>
          <w:sz w:val="24"/>
          <w:szCs w:val="24"/>
          <w:lang w:val="ru-RU"/>
        </w:rPr>
        <w:t xml:space="preserve">мономодальные </w:t>
      </w:r>
      <w:r w:rsidRPr="00976743">
        <w:rPr>
          <w:sz w:val="24"/>
          <w:szCs w:val="24"/>
          <w:lang w:val="ru-RU"/>
        </w:rPr>
        <w:t xml:space="preserve">и </w:t>
      </w:r>
      <w:r w:rsidRPr="00976743">
        <w:rPr>
          <w:b/>
          <w:i/>
          <w:sz w:val="24"/>
          <w:szCs w:val="24"/>
          <w:lang w:val="ru-RU"/>
        </w:rPr>
        <w:t>полимодальные методы обучения</w:t>
      </w:r>
      <w:r w:rsidRPr="00976743">
        <w:rPr>
          <w:sz w:val="24"/>
          <w:szCs w:val="24"/>
          <w:lang w:val="ru-RU"/>
        </w:rPr>
        <w:t>.</w:t>
      </w:r>
    </w:p>
    <w:p w14:paraId="512A17EA" w14:textId="77777777" w:rsidR="00092EC6" w:rsidRPr="00976743" w:rsidRDefault="00C05D3A" w:rsidP="00792C1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 xml:space="preserve">При использовании </w:t>
      </w:r>
      <w:r w:rsidRPr="00976743">
        <w:rPr>
          <w:b/>
          <w:i/>
          <w:sz w:val="24"/>
          <w:szCs w:val="24"/>
          <w:lang w:val="ru-RU"/>
        </w:rPr>
        <w:t xml:space="preserve">мономодальных методов обучения </w:t>
      </w:r>
      <w:r w:rsidRPr="00976743">
        <w:rPr>
          <w:sz w:val="24"/>
          <w:szCs w:val="24"/>
          <w:lang w:val="ru-RU"/>
        </w:rPr>
        <w:t>передача информации осуществляется только по одному каналу восприятия:</w:t>
      </w:r>
    </w:p>
    <w:p w14:paraId="56E44B3E" w14:textId="77777777" w:rsidR="00092EC6" w:rsidRPr="00976743" w:rsidRDefault="00C05D3A" w:rsidP="00792C1A">
      <w:pPr>
        <w:pStyle w:val="a4"/>
        <w:numPr>
          <w:ilvl w:val="0"/>
          <w:numId w:val="1"/>
        </w:numPr>
        <w:tabs>
          <w:tab w:val="left" w:pos="1545"/>
          <w:tab w:val="left" w:pos="1546"/>
        </w:tabs>
        <w:spacing w:before="0"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b/>
          <w:i/>
          <w:sz w:val="24"/>
          <w:szCs w:val="24"/>
          <w:lang w:val="ru-RU"/>
        </w:rPr>
        <w:t xml:space="preserve">аудиальные </w:t>
      </w:r>
      <w:r w:rsidRPr="00976743">
        <w:rPr>
          <w:sz w:val="24"/>
          <w:szCs w:val="24"/>
          <w:lang w:val="ru-RU"/>
        </w:rPr>
        <w:t>(лекция-беседа, объяснение, рассказ и</w:t>
      </w:r>
      <w:r w:rsidRPr="00976743">
        <w:rPr>
          <w:spacing w:val="-18"/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т.д.);</w:t>
      </w:r>
    </w:p>
    <w:p w14:paraId="0F275E32" w14:textId="77777777" w:rsidR="00092EC6" w:rsidRPr="00976743" w:rsidRDefault="00C05D3A" w:rsidP="00792C1A">
      <w:pPr>
        <w:pStyle w:val="a4"/>
        <w:numPr>
          <w:ilvl w:val="0"/>
          <w:numId w:val="1"/>
        </w:numPr>
        <w:tabs>
          <w:tab w:val="left" w:pos="1546"/>
        </w:tabs>
        <w:spacing w:before="0"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b/>
          <w:i/>
          <w:sz w:val="24"/>
          <w:szCs w:val="24"/>
          <w:lang w:val="ru-RU"/>
        </w:rPr>
        <w:t xml:space="preserve">визуальные </w:t>
      </w:r>
      <w:r w:rsidRPr="00976743">
        <w:rPr>
          <w:sz w:val="24"/>
          <w:szCs w:val="24"/>
          <w:lang w:val="ru-RU"/>
        </w:rPr>
        <w:t>(демонстрации, методы, предполагающие работу со всеми в</w:t>
      </w:r>
      <w:r w:rsidRPr="00976743">
        <w:rPr>
          <w:sz w:val="24"/>
          <w:szCs w:val="24"/>
          <w:lang w:val="ru-RU"/>
        </w:rPr>
        <w:t>и</w:t>
      </w:r>
      <w:r w:rsidRPr="00976743">
        <w:rPr>
          <w:sz w:val="24"/>
          <w:szCs w:val="24"/>
          <w:lang w:val="ru-RU"/>
        </w:rPr>
        <w:t>дами печатной или письменной информации</w:t>
      </w:r>
      <w:r w:rsidRPr="00976743">
        <w:rPr>
          <w:spacing w:val="-11"/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т.д.);</w:t>
      </w:r>
    </w:p>
    <w:p w14:paraId="74556161" w14:textId="77777777" w:rsidR="00092EC6" w:rsidRPr="00976743" w:rsidRDefault="00C05D3A" w:rsidP="00792C1A">
      <w:pPr>
        <w:pStyle w:val="a4"/>
        <w:numPr>
          <w:ilvl w:val="0"/>
          <w:numId w:val="1"/>
        </w:numPr>
        <w:tabs>
          <w:tab w:val="left" w:pos="1546"/>
        </w:tabs>
        <w:spacing w:before="0"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b/>
          <w:i/>
          <w:sz w:val="24"/>
          <w:szCs w:val="24"/>
          <w:lang w:val="ru-RU"/>
        </w:rPr>
        <w:t xml:space="preserve">кинестетические </w:t>
      </w:r>
      <w:r w:rsidRPr="00976743">
        <w:rPr>
          <w:sz w:val="24"/>
          <w:szCs w:val="24"/>
          <w:lang w:val="ru-RU"/>
        </w:rPr>
        <w:t xml:space="preserve">(чтение </w:t>
      </w:r>
      <w:proofErr w:type="spellStart"/>
      <w:r w:rsidRPr="00976743">
        <w:rPr>
          <w:sz w:val="24"/>
          <w:szCs w:val="24"/>
          <w:lang w:val="ru-RU"/>
        </w:rPr>
        <w:t>брайлевского</w:t>
      </w:r>
      <w:proofErr w:type="spellEnd"/>
      <w:r w:rsidRPr="00976743">
        <w:rPr>
          <w:sz w:val="24"/>
          <w:szCs w:val="24"/>
          <w:lang w:val="ru-RU"/>
        </w:rPr>
        <w:t xml:space="preserve"> текста, методы, основанные на осязательном восприятии: определение веса, температуры, фактуры и</w:t>
      </w:r>
      <w:r w:rsidRPr="00976743">
        <w:rPr>
          <w:spacing w:val="-24"/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т.п.).</w:t>
      </w:r>
    </w:p>
    <w:p w14:paraId="0A85AF71" w14:textId="77777777" w:rsidR="00092EC6" w:rsidRPr="00976743" w:rsidRDefault="00C05D3A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Данные методы обучения целесообразно комбинировать, адаптировать в зависим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сти от типа восприятия и темпа усвоения материала обучающимися.</w:t>
      </w:r>
    </w:p>
    <w:p w14:paraId="45A8366D" w14:textId="77777777" w:rsidR="00092EC6" w:rsidRPr="00976743" w:rsidRDefault="00C05D3A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 xml:space="preserve">Однако наиболее информативны для обучающихся с ОВЗ методы, основанные на </w:t>
      </w:r>
      <w:proofErr w:type="spellStart"/>
      <w:r w:rsidRPr="00976743">
        <w:rPr>
          <w:sz w:val="24"/>
          <w:szCs w:val="24"/>
          <w:lang w:val="ru-RU"/>
        </w:rPr>
        <w:t>полисенсорном</w:t>
      </w:r>
      <w:proofErr w:type="spellEnd"/>
      <w:r w:rsidRPr="00976743">
        <w:rPr>
          <w:sz w:val="24"/>
          <w:szCs w:val="24"/>
          <w:lang w:val="ru-RU"/>
        </w:rPr>
        <w:t xml:space="preserve"> восприятии информации, когда в процессе приема-передачи информации задействованы два и более канала — </w:t>
      </w:r>
      <w:r w:rsidRPr="00976743">
        <w:rPr>
          <w:b/>
          <w:i/>
          <w:sz w:val="24"/>
          <w:szCs w:val="24"/>
          <w:lang w:val="ru-RU"/>
        </w:rPr>
        <w:t>полимодальные методы обучения</w:t>
      </w:r>
      <w:r w:rsidRPr="00976743">
        <w:rPr>
          <w:sz w:val="24"/>
          <w:szCs w:val="24"/>
          <w:lang w:val="ru-RU"/>
        </w:rPr>
        <w:t>. Они позволяют использовать все сохранные органы чувств для усвоения знаний:</w:t>
      </w:r>
    </w:p>
    <w:p w14:paraId="613CCC29" w14:textId="77777777" w:rsidR="00092EC6" w:rsidRPr="00976743" w:rsidRDefault="00C05D3A" w:rsidP="00792C1A">
      <w:pPr>
        <w:pStyle w:val="a4"/>
        <w:numPr>
          <w:ilvl w:val="0"/>
          <w:numId w:val="1"/>
        </w:numPr>
        <w:tabs>
          <w:tab w:val="left" w:pos="1546"/>
        </w:tabs>
        <w:spacing w:before="0" w:line="360" w:lineRule="auto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976743">
        <w:rPr>
          <w:b/>
          <w:i/>
          <w:sz w:val="24"/>
          <w:szCs w:val="24"/>
          <w:lang w:val="ru-RU"/>
        </w:rPr>
        <w:t>аудио-визуальные</w:t>
      </w:r>
      <w:r w:rsidRPr="00976743">
        <w:rPr>
          <w:sz w:val="24"/>
          <w:szCs w:val="24"/>
          <w:lang w:val="ru-RU"/>
        </w:rPr>
        <w:t>, основанные на представление учебной информации, при которых задействовано зрительное и слуховое восприятие.</w:t>
      </w:r>
      <w:proofErr w:type="gramEnd"/>
      <w:r w:rsidRPr="00976743">
        <w:rPr>
          <w:sz w:val="24"/>
          <w:szCs w:val="24"/>
          <w:lang w:val="ru-RU"/>
        </w:rPr>
        <w:t xml:space="preserve"> Данная группа методов </w:t>
      </w:r>
      <w:r w:rsidRPr="00976743">
        <w:rPr>
          <w:sz w:val="24"/>
          <w:szCs w:val="24"/>
          <w:lang w:val="ru-RU"/>
        </w:rPr>
        <w:lastRenderedPageBreak/>
        <w:t>подходит обучающимся</w:t>
      </w:r>
      <w:r w:rsidR="004833BB" w:rsidRPr="00976743">
        <w:rPr>
          <w:sz w:val="24"/>
          <w:szCs w:val="24"/>
          <w:lang w:val="ru-RU"/>
        </w:rPr>
        <w:t xml:space="preserve"> с нарушениями о</w:t>
      </w:r>
      <w:r w:rsidRPr="00976743">
        <w:rPr>
          <w:sz w:val="24"/>
          <w:szCs w:val="24"/>
          <w:lang w:val="ru-RU"/>
        </w:rPr>
        <w:t>порно-двигательного аппарата. Для</w:t>
      </w:r>
      <w:r w:rsidR="004833BB" w:rsidRPr="00976743">
        <w:rPr>
          <w:sz w:val="24"/>
          <w:szCs w:val="24"/>
          <w:lang w:val="ru-RU"/>
        </w:rPr>
        <w:t xml:space="preserve"> </w:t>
      </w:r>
      <w:r w:rsidR="000B7427" w:rsidRPr="00976743">
        <w:rPr>
          <w:sz w:val="24"/>
          <w:szCs w:val="24"/>
          <w:lang w:val="ru-RU"/>
        </w:rPr>
        <w:t>слабови</w:t>
      </w:r>
      <w:r w:rsidRPr="00976743">
        <w:rPr>
          <w:sz w:val="24"/>
          <w:szCs w:val="24"/>
          <w:lang w:val="ru-RU"/>
        </w:rPr>
        <w:t>д</w:t>
      </w:r>
      <w:r w:rsidRPr="00976743">
        <w:rPr>
          <w:sz w:val="24"/>
          <w:szCs w:val="24"/>
          <w:lang w:val="ru-RU"/>
        </w:rPr>
        <w:t>я</w:t>
      </w:r>
      <w:r w:rsidRPr="00976743">
        <w:rPr>
          <w:sz w:val="24"/>
          <w:szCs w:val="24"/>
          <w:lang w:val="ru-RU"/>
        </w:rPr>
        <w:t>щих и слабослышащих они могут быть использованы при условии, что аудиальная и</w:t>
      </w:r>
      <w:r w:rsidRPr="00976743">
        <w:rPr>
          <w:sz w:val="24"/>
          <w:szCs w:val="24"/>
          <w:lang w:val="ru-RU"/>
        </w:rPr>
        <w:t>н</w:t>
      </w:r>
      <w:r w:rsidRPr="00976743">
        <w:rPr>
          <w:sz w:val="24"/>
          <w:szCs w:val="24"/>
          <w:lang w:val="ru-RU"/>
        </w:rPr>
        <w:t>формация адаптирована для лиц с нарушениями слуха, а визуальная — для лиц с наруш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ниями зрения;</w:t>
      </w:r>
    </w:p>
    <w:p w14:paraId="7471358E" w14:textId="77777777" w:rsidR="00092EC6" w:rsidRPr="00976743" w:rsidRDefault="00C05D3A" w:rsidP="00792C1A">
      <w:pPr>
        <w:pStyle w:val="a4"/>
        <w:numPr>
          <w:ilvl w:val="0"/>
          <w:numId w:val="1"/>
        </w:numPr>
        <w:tabs>
          <w:tab w:val="left" w:pos="1546"/>
        </w:tabs>
        <w:spacing w:before="0"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b/>
          <w:i/>
          <w:sz w:val="24"/>
          <w:szCs w:val="24"/>
          <w:lang w:val="ru-RU"/>
        </w:rPr>
        <w:t>визуально-кинестетические</w:t>
      </w:r>
      <w:r w:rsidRPr="00976743">
        <w:rPr>
          <w:sz w:val="24"/>
          <w:szCs w:val="24"/>
          <w:lang w:val="ru-RU"/>
        </w:rPr>
        <w:t>, предполагающие передачу и восприятие учебной информации при помощи зрения и осязания. Эти методы рекомендуется испол</w:t>
      </w:r>
      <w:r w:rsidRPr="00976743">
        <w:rPr>
          <w:sz w:val="24"/>
          <w:szCs w:val="24"/>
          <w:lang w:val="ru-RU"/>
        </w:rPr>
        <w:t>ь</w:t>
      </w:r>
      <w:r w:rsidRPr="00976743">
        <w:rPr>
          <w:sz w:val="24"/>
          <w:szCs w:val="24"/>
          <w:lang w:val="ru-RU"/>
        </w:rPr>
        <w:t>зовать в работе с глухими, слабослышащими обучающимися, с нарушениями опорно-двигательного аппарата. Для слабовидящих они могут быть использовании при условии, что визуальная информация будет</w:t>
      </w:r>
      <w:r w:rsidRPr="00976743">
        <w:rPr>
          <w:spacing w:val="-14"/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адаптирована;</w:t>
      </w:r>
    </w:p>
    <w:p w14:paraId="362081AC" w14:textId="77777777" w:rsidR="00092EC6" w:rsidRPr="00976743" w:rsidRDefault="00C05D3A" w:rsidP="00792C1A">
      <w:pPr>
        <w:pStyle w:val="a4"/>
        <w:numPr>
          <w:ilvl w:val="0"/>
          <w:numId w:val="1"/>
        </w:numPr>
        <w:tabs>
          <w:tab w:val="left" w:pos="1546"/>
        </w:tabs>
        <w:spacing w:before="0"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b/>
          <w:i/>
          <w:sz w:val="24"/>
          <w:szCs w:val="24"/>
          <w:lang w:val="ru-RU"/>
        </w:rPr>
        <w:t>аудиально-кинестетические</w:t>
      </w:r>
      <w:r w:rsidRPr="00976743">
        <w:rPr>
          <w:sz w:val="24"/>
          <w:szCs w:val="24"/>
          <w:lang w:val="ru-RU"/>
        </w:rPr>
        <w:t>, предусматривающие поступление учебной информации посредством слуха и осязания. Данные методы подходят для обучения сл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пых обучающихся, а также слабовидящих и с нарушениями опорно-двигательного апп</w:t>
      </w:r>
      <w:r w:rsidRPr="00976743">
        <w:rPr>
          <w:sz w:val="24"/>
          <w:szCs w:val="24"/>
          <w:lang w:val="ru-RU"/>
        </w:rPr>
        <w:t>а</w:t>
      </w:r>
      <w:r w:rsidRPr="00976743">
        <w:rPr>
          <w:sz w:val="24"/>
          <w:szCs w:val="24"/>
          <w:lang w:val="ru-RU"/>
        </w:rPr>
        <w:t>рата. Для слабослышащих они могут быть использованы при условии, что аудиальная и</w:t>
      </w:r>
      <w:r w:rsidRPr="00976743">
        <w:rPr>
          <w:sz w:val="24"/>
          <w:szCs w:val="24"/>
          <w:lang w:val="ru-RU"/>
        </w:rPr>
        <w:t>н</w:t>
      </w:r>
      <w:r w:rsidRPr="00976743">
        <w:rPr>
          <w:sz w:val="24"/>
          <w:szCs w:val="24"/>
          <w:lang w:val="ru-RU"/>
        </w:rPr>
        <w:t>формация будет</w:t>
      </w:r>
      <w:r w:rsidRPr="00976743">
        <w:rPr>
          <w:spacing w:val="-11"/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адаптирована.</w:t>
      </w:r>
    </w:p>
    <w:p w14:paraId="181B6B58" w14:textId="77777777" w:rsidR="00092EC6" w:rsidRPr="00976743" w:rsidRDefault="00C05D3A" w:rsidP="00792C1A">
      <w:pPr>
        <w:pStyle w:val="a4"/>
        <w:numPr>
          <w:ilvl w:val="0"/>
          <w:numId w:val="1"/>
        </w:numPr>
        <w:tabs>
          <w:tab w:val="left" w:pos="1546"/>
        </w:tabs>
        <w:spacing w:before="0"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b/>
          <w:i/>
          <w:sz w:val="24"/>
          <w:szCs w:val="24"/>
          <w:lang w:val="ru-RU"/>
        </w:rPr>
        <w:t>аудио-визуально-кинестетические</w:t>
      </w:r>
      <w:r w:rsidRPr="00976743">
        <w:rPr>
          <w:sz w:val="24"/>
          <w:szCs w:val="24"/>
          <w:lang w:val="ru-RU"/>
        </w:rPr>
        <w:t>, базирующиеся на представлении и</w:t>
      </w:r>
      <w:r w:rsidRPr="00976743">
        <w:rPr>
          <w:sz w:val="24"/>
          <w:szCs w:val="24"/>
          <w:lang w:val="ru-RU"/>
        </w:rPr>
        <w:t>н</w:t>
      </w:r>
      <w:r w:rsidRPr="00976743">
        <w:rPr>
          <w:sz w:val="24"/>
          <w:szCs w:val="24"/>
          <w:lang w:val="ru-RU"/>
        </w:rPr>
        <w:t>формации, которая поступает по зрительному, слуховому и осязательному каналам во</w:t>
      </w:r>
      <w:r w:rsidRPr="00976743">
        <w:rPr>
          <w:sz w:val="24"/>
          <w:szCs w:val="24"/>
          <w:lang w:val="ru-RU"/>
        </w:rPr>
        <w:t>с</w:t>
      </w:r>
      <w:r w:rsidRPr="00976743">
        <w:rPr>
          <w:sz w:val="24"/>
          <w:szCs w:val="24"/>
          <w:lang w:val="ru-RU"/>
        </w:rPr>
        <w:t xml:space="preserve">приятие. Эти методы подходят для обучения лиц с нарушениями опорно-двигательного аппарата. Для слабовидящих и </w:t>
      </w:r>
      <w:r w:rsidR="009F2830" w:rsidRPr="00976743">
        <w:rPr>
          <w:sz w:val="24"/>
          <w:szCs w:val="24"/>
          <w:lang w:val="ru-RU"/>
        </w:rPr>
        <w:t>слабослышащих они могут быть ис</w:t>
      </w:r>
      <w:r w:rsidRPr="00976743">
        <w:rPr>
          <w:sz w:val="24"/>
          <w:szCs w:val="24"/>
          <w:lang w:val="ru-RU"/>
        </w:rPr>
        <w:t>пользованы при усл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вии, что аудиальная информация адаптирована для лиц с нарушениями слуха, а визуал</w:t>
      </w:r>
      <w:r w:rsidRPr="00976743">
        <w:rPr>
          <w:sz w:val="24"/>
          <w:szCs w:val="24"/>
          <w:lang w:val="ru-RU"/>
        </w:rPr>
        <w:t>ь</w:t>
      </w:r>
      <w:r w:rsidRPr="00976743">
        <w:rPr>
          <w:sz w:val="24"/>
          <w:szCs w:val="24"/>
          <w:lang w:val="ru-RU"/>
        </w:rPr>
        <w:t>ная – для лиц с нарушениями</w:t>
      </w:r>
      <w:r w:rsidRPr="00976743">
        <w:rPr>
          <w:spacing w:val="-19"/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зрения.</w:t>
      </w:r>
    </w:p>
    <w:p w14:paraId="6EF1C9DC" w14:textId="77777777" w:rsidR="009F2830" w:rsidRPr="00976743" w:rsidRDefault="00C05D3A" w:rsidP="00792C1A">
      <w:pPr>
        <w:pStyle w:val="a3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 xml:space="preserve">Таким образом, методы обучения  лиц с ОВЗ в </w:t>
      </w:r>
      <w:r w:rsidRPr="00976743">
        <w:rPr>
          <w:spacing w:val="3"/>
          <w:sz w:val="24"/>
          <w:szCs w:val="24"/>
          <w:lang w:val="ru-RU"/>
        </w:rPr>
        <w:t>за</w:t>
      </w:r>
      <w:r w:rsidRPr="00976743">
        <w:rPr>
          <w:sz w:val="24"/>
          <w:szCs w:val="24"/>
          <w:lang w:val="ru-RU"/>
        </w:rPr>
        <w:t>висимости от их ведущего спос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ба восприятия информации можно представить в виде Рисунка</w:t>
      </w:r>
      <w:r w:rsidRPr="00976743">
        <w:rPr>
          <w:spacing w:val="-2"/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1</w:t>
      </w:r>
    </w:p>
    <w:p w14:paraId="4CD9F448" w14:textId="77777777" w:rsidR="009F2830" w:rsidRPr="00976743" w:rsidRDefault="009F2830" w:rsidP="009620BB">
      <w:pPr>
        <w:pStyle w:val="a3"/>
        <w:spacing w:line="360" w:lineRule="auto"/>
        <w:rPr>
          <w:sz w:val="24"/>
          <w:szCs w:val="24"/>
          <w:lang w:val="ru-RU"/>
        </w:rPr>
      </w:pPr>
      <w:r w:rsidRPr="00976743"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2777D879" wp14:editId="3BB853BA">
            <wp:extent cx="6227688" cy="6582032"/>
            <wp:effectExtent l="0" t="0" r="190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626" cy="663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D55A1" w14:textId="77777777" w:rsidR="00DE21FD" w:rsidRPr="00976743" w:rsidRDefault="00DE21FD" w:rsidP="009620BB">
      <w:pPr>
        <w:pStyle w:val="a3"/>
        <w:spacing w:line="360" w:lineRule="auto"/>
        <w:rPr>
          <w:sz w:val="24"/>
          <w:szCs w:val="24"/>
          <w:lang w:val="ru-RU"/>
        </w:rPr>
      </w:pPr>
    </w:p>
    <w:p w14:paraId="434AFBC5" w14:textId="77777777" w:rsidR="001F6D83" w:rsidRPr="00976743" w:rsidRDefault="001F6D83" w:rsidP="009620BB">
      <w:pPr>
        <w:pStyle w:val="a3"/>
        <w:spacing w:line="360" w:lineRule="auto"/>
        <w:rPr>
          <w:sz w:val="24"/>
          <w:szCs w:val="24"/>
          <w:lang w:val="ru-RU"/>
        </w:rPr>
      </w:pPr>
    </w:p>
    <w:p w14:paraId="2EA99F31" w14:textId="77777777" w:rsidR="001F6D83" w:rsidRPr="00976743" w:rsidRDefault="001F6D83" w:rsidP="009620BB">
      <w:pPr>
        <w:pStyle w:val="a3"/>
        <w:spacing w:line="360" w:lineRule="auto"/>
        <w:rPr>
          <w:sz w:val="24"/>
          <w:szCs w:val="24"/>
          <w:lang w:val="ru-RU"/>
        </w:rPr>
      </w:pPr>
    </w:p>
    <w:p w14:paraId="3C4CE07C" w14:textId="77777777" w:rsidR="001F6D83" w:rsidRPr="00976743" w:rsidRDefault="001F6D83" w:rsidP="009620BB">
      <w:pPr>
        <w:pStyle w:val="a3"/>
        <w:spacing w:line="360" w:lineRule="auto"/>
        <w:rPr>
          <w:sz w:val="24"/>
          <w:szCs w:val="24"/>
          <w:lang w:val="ru-RU"/>
        </w:rPr>
      </w:pPr>
    </w:p>
    <w:p w14:paraId="6C4CCC09" w14:textId="77777777" w:rsidR="001F6D83" w:rsidRPr="00976743" w:rsidRDefault="001F6D83" w:rsidP="009620BB">
      <w:pPr>
        <w:pStyle w:val="a3"/>
        <w:spacing w:line="360" w:lineRule="auto"/>
        <w:rPr>
          <w:sz w:val="24"/>
          <w:szCs w:val="24"/>
          <w:lang w:val="ru-RU"/>
        </w:rPr>
      </w:pPr>
    </w:p>
    <w:p w14:paraId="593C710D" w14:textId="77777777" w:rsidR="00DE21FD" w:rsidRPr="00976743" w:rsidRDefault="00DE21FD" w:rsidP="00DE21FD">
      <w:pPr>
        <w:pStyle w:val="1"/>
        <w:numPr>
          <w:ilvl w:val="1"/>
          <w:numId w:val="2"/>
        </w:numPr>
        <w:tabs>
          <w:tab w:val="left" w:pos="1237"/>
        </w:tabs>
        <w:spacing w:before="0" w:line="360" w:lineRule="auto"/>
        <w:ind w:left="0" w:firstLine="709"/>
        <w:jc w:val="both"/>
        <w:rPr>
          <w:sz w:val="24"/>
          <w:szCs w:val="24"/>
          <w:lang w:val="ru-RU"/>
        </w:rPr>
      </w:pPr>
      <w:bookmarkStart w:id="7" w:name="_Toc482287131"/>
      <w:r w:rsidRPr="00976743">
        <w:rPr>
          <w:sz w:val="24"/>
          <w:szCs w:val="24"/>
          <w:lang w:val="ru-RU"/>
        </w:rPr>
        <w:lastRenderedPageBreak/>
        <w:t xml:space="preserve">РЕКОМЕНДАЦИИ ПРЕПОДАВАТЕЛЯМ ПО ОБУЧЕНИЮ </w:t>
      </w:r>
      <w:r w:rsidR="001F6D83" w:rsidRPr="00976743">
        <w:rPr>
          <w:sz w:val="24"/>
          <w:szCs w:val="24"/>
          <w:lang w:val="ru-RU"/>
        </w:rPr>
        <w:t>ИНВАЛ</w:t>
      </w:r>
      <w:r w:rsidR="001F6D83" w:rsidRPr="00976743">
        <w:rPr>
          <w:sz w:val="24"/>
          <w:szCs w:val="24"/>
          <w:lang w:val="ru-RU"/>
        </w:rPr>
        <w:t>И</w:t>
      </w:r>
      <w:r w:rsidR="001F6D83" w:rsidRPr="00976743">
        <w:rPr>
          <w:sz w:val="24"/>
          <w:szCs w:val="24"/>
          <w:lang w:val="ru-RU"/>
        </w:rPr>
        <w:t xml:space="preserve">ДОВ И </w:t>
      </w:r>
      <w:r w:rsidR="00251B6A" w:rsidRPr="00976743">
        <w:rPr>
          <w:sz w:val="24"/>
          <w:szCs w:val="24"/>
          <w:lang w:val="ru-RU"/>
        </w:rPr>
        <w:t>ЛИЦ С ОВЗ</w:t>
      </w:r>
      <w:r w:rsidRPr="00976743">
        <w:rPr>
          <w:sz w:val="24"/>
          <w:szCs w:val="24"/>
          <w:lang w:val="ru-RU"/>
        </w:rPr>
        <w:t>.</w:t>
      </w:r>
      <w:bookmarkEnd w:id="7"/>
    </w:p>
    <w:p w14:paraId="7EC9DC41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i/>
          <w:sz w:val="24"/>
          <w:szCs w:val="24"/>
          <w:lang w:val="ru-RU"/>
        </w:rPr>
        <w:t xml:space="preserve">Обучение </w:t>
      </w:r>
      <w:r w:rsidR="00251B6A" w:rsidRPr="00976743">
        <w:rPr>
          <w:i/>
          <w:sz w:val="24"/>
          <w:szCs w:val="24"/>
          <w:lang w:val="ru-RU"/>
        </w:rPr>
        <w:t xml:space="preserve">лиц </w:t>
      </w:r>
      <w:r w:rsidRPr="00976743">
        <w:rPr>
          <w:i/>
          <w:sz w:val="24"/>
          <w:szCs w:val="24"/>
          <w:lang w:val="ru-RU"/>
        </w:rPr>
        <w:t xml:space="preserve"> с нарушением слуха</w:t>
      </w:r>
      <w:r w:rsidR="000B5036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>рекомендуется выстраивать через реализацию следующих педагогических принципов:</w:t>
      </w:r>
    </w:p>
    <w:p w14:paraId="2113B655" w14:textId="77777777" w:rsidR="00DE21FD" w:rsidRPr="00976743" w:rsidRDefault="00DE21FD" w:rsidP="00DE21FD">
      <w:pPr>
        <w:widowControl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наглядности,</w:t>
      </w:r>
    </w:p>
    <w:p w14:paraId="0C469327" w14:textId="77777777" w:rsidR="00DE21FD" w:rsidRPr="00976743" w:rsidRDefault="00DE21FD" w:rsidP="00DE21FD">
      <w:pPr>
        <w:widowControl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индивидуализации,</w:t>
      </w:r>
    </w:p>
    <w:p w14:paraId="0A880275" w14:textId="77777777" w:rsidR="00DE21FD" w:rsidRPr="00976743" w:rsidRDefault="00DE21FD" w:rsidP="00DE21FD">
      <w:pPr>
        <w:widowControl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коммуникативности на основе использования информационных технологий, разработанного учебно-дидактического комплекса, включающего пакет специальных учебно-методических презентаций,</w:t>
      </w:r>
    </w:p>
    <w:p w14:paraId="1ED2FA54" w14:textId="77777777" w:rsidR="00DE21FD" w:rsidRPr="00976743" w:rsidRDefault="00DE21FD" w:rsidP="00DE21FD">
      <w:pPr>
        <w:widowControl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использования учебных пособий, адаптированных для восприятия студе</w:t>
      </w:r>
      <w:r w:rsidRPr="00976743">
        <w:rPr>
          <w:sz w:val="24"/>
          <w:szCs w:val="24"/>
          <w:lang w:val="ru-RU"/>
        </w:rPr>
        <w:t>н</w:t>
      </w:r>
      <w:r w:rsidRPr="00976743">
        <w:rPr>
          <w:sz w:val="24"/>
          <w:szCs w:val="24"/>
          <w:lang w:val="ru-RU"/>
        </w:rPr>
        <w:t>тами с нарушением слуха,</w:t>
      </w:r>
    </w:p>
    <w:p w14:paraId="1EDA285B" w14:textId="77777777" w:rsidR="00DE21FD" w:rsidRPr="00976743" w:rsidRDefault="00DE21FD" w:rsidP="00DE21FD">
      <w:pPr>
        <w:widowControl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 xml:space="preserve">использования электронного контролирующего программного комплекса по изучаемым предметам для </w:t>
      </w:r>
      <w:r w:rsidR="00973579" w:rsidRPr="00976743">
        <w:rPr>
          <w:sz w:val="24"/>
          <w:szCs w:val="24"/>
          <w:lang w:val="ru-RU"/>
        </w:rPr>
        <w:t xml:space="preserve">обучающихся </w:t>
      </w:r>
      <w:r w:rsidRPr="00976743">
        <w:rPr>
          <w:sz w:val="24"/>
          <w:szCs w:val="24"/>
          <w:lang w:val="ru-RU"/>
        </w:rPr>
        <w:t xml:space="preserve"> с нарушениями слуха.</w:t>
      </w:r>
    </w:p>
    <w:p w14:paraId="324AFB9C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К числу проблем, характерных для лиц с нарушением слуха, можно отнести заме</w:t>
      </w:r>
      <w:r w:rsidRPr="00976743">
        <w:rPr>
          <w:sz w:val="24"/>
          <w:szCs w:val="24"/>
          <w:lang w:val="ru-RU"/>
        </w:rPr>
        <w:t>д</w:t>
      </w:r>
      <w:r w:rsidRPr="00976743">
        <w:rPr>
          <w:sz w:val="24"/>
          <w:szCs w:val="24"/>
          <w:lang w:val="ru-RU"/>
        </w:rPr>
        <w:t>ленное и ограниченное восприятие; недостатки речевого развития; недостатки развития мыслительной деятельности; пробелы в знаниях; недостатки в развитии личности (неув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ренность в себе и неоправданная зависимость от окружающих, низкая коммуникабел</w:t>
      </w:r>
      <w:r w:rsidRPr="00976743">
        <w:rPr>
          <w:sz w:val="24"/>
          <w:szCs w:val="24"/>
          <w:lang w:val="ru-RU"/>
        </w:rPr>
        <w:t>ь</w:t>
      </w:r>
      <w:r w:rsidRPr="00976743">
        <w:rPr>
          <w:sz w:val="24"/>
          <w:szCs w:val="24"/>
          <w:lang w:val="ru-RU"/>
        </w:rPr>
        <w:t>ность, эгоизм, пессимизм, заниженная или завышенная самооценка, неумение управлять собственным поведением); некоторое отставание в формировании умения анализировать и синтезировать воспринимаемый материал, оперировать образами, сопоставлять вновь изученное с изученным ранее; хуже, чем у слышащих сверстников, развит анализ и синтез объектов. Это выражается в том, что глухие и слабослышащие меньше выделяют в объе</w:t>
      </w:r>
      <w:r w:rsidRPr="00976743">
        <w:rPr>
          <w:sz w:val="24"/>
          <w:szCs w:val="24"/>
          <w:lang w:val="ru-RU"/>
        </w:rPr>
        <w:t>к</w:t>
      </w:r>
      <w:r w:rsidRPr="00976743">
        <w:rPr>
          <w:sz w:val="24"/>
          <w:szCs w:val="24"/>
          <w:lang w:val="ru-RU"/>
        </w:rPr>
        <w:t>те детали, часто опускают малозаметные, но существенные признаки.</w:t>
      </w:r>
    </w:p>
    <w:p w14:paraId="01A34D44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При организации образовательного процесса со слабослышащей аудиторией нео</w:t>
      </w:r>
      <w:r w:rsidRPr="00976743">
        <w:rPr>
          <w:sz w:val="24"/>
          <w:szCs w:val="24"/>
          <w:lang w:val="ru-RU"/>
        </w:rPr>
        <w:t>б</w:t>
      </w:r>
      <w:r w:rsidRPr="00976743">
        <w:rPr>
          <w:sz w:val="24"/>
          <w:szCs w:val="24"/>
          <w:lang w:val="ru-RU"/>
        </w:rPr>
        <w:t>ходима особая фиксация на артикуляции выступающего – следует говорить громче и че</w:t>
      </w:r>
      <w:r w:rsidRPr="00976743">
        <w:rPr>
          <w:sz w:val="24"/>
          <w:szCs w:val="24"/>
          <w:lang w:val="ru-RU"/>
        </w:rPr>
        <w:t>т</w:t>
      </w:r>
      <w:r w:rsidRPr="00976743">
        <w:rPr>
          <w:sz w:val="24"/>
          <w:szCs w:val="24"/>
          <w:lang w:val="ru-RU"/>
        </w:rPr>
        <w:t xml:space="preserve">че, подбирая подходящий уровень. Специфика зрительного восприятия слабослышащих влияет на эффективность их образной памяти – в окружающих предметах и явлениях они часто выделяют несущественные признаки. Процесс запоминания у </w:t>
      </w:r>
      <w:r w:rsidR="00973579" w:rsidRPr="00976743">
        <w:rPr>
          <w:sz w:val="24"/>
          <w:szCs w:val="24"/>
          <w:lang w:val="ru-RU"/>
        </w:rPr>
        <w:t>обучающихся</w:t>
      </w:r>
      <w:r w:rsidRPr="00976743">
        <w:rPr>
          <w:sz w:val="24"/>
          <w:szCs w:val="24"/>
          <w:lang w:val="ru-RU"/>
        </w:rPr>
        <w:t xml:space="preserve"> с нар</w:t>
      </w:r>
      <w:r w:rsidRPr="00976743">
        <w:rPr>
          <w:sz w:val="24"/>
          <w:szCs w:val="24"/>
          <w:lang w:val="ru-RU"/>
        </w:rPr>
        <w:t>у</w:t>
      </w:r>
      <w:r w:rsidRPr="00976743">
        <w:rPr>
          <w:sz w:val="24"/>
          <w:szCs w:val="24"/>
          <w:lang w:val="ru-RU"/>
        </w:rPr>
        <w:t>шенным слухом во многом опосредуется деятельностью по анализу воспринимаемых об</w:t>
      </w:r>
      <w:r w:rsidRPr="00976743">
        <w:rPr>
          <w:sz w:val="24"/>
          <w:szCs w:val="24"/>
          <w:lang w:val="ru-RU"/>
        </w:rPr>
        <w:t>ъ</w:t>
      </w:r>
      <w:r w:rsidRPr="00976743">
        <w:rPr>
          <w:sz w:val="24"/>
          <w:szCs w:val="24"/>
          <w:lang w:val="ru-RU"/>
        </w:rPr>
        <w:t>ектов, по соотнесению нового материала с усвоенным ранее.</w:t>
      </w:r>
    </w:p>
    <w:p w14:paraId="70D7E904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lastRenderedPageBreak/>
        <w:t xml:space="preserve">Некоторые основные понятия изучаемого материала </w:t>
      </w:r>
      <w:r w:rsidR="00973579" w:rsidRPr="00976743">
        <w:rPr>
          <w:sz w:val="24"/>
          <w:szCs w:val="24"/>
          <w:lang w:val="ru-RU"/>
        </w:rPr>
        <w:t>обучающимся</w:t>
      </w:r>
      <w:r w:rsidRPr="00976743">
        <w:rPr>
          <w:sz w:val="24"/>
          <w:szCs w:val="24"/>
          <w:lang w:val="ru-RU"/>
        </w:rPr>
        <w:t xml:space="preserve"> необходимо объяснять дополнительно. На занятиях требуется уделять повышенное внимание спец</w:t>
      </w:r>
      <w:r w:rsidRPr="00976743">
        <w:rPr>
          <w:sz w:val="24"/>
          <w:szCs w:val="24"/>
          <w:lang w:val="ru-RU"/>
        </w:rPr>
        <w:t>и</w:t>
      </w:r>
      <w:r w:rsidRPr="00976743">
        <w:rPr>
          <w:sz w:val="24"/>
          <w:szCs w:val="24"/>
          <w:lang w:val="ru-RU"/>
        </w:rPr>
        <w:t>альным профессиональным терминам, а также использованию профессиональной лекс</w:t>
      </w:r>
      <w:r w:rsidRPr="00976743">
        <w:rPr>
          <w:sz w:val="24"/>
          <w:szCs w:val="24"/>
          <w:lang w:val="ru-RU"/>
        </w:rPr>
        <w:t>и</w:t>
      </w:r>
      <w:r w:rsidRPr="00976743">
        <w:rPr>
          <w:sz w:val="24"/>
          <w:szCs w:val="24"/>
          <w:lang w:val="ru-RU"/>
        </w:rPr>
        <w:t>ки. Для лучшего усвоения специальной терминологии необходимо каждый раз писать на доске используемые термины и контролировать их усвоение.</w:t>
      </w:r>
    </w:p>
    <w:p w14:paraId="26132AF4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Внимание в большей степени зависит от изобразительных качеств воспринимаем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го материала: чем они выразительнее, тем легче слабослышащим студентам выделить и</w:t>
      </w:r>
      <w:r w:rsidRPr="00976743">
        <w:rPr>
          <w:sz w:val="24"/>
          <w:szCs w:val="24"/>
          <w:lang w:val="ru-RU"/>
        </w:rPr>
        <w:t>н</w:t>
      </w:r>
      <w:r w:rsidRPr="00976743">
        <w:rPr>
          <w:sz w:val="24"/>
          <w:szCs w:val="24"/>
          <w:lang w:val="ru-RU"/>
        </w:rPr>
        <w:t>формативные признаки предмета или явления. В процессе обучения рекомендуется и</w:t>
      </w:r>
      <w:r w:rsidRPr="00976743">
        <w:rPr>
          <w:sz w:val="24"/>
          <w:szCs w:val="24"/>
          <w:lang w:val="ru-RU"/>
        </w:rPr>
        <w:t>с</w:t>
      </w:r>
      <w:r w:rsidRPr="00976743">
        <w:rPr>
          <w:sz w:val="24"/>
          <w:szCs w:val="24"/>
          <w:lang w:val="ru-RU"/>
        </w:rPr>
        <w:t>пользовать разнообразный наглядный материал. Сложные для понимания темы должны быть снабжены как можно большим количеством наглядного материала. Особую роль в обучении лиц с нарушенным слухом, играют видеоматериалы. По возможности, предъя</w:t>
      </w:r>
      <w:r w:rsidRPr="00976743">
        <w:rPr>
          <w:sz w:val="24"/>
          <w:szCs w:val="24"/>
          <w:lang w:val="ru-RU"/>
        </w:rPr>
        <w:t>в</w:t>
      </w:r>
      <w:r w:rsidRPr="00976743">
        <w:rPr>
          <w:sz w:val="24"/>
          <w:szCs w:val="24"/>
          <w:lang w:val="ru-RU"/>
        </w:rPr>
        <w:t xml:space="preserve">ляемая видеоинформация может сопровождаться текстовой бегущей строкой или </w:t>
      </w:r>
      <w:proofErr w:type="spellStart"/>
      <w:r w:rsidRPr="00976743">
        <w:rPr>
          <w:sz w:val="24"/>
          <w:szCs w:val="24"/>
          <w:lang w:val="ru-RU"/>
        </w:rPr>
        <w:t>сурд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логическим</w:t>
      </w:r>
      <w:proofErr w:type="spellEnd"/>
      <w:r w:rsidRPr="00976743">
        <w:rPr>
          <w:sz w:val="24"/>
          <w:szCs w:val="24"/>
          <w:lang w:val="ru-RU"/>
        </w:rPr>
        <w:t xml:space="preserve"> переводом. Видеоматериалы помогают в изучении процессов и явлений, по</w:t>
      </w:r>
      <w:r w:rsidRPr="00976743">
        <w:rPr>
          <w:sz w:val="24"/>
          <w:szCs w:val="24"/>
          <w:lang w:val="ru-RU"/>
        </w:rPr>
        <w:t>д</w:t>
      </w:r>
      <w:r w:rsidRPr="00976743">
        <w:rPr>
          <w:sz w:val="24"/>
          <w:szCs w:val="24"/>
          <w:lang w:val="ru-RU"/>
        </w:rPr>
        <w:t>дающихся видеофиксации, анимация может быть использована для изображения разли</w:t>
      </w:r>
      <w:r w:rsidRPr="00976743">
        <w:rPr>
          <w:sz w:val="24"/>
          <w:szCs w:val="24"/>
          <w:lang w:val="ru-RU"/>
        </w:rPr>
        <w:t>ч</w:t>
      </w:r>
      <w:r w:rsidRPr="00976743">
        <w:rPr>
          <w:sz w:val="24"/>
          <w:szCs w:val="24"/>
          <w:lang w:val="ru-RU"/>
        </w:rPr>
        <w:t>ных динамических моделей, не поддающихся видеозаписи.</w:t>
      </w:r>
    </w:p>
    <w:p w14:paraId="48639241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Начинать разговор необходимо с привлечения внимание своего собеседника. Если его слух позволяет, назовите его по имени, если нет – слегка положите ему руку на плечо. Разговаривая со слабослышащим, смотрите на него. Не загораживайте свое лицо: собесе</w:t>
      </w:r>
      <w:r w:rsidRPr="00976743">
        <w:rPr>
          <w:sz w:val="24"/>
          <w:szCs w:val="24"/>
          <w:lang w:val="ru-RU"/>
        </w:rPr>
        <w:t>д</w:t>
      </w:r>
      <w:r w:rsidRPr="00976743">
        <w:rPr>
          <w:sz w:val="24"/>
          <w:szCs w:val="24"/>
          <w:lang w:val="ru-RU"/>
        </w:rPr>
        <w:t>ник должен иметь возможность следить за его выражением. Говорите ясно и четко. Не следует излишне выделять что-то. Кричать, особенно в ухо, нельзя. Если просят повт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рить что-то, попробуйте перефразировать свое предложение. Можно применять жесты. В разговоре необходимо использовать простые короткие предложения и избегать употре</w:t>
      </w:r>
      <w:r w:rsidRPr="00976743">
        <w:rPr>
          <w:sz w:val="24"/>
          <w:szCs w:val="24"/>
          <w:lang w:val="ru-RU"/>
        </w:rPr>
        <w:t>б</w:t>
      </w:r>
      <w:r w:rsidRPr="00976743">
        <w:rPr>
          <w:sz w:val="24"/>
          <w:szCs w:val="24"/>
          <w:lang w:val="ru-RU"/>
        </w:rPr>
        <w:t>ления незнакомых для обучающихся оборотов и выражений.</w:t>
      </w:r>
    </w:p>
    <w:p w14:paraId="2EEEA99F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Перед тем как давать объяснение новых профессиональных терминов, следует разобрать смысловое значение каждого слова; убедиться, что вас поняли, спросив у ст</w:t>
      </w:r>
      <w:r w:rsidRPr="00976743">
        <w:rPr>
          <w:sz w:val="24"/>
          <w:szCs w:val="24"/>
          <w:lang w:val="ru-RU"/>
        </w:rPr>
        <w:t>у</w:t>
      </w:r>
      <w:r w:rsidRPr="00976743">
        <w:rPr>
          <w:sz w:val="24"/>
          <w:szCs w:val="24"/>
          <w:lang w:val="ru-RU"/>
        </w:rPr>
        <w:t>дента. Если не понят ответ или вопрос слабослышащего, можно попросить его повторить или записать то, что он хотел сказать.</w:t>
      </w:r>
    </w:p>
    <w:p w14:paraId="14EE02B8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Если необходимо сообщить информацию, которая включает в себя номер, правило, формулу, адрес, технический или другой сложный термин, нужно записать ее, продубл</w:t>
      </w:r>
      <w:r w:rsidRPr="00976743">
        <w:rPr>
          <w:sz w:val="24"/>
          <w:szCs w:val="24"/>
          <w:lang w:val="ru-RU"/>
        </w:rPr>
        <w:t>и</w:t>
      </w:r>
      <w:r w:rsidRPr="00976743">
        <w:rPr>
          <w:sz w:val="24"/>
          <w:szCs w:val="24"/>
          <w:lang w:val="ru-RU"/>
        </w:rPr>
        <w:t>ровать сказанное записями, особенно если информация является важной: правила, и</w:t>
      </w:r>
      <w:r w:rsidRPr="00976743">
        <w:rPr>
          <w:sz w:val="24"/>
          <w:szCs w:val="24"/>
          <w:lang w:val="ru-RU"/>
        </w:rPr>
        <w:t>н</w:t>
      </w:r>
      <w:r w:rsidRPr="00976743">
        <w:rPr>
          <w:sz w:val="24"/>
          <w:szCs w:val="24"/>
          <w:lang w:val="ru-RU"/>
        </w:rPr>
        <w:lastRenderedPageBreak/>
        <w:t>струкции и т.п. Не следует менять те</w:t>
      </w:r>
      <w:r w:rsidR="00775579" w:rsidRPr="00976743">
        <w:rPr>
          <w:sz w:val="24"/>
          <w:szCs w:val="24"/>
          <w:lang w:val="ru-RU"/>
        </w:rPr>
        <w:t>му разговора без предупреждения,</w:t>
      </w:r>
      <w:r w:rsidRPr="00976743">
        <w:rPr>
          <w:sz w:val="24"/>
          <w:szCs w:val="24"/>
          <w:lang w:val="ru-RU"/>
        </w:rPr>
        <w:t xml:space="preserve"> нужно использ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вать переходные фразы, например: «Хорошо, теперь переходим к обсуждению...».</w:t>
      </w:r>
    </w:p>
    <w:p w14:paraId="09EB0B0A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Необходимо проявлять педагогический такт, создавать ситуации успеха, своевр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менно оказывать помощь каждому студенту, развивать веру в собственные силы и во</w:t>
      </w:r>
      <w:r w:rsidRPr="00976743">
        <w:rPr>
          <w:sz w:val="24"/>
          <w:szCs w:val="24"/>
          <w:lang w:val="ru-RU"/>
        </w:rPr>
        <w:t>з</w:t>
      </w:r>
      <w:r w:rsidRPr="00976743">
        <w:rPr>
          <w:sz w:val="24"/>
          <w:szCs w:val="24"/>
          <w:lang w:val="ru-RU"/>
        </w:rPr>
        <w:t>можности. Учебно-методические презентации являются одной из организационных форм, которые можно использовать в процессе обучения студентов с нарушением слуха. Лекции основаны на принципе сочетания абстрактности мышления с наглядностью, представляют собой набор определенных иллюстраций, отражающих содержание каждой темы дисц</w:t>
      </w:r>
      <w:r w:rsidRPr="00976743">
        <w:rPr>
          <w:sz w:val="24"/>
          <w:szCs w:val="24"/>
          <w:lang w:val="ru-RU"/>
        </w:rPr>
        <w:t>и</w:t>
      </w:r>
      <w:r w:rsidRPr="00976743">
        <w:rPr>
          <w:sz w:val="24"/>
          <w:szCs w:val="24"/>
          <w:lang w:val="ru-RU"/>
        </w:rPr>
        <w:t>плины с небольшим текстовым пояснением. С целью сокращения объема записей целес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образно использовать опорные конспекты, различные схемы, придающие упрощенный схематический вид изучаемым понятиям.</w:t>
      </w:r>
    </w:p>
    <w:p w14:paraId="191328F8" w14:textId="77777777" w:rsidR="000B5036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i/>
          <w:sz w:val="24"/>
          <w:szCs w:val="24"/>
          <w:lang w:val="ru-RU"/>
        </w:rPr>
        <w:t xml:space="preserve">Обучение </w:t>
      </w:r>
      <w:r w:rsidR="00973579" w:rsidRPr="00976743">
        <w:rPr>
          <w:i/>
          <w:sz w:val="24"/>
          <w:szCs w:val="24"/>
          <w:lang w:val="ru-RU"/>
        </w:rPr>
        <w:t>лиц</w:t>
      </w:r>
      <w:r w:rsidRPr="00976743">
        <w:rPr>
          <w:i/>
          <w:sz w:val="24"/>
          <w:szCs w:val="24"/>
          <w:lang w:val="ru-RU"/>
        </w:rPr>
        <w:t xml:space="preserve"> с нарушением зрения.</w:t>
      </w:r>
      <w:r w:rsidRPr="00976743">
        <w:rPr>
          <w:sz w:val="24"/>
          <w:szCs w:val="24"/>
          <w:lang w:val="ru-RU"/>
        </w:rPr>
        <w:t> </w:t>
      </w:r>
    </w:p>
    <w:p w14:paraId="0F177DA0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 xml:space="preserve">Специфика обучения слепых и слабовидящих </w:t>
      </w:r>
      <w:r w:rsidR="0054119E" w:rsidRPr="00976743">
        <w:rPr>
          <w:sz w:val="24"/>
          <w:szCs w:val="24"/>
          <w:lang w:val="ru-RU"/>
        </w:rPr>
        <w:t>обучающихся</w:t>
      </w:r>
      <w:r w:rsidRPr="00976743">
        <w:rPr>
          <w:sz w:val="24"/>
          <w:szCs w:val="24"/>
          <w:lang w:val="ru-RU"/>
        </w:rPr>
        <w:t xml:space="preserve"> заключается в след</w:t>
      </w:r>
      <w:r w:rsidRPr="00976743">
        <w:rPr>
          <w:sz w:val="24"/>
          <w:szCs w:val="24"/>
          <w:lang w:val="ru-RU"/>
        </w:rPr>
        <w:t>у</w:t>
      </w:r>
      <w:r w:rsidRPr="00976743">
        <w:rPr>
          <w:sz w:val="24"/>
          <w:szCs w:val="24"/>
          <w:lang w:val="ru-RU"/>
        </w:rPr>
        <w:t>ющем:</w:t>
      </w:r>
    </w:p>
    <w:p w14:paraId="133B1A33" w14:textId="77777777" w:rsidR="00DE21FD" w:rsidRPr="00976743" w:rsidRDefault="00DE21FD" w:rsidP="00DE21FD">
      <w:pPr>
        <w:widowControl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дозирование учебных нагрузок;</w:t>
      </w:r>
    </w:p>
    <w:p w14:paraId="5D68DD68" w14:textId="77777777" w:rsidR="00DE21FD" w:rsidRPr="00976743" w:rsidRDefault="00DE21FD" w:rsidP="00DE21FD">
      <w:pPr>
        <w:widowControl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применение специальных форм и методов обучения, оригинальных учебн</w:t>
      </w:r>
      <w:r w:rsidRPr="00976743">
        <w:rPr>
          <w:sz w:val="24"/>
          <w:szCs w:val="24"/>
          <w:lang w:val="ru-RU"/>
        </w:rPr>
        <w:t>и</w:t>
      </w:r>
      <w:r w:rsidRPr="00976743">
        <w:rPr>
          <w:sz w:val="24"/>
          <w:szCs w:val="24"/>
          <w:lang w:val="ru-RU"/>
        </w:rPr>
        <w:t>ков и наглядных пособий, а также оптических и тифлопедагогических устройств, расш</w:t>
      </w:r>
      <w:r w:rsidRPr="00976743">
        <w:rPr>
          <w:sz w:val="24"/>
          <w:szCs w:val="24"/>
          <w:lang w:val="ru-RU"/>
        </w:rPr>
        <w:t>и</w:t>
      </w:r>
      <w:r w:rsidRPr="00976743">
        <w:rPr>
          <w:sz w:val="24"/>
          <w:szCs w:val="24"/>
          <w:lang w:val="ru-RU"/>
        </w:rPr>
        <w:t xml:space="preserve">ряющих познавательные возможности </w:t>
      </w:r>
      <w:r w:rsidR="0054119E" w:rsidRPr="00976743">
        <w:rPr>
          <w:sz w:val="24"/>
          <w:szCs w:val="24"/>
          <w:lang w:val="ru-RU"/>
        </w:rPr>
        <w:t>обучающихся</w:t>
      </w:r>
      <w:r w:rsidRPr="00976743">
        <w:rPr>
          <w:sz w:val="24"/>
          <w:szCs w:val="24"/>
          <w:lang w:val="ru-RU"/>
        </w:rPr>
        <w:t>;</w:t>
      </w:r>
    </w:p>
    <w:p w14:paraId="1B02D88B" w14:textId="77777777" w:rsidR="00DE21FD" w:rsidRPr="00976743" w:rsidRDefault="00DE21FD" w:rsidP="00DE21FD">
      <w:pPr>
        <w:widowControl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специальное оформление учебных кабинетов;</w:t>
      </w:r>
    </w:p>
    <w:p w14:paraId="573A0657" w14:textId="77777777" w:rsidR="00DE21FD" w:rsidRPr="00976743" w:rsidRDefault="00DE21FD" w:rsidP="00DE21FD">
      <w:pPr>
        <w:widowControl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организация лечебно-восстановительной работы;</w:t>
      </w:r>
    </w:p>
    <w:p w14:paraId="68121A22" w14:textId="77777777" w:rsidR="00DE21FD" w:rsidRPr="00976743" w:rsidRDefault="00DE21FD" w:rsidP="00DE21FD">
      <w:pPr>
        <w:widowControl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усиление работы по социально-трудовой адаптации.</w:t>
      </w:r>
    </w:p>
    <w:p w14:paraId="19818516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Во время проведения занятий следует чаще переключать обучающихся с одного вида деятельности на другой. Во время проведения занятия педагоги должны учитывать допустимую продолжительность непрерывной зрительной нагрузки для слабовидящих студентов. К дозированию зрительной работы надо подходить строго индивидуально. И</w:t>
      </w:r>
      <w:r w:rsidRPr="00976743">
        <w:rPr>
          <w:sz w:val="24"/>
          <w:szCs w:val="24"/>
          <w:lang w:val="ru-RU"/>
        </w:rPr>
        <w:t>с</w:t>
      </w:r>
      <w:r w:rsidRPr="00976743">
        <w:rPr>
          <w:sz w:val="24"/>
          <w:szCs w:val="24"/>
          <w:lang w:val="ru-RU"/>
        </w:rPr>
        <w:t>кусственная освещенность помещений, в которых занимаются студенты с пониженным зрением, должна составлять от 500 до 1000 лк. Поэтому рекомендуется использовать кр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пящиеся на столе лампы. Свет должен падать с левой стороны или прямо. Ключевым средством социальной и профессиональной реабилитации людей с нарушениями зрения, способствующим их успешной интеграции в социум, являются информационно-</w:t>
      </w:r>
      <w:r w:rsidRPr="00976743">
        <w:rPr>
          <w:sz w:val="24"/>
          <w:szCs w:val="24"/>
          <w:lang w:val="ru-RU"/>
        </w:rPr>
        <w:lastRenderedPageBreak/>
        <w:t>коммуникационные технологии (ИКТ).</w:t>
      </w:r>
    </w:p>
    <w:p w14:paraId="18DB64B4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Ограниченность информации у слабовидящих обусловливает схематизм зрительн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го образа, его скудность, фрагментарность или неточность. При слабовидении страдает скорость зрительного восприятия; нарушение бинокулярного зрения (полноценного вид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ния двумя глазами) у слабовидящих может приводить к так называемой пространственной слепоте (нарушению восприятия перспективы и глубины пространства), что важно при черчении и чтении чертежей.</w:t>
      </w:r>
    </w:p>
    <w:p w14:paraId="33B2FA59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При зрительной работе у слабовидящих быстро наступает утомление, что снижает их работоспособность. Поэтому необходимо проводить небольшие перерывы. Слабов</w:t>
      </w:r>
      <w:r w:rsidRPr="00976743">
        <w:rPr>
          <w:sz w:val="24"/>
          <w:szCs w:val="24"/>
          <w:lang w:val="ru-RU"/>
        </w:rPr>
        <w:t>и</w:t>
      </w:r>
      <w:r w:rsidRPr="00976743">
        <w:rPr>
          <w:sz w:val="24"/>
          <w:szCs w:val="24"/>
          <w:lang w:val="ru-RU"/>
        </w:rPr>
        <w:t>дящим могут быть противопоказаны многие обычные действия, например, наклоны, ре</w:t>
      </w:r>
      <w:r w:rsidRPr="00976743">
        <w:rPr>
          <w:sz w:val="24"/>
          <w:szCs w:val="24"/>
          <w:lang w:val="ru-RU"/>
        </w:rPr>
        <w:t>з</w:t>
      </w:r>
      <w:r w:rsidRPr="00976743">
        <w:rPr>
          <w:sz w:val="24"/>
          <w:szCs w:val="24"/>
          <w:lang w:val="ru-RU"/>
        </w:rPr>
        <w:t>кие прыжки, поднятие тяжестей, так как они могут способствовать ухудшению зрения. Для усвоения информации слабовидящим требуется большее количество повторений и тренировок. При проведении занятий в условиях повышенного уровня шума, вибрации, длительных звуковых воздействий, может развиться чувство усталости слухового анал</w:t>
      </w:r>
      <w:r w:rsidRPr="00976743">
        <w:rPr>
          <w:sz w:val="24"/>
          <w:szCs w:val="24"/>
          <w:lang w:val="ru-RU"/>
        </w:rPr>
        <w:t>и</w:t>
      </w:r>
      <w:r w:rsidRPr="00976743">
        <w:rPr>
          <w:sz w:val="24"/>
          <w:szCs w:val="24"/>
          <w:lang w:val="ru-RU"/>
        </w:rPr>
        <w:t>затора и дезориентации в пространстве.</w:t>
      </w:r>
    </w:p>
    <w:p w14:paraId="743B0192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При лекционной форме занятий слабовидящим следует разрешить использовать звукозаписывающие устройства и компьютеры, как способ конспектирования, во время занятий. Информацию необходимо представлять исходя из специфики слабовидящего студента: крупный шрифт (16 – 18 размер), дисковый накопитель (чтобы прочитать с п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мощью компьютера со звуковой программой), аудиофайлы. Всё записанное на доске должно быть озвучено. Необходимо комментировать свои жесты и надписи на доске и п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редавать словами то, что часто выражается мимикой и жестами. При чтении вслух нео</w:t>
      </w:r>
      <w:r w:rsidRPr="00976743">
        <w:rPr>
          <w:sz w:val="24"/>
          <w:szCs w:val="24"/>
          <w:lang w:val="ru-RU"/>
        </w:rPr>
        <w:t>б</w:t>
      </w:r>
      <w:r w:rsidRPr="00976743">
        <w:rPr>
          <w:sz w:val="24"/>
          <w:szCs w:val="24"/>
          <w:lang w:val="ru-RU"/>
        </w:rPr>
        <w:t>ходимо сначала предупредить об этом. Не следует заменять чтение пересказом.</w:t>
      </w:r>
    </w:p>
    <w:p w14:paraId="16B824B2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В построении предложений не нужно использовать расплывчатых определений и описаний, которые обычно сопровождаются жестами, выражений вроде: «предмет нах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дится где-то там, на столе, это поблизости от вас...». Старайтесь быть точным: «Предмет справа от вас».</w:t>
      </w:r>
    </w:p>
    <w:p w14:paraId="31646E72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При работе на компьютере следует использовать принцип максимального сниж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ния зрительных нагрузок, дозирование и чередование зрительных нагрузок с другими в</w:t>
      </w:r>
      <w:r w:rsidRPr="00976743">
        <w:rPr>
          <w:sz w:val="24"/>
          <w:szCs w:val="24"/>
          <w:lang w:val="ru-RU"/>
        </w:rPr>
        <w:t>и</w:t>
      </w:r>
      <w:r w:rsidRPr="00976743">
        <w:rPr>
          <w:sz w:val="24"/>
          <w:szCs w:val="24"/>
          <w:lang w:val="ru-RU"/>
        </w:rPr>
        <w:t xml:space="preserve">дами деятельности; использование специальных программных средств для увеличения </w:t>
      </w:r>
      <w:r w:rsidRPr="00976743">
        <w:rPr>
          <w:sz w:val="24"/>
          <w:szCs w:val="24"/>
          <w:lang w:val="ru-RU"/>
        </w:rPr>
        <w:lastRenderedPageBreak/>
        <w:t>изображения на экране или для озвучивания информации; – принцип работы с помощью клавиатуры, а не с помощью мыши, в том числе с использование «горячих» клавиш и освоение слепого десятипальцевого метода печати на клавиатуре.</w:t>
      </w:r>
    </w:p>
    <w:p w14:paraId="74EDE493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 xml:space="preserve">Слабовидящему </w:t>
      </w:r>
      <w:r w:rsidR="0054119E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 xml:space="preserve"> нужно помочь в ориентации в пространстве </w:t>
      </w:r>
      <w:r w:rsidR="000B5036" w:rsidRPr="00976743">
        <w:rPr>
          <w:sz w:val="24"/>
          <w:szCs w:val="24"/>
          <w:lang w:val="ru-RU"/>
        </w:rPr>
        <w:t>Академии</w:t>
      </w:r>
      <w:r w:rsidRPr="00976743">
        <w:rPr>
          <w:sz w:val="24"/>
          <w:szCs w:val="24"/>
          <w:lang w:val="ru-RU"/>
        </w:rPr>
        <w:t xml:space="preserve"> (экску</w:t>
      </w:r>
      <w:r w:rsidRPr="00976743">
        <w:rPr>
          <w:sz w:val="24"/>
          <w:szCs w:val="24"/>
          <w:lang w:val="ru-RU"/>
        </w:rPr>
        <w:t>р</w:t>
      </w:r>
      <w:r w:rsidRPr="00976743">
        <w:rPr>
          <w:sz w:val="24"/>
          <w:szCs w:val="24"/>
          <w:lang w:val="ru-RU"/>
        </w:rPr>
        <w:t>сии). Находясь в помещении, новом для слабовидящего обучающегося, нужно описать место, где находитесь. Например: «В центре аудитории, примерно в шести шагах от вас, справа и слева - ряды столов, доска – впереди». Или: «Слева от двери, как заходишь, - шкаф». Укажите «опасные» для здоровья предметы.</w:t>
      </w:r>
    </w:p>
    <w:p w14:paraId="6566E172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Когда предлагаете слабовидящему сесть, не нужно его усаживать, необходимо направить его руку на спинку стула или подлокотник.</w:t>
      </w:r>
    </w:p>
    <w:p w14:paraId="36E3D0F8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Во время проведения занятий следует назвать себя и представить других собесе</w:t>
      </w:r>
      <w:r w:rsidRPr="00976743">
        <w:rPr>
          <w:sz w:val="24"/>
          <w:szCs w:val="24"/>
          <w:lang w:val="ru-RU"/>
        </w:rPr>
        <w:t>д</w:t>
      </w:r>
      <w:r w:rsidRPr="00976743">
        <w:rPr>
          <w:sz w:val="24"/>
          <w:szCs w:val="24"/>
          <w:lang w:val="ru-RU"/>
        </w:rPr>
        <w:t>ников, а также остальных присутствующих, вновь пришедших в помещение. При общ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нии с группой со слабовидящим нужно каждый раз называть того, к кому обращаетесь. Нельзя заставлять собеседника говорить в пустоту: если вы перемещаетесь, предупредите его.</w:t>
      </w:r>
    </w:p>
    <w:p w14:paraId="5CD48BEA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При знакомстве слабовидящего с незнакомым предметом не следует водить его р</w:t>
      </w:r>
      <w:r w:rsidRPr="00976743">
        <w:rPr>
          <w:sz w:val="24"/>
          <w:szCs w:val="24"/>
          <w:lang w:val="ru-RU"/>
        </w:rPr>
        <w:t>у</w:t>
      </w:r>
      <w:r w:rsidRPr="00976743">
        <w:rPr>
          <w:sz w:val="24"/>
          <w:szCs w:val="24"/>
          <w:lang w:val="ru-RU"/>
        </w:rPr>
        <w:t>ку по поверхности предмета, нужно дать ему возможность свободно потрогать предмет. Если попросят помочь взять какой-то предмет, не следует тянуть кисть слабовидящего к предмету и брать его рукой этот предмет, лучше подать ему этот предмет или подвести к нему. Заметив, что слабовидящий сбился с маршрута или впереди него есть препятствие, не следует управлять его движением на расстоянии, нужно подойти и помочь выбраться на нужный путь. Если не получится подойти, необходимо громко предупредить об опа</w:t>
      </w:r>
      <w:r w:rsidRPr="00976743">
        <w:rPr>
          <w:sz w:val="24"/>
          <w:szCs w:val="24"/>
          <w:lang w:val="ru-RU"/>
        </w:rPr>
        <w:t>с</w:t>
      </w:r>
      <w:r w:rsidRPr="00976743">
        <w:rPr>
          <w:sz w:val="24"/>
          <w:szCs w:val="24"/>
          <w:lang w:val="ru-RU"/>
        </w:rPr>
        <w:t>ности.</w:t>
      </w:r>
    </w:p>
    <w:p w14:paraId="61087755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При спуске или подъеме по ступенькам слабовидящего ведут боком к ним. Пер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двигаясь, не делают рывков, резких движений. Особое внимание следует уделять разв</w:t>
      </w:r>
      <w:r w:rsidRPr="00976743">
        <w:rPr>
          <w:sz w:val="24"/>
          <w:szCs w:val="24"/>
          <w:lang w:val="ru-RU"/>
        </w:rPr>
        <w:t>и</w:t>
      </w:r>
      <w:r w:rsidRPr="00976743">
        <w:rPr>
          <w:sz w:val="24"/>
          <w:szCs w:val="24"/>
          <w:lang w:val="ru-RU"/>
        </w:rPr>
        <w:t>тию самостоятельности и активности слабовидящих студентов, особенно в той части учебной программы, которая касается отработки практических навыков профессионал</w:t>
      </w:r>
      <w:r w:rsidRPr="00976743">
        <w:rPr>
          <w:sz w:val="24"/>
          <w:szCs w:val="24"/>
          <w:lang w:val="ru-RU"/>
        </w:rPr>
        <w:t>ь</w:t>
      </w:r>
      <w:r w:rsidRPr="00976743">
        <w:rPr>
          <w:sz w:val="24"/>
          <w:szCs w:val="24"/>
          <w:lang w:val="ru-RU"/>
        </w:rPr>
        <w:t>ной деятельности. Преподаватель должен проявлять педагогический такт, создавать сит</w:t>
      </w:r>
      <w:r w:rsidRPr="00976743">
        <w:rPr>
          <w:sz w:val="24"/>
          <w:szCs w:val="24"/>
          <w:lang w:val="ru-RU"/>
        </w:rPr>
        <w:t>у</w:t>
      </w:r>
      <w:r w:rsidRPr="00976743">
        <w:rPr>
          <w:sz w:val="24"/>
          <w:szCs w:val="24"/>
          <w:lang w:val="ru-RU"/>
        </w:rPr>
        <w:t>ации успеха, своевременно оказывать помощь каждому студенту, развивать веру в со</w:t>
      </w:r>
      <w:r w:rsidRPr="00976743">
        <w:rPr>
          <w:sz w:val="24"/>
          <w:szCs w:val="24"/>
          <w:lang w:val="ru-RU"/>
        </w:rPr>
        <w:t>б</w:t>
      </w:r>
      <w:r w:rsidRPr="00976743">
        <w:rPr>
          <w:sz w:val="24"/>
          <w:szCs w:val="24"/>
          <w:lang w:val="ru-RU"/>
        </w:rPr>
        <w:t>ственные силы и возможности.</w:t>
      </w:r>
    </w:p>
    <w:p w14:paraId="1CD6E43A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i/>
          <w:sz w:val="24"/>
          <w:szCs w:val="24"/>
          <w:lang w:val="ru-RU"/>
        </w:rPr>
        <w:lastRenderedPageBreak/>
        <w:t xml:space="preserve">Обучение </w:t>
      </w:r>
      <w:r w:rsidR="00973579" w:rsidRPr="00976743">
        <w:rPr>
          <w:i/>
          <w:sz w:val="24"/>
          <w:szCs w:val="24"/>
          <w:lang w:val="ru-RU"/>
        </w:rPr>
        <w:t>лиц</w:t>
      </w:r>
      <w:r w:rsidRPr="00976743">
        <w:rPr>
          <w:i/>
          <w:sz w:val="24"/>
          <w:szCs w:val="24"/>
          <w:lang w:val="ru-RU"/>
        </w:rPr>
        <w:t xml:space="preserve"> с нарушением опорно-двигательного аппарата</w:t>
      </w:r>
      <w:r w:rsidR="000B5036" w:rsidRPr="00976743">
        <w:rPr>
          <w:i/>
          <w:sz w:val="24"/>
          <w:szCs w:val="24"/>
          <w:lang w:val="ru-RU"/>
        </w:rPr>
        <w:t xml:space="preserve"> </w:t>
      </w:r>
      <w:r w:rsidRPr="00976743">
        <w:rPr>
          <w:i/>
          <w:sz w:val="24"/>
          <w:szCs w:val="24"/>
          <w:lang w:val="ru-RU"/>
        </w:rPr>
        <w:t>(далее - ДЦП).</w:t>
      </w:r>
      <w:r w:rsidRPr="00976743">
        <w:rPr>
          <w:sz w:val="24"/>
          <w:szCs w:val="24"/>
          <w:lang w:val="ru-RU"/>
        </w:rPr>
        <w:t xml:space="preserve"> </w:t>
      </w:r>
      <w:r w:rsidR="00973579" w:rsidRPr="00976743">
        <w:rPr>
          <w:sz w:val="24"/>
          <w:szCs w:val="24"/>
          <w:lang w:val="ru-RU"/>
        </w:rPr>
        <w:t>Об</w:t>
      </w:r>
      <w:r w:rsidR="00973579" w:rsidRPr="00976743">
        <w:rPr>
          <w:sz w:val="24"/>
          <w:szCs w:val="24"/>
          <w:lang w:val="ru-RU"/>
        </w:rPr>
        <w:t>у</w:t>
      </w:r>
      <w:r w:rsidR="00973579" w:rsidRPr="00976743">
        <w:rPr>
          <w:sz w:val="24"/>
          <w:szCs w:val="24"/>
          <w:lang w:val="ru-RU"/>
        </w:rPr>
        <w:t xml:space="preserve">чающиеся </w:t>
      </w:r>
      <w:r w:rsidRPr="00976743">
        <w:rPr>
          <w:sz w:val="24"/>
          <w:szCs w:val="24"/>
          <w:lang w:val="ru-RU"/>
        </w:rPr>
        <w:t xml:space="preserve"> с ДЦП представляют собой многочисленную группу лиц, имеющих различные двигательные патологии, которые часто сочетаются с нарушениями в познавательном, р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чевом, эмоционально-личностном развитии. Обучение студентов с нарушениями функций опорно-двигательного аппарата (ОДА) должно осуществляться на фоне лечебно-восстановительной работы, которая должна вестись в следующих направлениях:</w:t>
      </w:r>
    </w:p>
    <w:p w14:paraId="7AFE5192" w14:textId="77777777" w:rsidR="00DE21FD" w:rsidRPr="00976743" w:rsidRDefault="00DE21FD" w:rsidP="00DE21FD">
      <w:pPr>
        <w:widowControl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посильная медицинская коррекция двигательного дефекта;</w:t>
      </w:r>
    </w:p>
    <w:p w14:paraId="098C3957" w14:textId="77777777" w:rsidR="00DE21FD" w:rsidRPr="00976743" w:rsidRDefault="00DE21FD" w:rsidP="00DE21FD">
      <w:pPr>
        <w:widowControl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терапия нервно-психических отклонений;</w:t>
      </w:r>
    </w:p>
    <w:p w14:paraId="63807646" w14:textId="77777777" w:rsidR="00DE21FD" w:rsidRPr="00976743" w:rsidRDefault="00DE21FD" w:rsidP="00DE21FD">
      <w:pPr>
        <w:widowControl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купирование соматических заболеваний, должно сочетаться с лечением на базе поликлиники, занятиями ЛФК и логопедическими занятиями на базе медицинского учреждения или реабилитационного центра.</w:t>
      </w:r>
    </w:p>
    <w:p w14:paraId="52465A0F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Специфика поражений ОДА может замедленно формировать такие операции, как сравнение, выделение существенных и несущественных признаков, установление причи</w:t>
      </w:r>
      <w:r w:rsidRPr="00976743">
        <w:rPr>
          <w:sz w:val="24"/>
          <w:szCs w:val="24"/>
          <w:lang w:val="ru-RU"/>
        </w:rPr>
        <w:t>н</w:t>
      </w:r>
      <w:r w:rsidRPr="00976743">
        <w:rPr>
          <w:sz w:val="24"/>
          <w:szCs w:val="24"/>
          <w:lang w:val="ru-RU"/>
        </w:rPr>
        <w:t>но</w:t>
      </w:r>
      <w:r w:rsidR="000B5036" w:rsidRPr="00976743">
        <w:rPr>
          <w:sz w:val="24"/>
          <w:szCs w:val="24"/>
          <w:lang w:val="ru-RU"/>
        </w:rPr>
        <w:t>-</w:t>
      </w:r>
      <w:r w:rsidRPr="00976743">
        <w:rPr>
          <w:sz w:val="24"/>
          <w:szCs w:val="24"/>
          <w:lang w:val="ru-RU"/>
        </w:rPr>
        <w:t>следственной зависимости, неточность употребляемых понятий. При тяжелом пораж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нии нижних конечностей руки присутствуют трудности при овладении определенными предметно-практическими действиями. Поражения ОДА часто связаны с нарушениями зрения, слуха, чувствительности, пространственной ориентации. Это проявляется в заме</w:t>
      </w:r>
      <w:r w:rsidRPr="00976743">
        <w:rPr>
          <w:sz w:val="24"/>
          <w:szCs w:val="24"/>
          <w:lang w:val="ru-RU"/>
        </w:rPr>
        <w:t>д</w:t>
      </w:r>
      <w:r w:rsidRPr="00976743">
        <w:rPr>
          <w:sz w:val="24"/>
          <w:szCs w:val="24"/>
          <w:lang w:val="ru-RU"/>
        </w:rPr>
        <w:t>ленном формировании понятий, определяющих положение предметов и частей собстве</w:t>
      </w:r>
      <w:r w:rsidRPr="00976743">
        <w:rPr>
          <w:sz w:val="24"/>
          <w:szCs w:val="24"/>
          <w:lang w:val="ru-RU"/>
        </w:rPr>
        <w:t>н</w:t>
      </w:r>
      <w:r w:rsidRPr="00976743">
        <w:rPr>
          <w:sz w:val="24"/>
          <w:szCs w:val="24"/>
          <w:lang w:val="ru-RU"/>
        </w:rPr>
        <w:t>ного тела в пространстве, неспособности узнавать и воспроизводить фигуры, складывать из частей целое. В письме выявляются ошибки в графическом изображении букв и цифр (асимметрия, зеркальность), начало письма и чтения с середины страницы; Нарушения ОДА проявляются в расстройстве внимания и памяти, рассредоточенности, сужении об</w:t>
      </w:r>
      <w:r w:rsidRPr="00976743">
        <w:rPr>
          <w:sz w:val="24"/>
          <w:szCs w:val="24"/>
          <w:lang w:val="ru-RU"/>
        </w:rPr>
        <w:t>ъ</w:t>
      </w:r>
      <w:r w:rsidRPr="00976743">
        <w:rPr>
          <w:sz w:val="24"/>
          <w:szCs w:val="24"/>
          <w:lang w:val="ru-RU"/>
        </w:rPr>
        <w:t>ема внимания, преобладании слуховой памяти над зрительной. Эмоциональные наруш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ния проявляются в виде повышенной возбудимости, проявлении страхов, склонности к колебаниям настроения.</w:t>
      </w:r>
    </w:p>
    <w:p w14:paraId="6FF9CA3D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Продолжительность занятия не должна превышать 1,5 часа (в день 3 часа), после чего рекомендуется 10–15-минутный перерыв. Для организации учебного процесса нео</w:t>
      </w:r>
      <w:r w:rsidRPr="00976743">
        <w:rPr>
          <w:sz w:val="24"/>
          <w:szCs w:val="24"/>
          <w:lang w:val="ru-RU"/>
        </w:rPr>
        <w:t>б</w:t>
      </w:r>
      <w:r w:rsidRPr="00976743">
        <w:rPr>
          <w:sz w:val="24"/>
          <w:szCs w:val="24"/>
          <w:lang w:val="ru-RU"/>
        </w:rPr>
        <w:t>ходимо определить учебное место в аудитории, следует разрешить студенту самому по</w:t>
      </w:r>
      <w:r w:rsidRPr="00976743">
        <w:rPr>
          <w:sz w:val="24"/>
          <w:szCs w:val="24"/>
          <w:lang w:val="ru-RU"/>
        </w:rPr>
        <w:t>д</w:t>
      </w:r>
      <w:r w:rsidRPr="00976743">
        <w:rPr>
          <w:sz w:val="24"/>
          <w:szCs w:val="24"/>
          <w:lang w:val="ru-RU"/>
        </w:rPr>
        <w:t>бирать комфортную позу для выполнения письменных и устных работ (сидя, стоя, обл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котившись и т.д.). При проведении занятий следует учитывать объем и формы выполн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lastRenderedPageBreak/>
        <w:t>ния устных и письменных работ, темп работы аудитории и по возможности менять формы проведения занятий. С целью получения лицами с поражением опорно-двигательного а</w:t>
      </w:r>
      <w:r w:rsidRPr="00976743">
        <w:rPr>
          <w:sz w:val="24"/>
          <w:szCs w:val="24"/>
          <w:lang w:val="ru-RU"/>
        </w:rPr>
        <w:t>п</w:t>
      </w:r>
      <w:r w:rsidRPr="00976743">
        <w:rPr>
          <w:sz w:val="24"/>
          <w:szCs w:val="24"/>
          <w:lang w:val="ru-RU"/>
        </w:rPr>
        <w:t>парата информации в полном объеме звуковые сообщения нужно дублировать зрител</w:t>
      </w:r>
      <w:r w:rsidRPr="00976743">
        <w:rPr>
          <w:sz w:val="24"/>
          <w:szCs w:val="24"/>
          <w:lang w:val="ru-RU"/>
        </w:rPr>
        <w:t>ь</w:t>
      </w:r>
      <w:r w:rsidRPr="00976743">
        <w:rPr>
          <w:sz w:val="24"/>
          <w:szCs w:val="24"/>
          <w:lang w:val="ru-RU"/>
        </w:rPr>
        <w:t>ными, использовать наглядный материал, обучающие видеоматериалы. При работе с</w:t>
      </w:r>
      <w:r w:rsidR="00973579" w:rsidRPr="00976743">
        <w:rPr>
          <w:sz w:val="24"/>
          <w:szCs w:val="24"/>
          <w:lang w:val="ru-RU"/>
        </w:rPr>
        <w:t xml:space="preserve"> </w:t>
      </w:r>
      <w:proofErr w:type="gramStart"/>
      <w:r w:rsidR="00973579" w:rsidRPr="00976743">
        <w:rPr>
          <w:sz w:val="24"/>
          <w:szCs w:val="24"/>
          <w:lang w:val="ru-RU"/>
        </w:rPr>
        <w:t>об</w:t>
      </w:r>
      <w:r w:rsidR="00973579" w:rsidRPr="00976743">
        <w:rPr>
          <w:sz w:val="24"/>
          <w:szCs w:val="24"/>
          <w:lang w:val="ru-RU"/>
        </w:rPr>
        <w:t>у</w:t>
      </w:r>
      <w:r w:rsidR="00973579" w:rsidRPr="00976743">
        <w:rPr>
          <w:sz w:val="24"/>
          <w:szCs w:val="24"/>
          <w:lang w:val="ru-RU"/>
        </w:rPr>
        <w:t>чающимися</w:t>
      </w:r>
      <w:proofErr w:type="gramEnd"/>
      <w:r w:rsidR="00973579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 xml:space="preserve"> с нарушением ОДА необходимо использовать методы, активизирующие п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 xml:space="preserve">знавательную деятельность </w:t>
      </w:r>
      <w:r w:rsidR="0054119E" w:rsidRPr="00976743">
        <w:rPr>
          <w:sz w:val="24"/>
          <w:szCs w:val="24"/>
          <w:lang w:val="ru-RU"/>
        </w:rPr>
        <w:t>обучаю</w:t>
      </w:r>
      <w:r w:rsidRPr="00976743">
        <w:rPr>
          <w:sz w:val="24"/>
          <w:szCs w:val="24"/>
          <w:lang w:val="ru-RU"/>
        </w:rPr>
        <w:t>щихся, развивающие устную и письменную речь и формирующие необходимые учебные навыки.</w:t>
      </w:r>
    </w:p>
    <w:p w14:paraId="5CD0695D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Физический недостаток существенно влияет на социальную позицию студента, на его отношение к окружающему миру, следствием чего является искажение ведущей де</w:t>
      </w:r>
      <w:r w:rsidRPr="00976743">
        <w:rPr>
          <w:sz w:val="24"/>
          <w:szCs w:val="24"/>
          <w:lang w:val="ru-RU"/>
        </w:rPr>
        <w:t>я</w:t>
      </w:r>
      <w:r w:rsidRPr="00976743">
        <w:rPr>
          <w:sz w:val="24"/>
          <w:szCs w:val="24"/>
          <w:lang w:val="ru-RU"/>
        </w:rPr>
        <w:t xml:space="preserve">тельности и общения с окружающими. У таких </w:t>
      </w:r>
      <w:r w:rsidR="00C414A9" w:rsidRPr="00976743">
        <w:rPr>
          <w:sz w:val="24"/>
          <w:szCs w:val="24"/>
          <w:lang w:val="ru-RU"/>
        </w:rPr>
        <w:t>обучающихся</w:t>
      </w:r>
      <w:r w:rsidRPr="00976743">
        <w:rPr>
          <w:sz w:val="24"/>
          <w:szCs w:val="24"/>
          <w:lang w:val="ru-RU"/>
        </w:rPr>
        <w:t xml:space="preserve"> наблюдаются нарушения личностного развития: пониженная мотивация к деятельности, страхи, связанные с пер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движением и общением, стремление к ограничению социальных контактов. Эмоционал</w:t>
      </w:r>
      <w:r w:rsidRPr="00976743">
        <w:rPr>
          <w:sz w:val="24"/>
          <w:szCs w:val="24"/>
          <w:lang w:val="ru-RU"/>
        </w:rPr>
        <w:t>ь</w:t>
      </w:r>
      <w:r w:rsidRPr="00976743">
        <w:rPr>
          <w:sz w:val="24"/>
          <w:szCs w:val="24"/>
          <w:lang w:val="ru-RU"/>
        </w:rPr>
        <w:t>но-волевые нарушения проявляются в повышенной возбудимости, чрезмерной чувств</w:t>
      </w:r>
      <w:r w:rsidRPr="00976743">
        <w:rPr>
          <w:sz w:val="24"/>
          <w:szCs w:val="24"/>
          <w:lang w:val="ru-RU"/>
        </w:rPr>
        <w:t>и</w:t>
      </w:r>
      <w:r w:rsidRPr="00976743">
        <w:rPr>
          <w:sz w:val="24"/>
          <w:szCs w:val="24"/>
          <w:lang w:val="ru-RU"/>
        </w:rPr>
        <w:t>тельности к внешним раздражителям и пугливости. У одних отмечается беспокойство, с</w:t>
      </w:r>
      <w:r w:rsidRPr="00976743">
        <w:rPr>
          <w:sz w:val="24"/>
          <w:szCs w:val="24"/>
          <w:lang w:val="ru-RU"/>
        </w:rPr>
        <w:t>у</w:t>
      </w:r>
      <w:r w:rsidRPr="00976743">
        <w:rPr>
          <w:sz w:val="24"/>
          <w:szCs w:val="24"/>
          <w:lang w:val="ru-RU"/>
        </w:rPr>
        <w:t>етливость, расторможенность, у других - вялость, пассивность и двигательная заторм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женность.</w:t>
      </w:r>
    </w:p>
    <w:p w14:paraId="42670182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При общении с человеком в инвалидной коляске, нужно сделать так, чтобы ваши глаза находились на одном уровне. На неё нельзя облокачиваться. Нельзя начать катить коляску без согласия сидящего в ней. Нужно спросить, необходима ли помощь, прежде чем оказать ее. Необходимо предложить помощь при открытии дверей или наличии в п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мещениях высоких порогов. Если предложение о помощи принято, необходимо спросить, что нужно делать, четко следуя инструкциям. Передвигать коляску нужно медленно, п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скольку она быстро набирает скорость, и неожиданный толчок может привести к потере равновесия.</w:t>
      </w:r>
    </w:p>
    <w:p w14:paraId="04B1A136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Всегда необходимо лично убеждаться в доступности мест, где запланированы зан</w:t>
      </w:r>
      <w:r w:rsidRPr="00976743">
        <w:rPr>
          <w:sz w:val="24"/>
          <w:szCs w:val="24"/>
          <w:lang w:val="ru-RU"/>
        </w:rPr>
        <w:t>я</w:t>
      </w:r>
      <w:r w:rsidRPr="00976743">
        <w:rPr>
          <w:sz w:val="24"/>
          <w:szCs w:val="24"/>
          <w:lang w:val="ru-RU"/>
        </w:rPr>
        <w:t>тия. Можно предложить старосте группы, где обучается студент-инвалид или студент з</w:t>
      </w:r>
      <w:r w:rsidRPr="00976743">
        <w:rPr>
          <w:sz w:val="24"/>
          <w:szCs w:val="24"/>
          <w:lang w:val="ru-RU"/>
        </w:rPr>
        <w:t>а</w:t>
      </w:r>
      <w:r w:rsidRPr="00976743">
        <w:rPr>
          <w:sz w:val="24"/>
          <w:szCs w:val="24"/>
          <w:lang w:val="ru-RU"/>
        </w:rPr>
        <w:t>ранее известить его о возможных проблемах с доступностью объекта.</w:t>
      </w:r>
    </w:p>
    <w:p w14:paraId="2D8244F3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Лица с психическими проблемами могут испытывать эмоциональные расстройства. Если человек, имеющий такие нарушения, расстроен, нужно спросить его спокойно, что можно сделать, чтобы помочь ему. Не следует говорить резко с человеком, имеющим пс</w:t>
      </w:r>
      <w:r w:rsidRPr="00976743">
        <w:rPr>
          <w:sz w:val="24"/>
          <w:szCs w:val="24"/>
          <w:lang w:val="ru-RU"/>
        </w:rPr>
        <w:t>и</w:t>
      </w:r>
      <w:r w:rsidRPr="00976743">
        <w:rPr>
          <w:sz w:val="24"/>
          <w:szCs w:val="24"/>
          <w:lang w:val="ru-RU"/>
        </w:rPr>
        <w:lastRenderedPageBreak/>
        <w:t>хические нарушения, даже если для этого имеются основания. Если собеседник проявляет дружелюбность, то лицо с ОВЗ будет чувствовать себя спокойно.</w:t>
      </w:r>
    </w:p>
    <w:p w14:paraId="799BD7D2" w14:textId="77777777" w:rsidR="00DE21FD" w:rsidRPr="00976743" w:rsidRDefault="00DE21FD" w:rsidP="00DE21F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При общении с людьми, испытывающими затруднения в речи, не следует: – пер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бивать и поправлять. Необходимо быть готовым к тому, что разговор с человеком с з</w:t>
      </w:r>
      <w:r w:rsidRPr="00976743">
        <w:rPr>
          <w:sz w:val="24"/>
          <w:szCs w:val="24"/>
          <w:lang w:val="ru-RU"/>
        </w:rPr>
        <w:t>а</w:t>
      </w:r>
      <w:r w:rsidRPr="00976743">
        <w:rPr>
          <w:sz w:val="24"/>
          <w:szCs w:val="24"/>
          <w:lang w:val="ru-RU"/>
        </w:rPr>
        <w:t>трудненной речью займет больше времени. Старайтесь задавать вопросы, которые треб</w:t>
      </w:r>
      <w:r w:rsidRPr="00976743">
        <w:rPr>
          <w:sz w:val="24"/>
          <w:szCs w:val="24"/>
          <w:lang w:val="ru-RU"/>
        </w:rPr>
        <w:t>у</w:t>
      </w:r>
      <w:r w:rsidRPr="00976743">
        <w:rPr>
          <w:sz w:val="24"/>
          <w:szCs w:val="24"/>
          <w:lang w:val="ru-RU"/>
        </w:rPr>
        <w:t>ют коротких ответов или кивка. При общении с людьми с гиперкинезами (непроизвол</w:t>
      </w:r>
      <w:r w:rsidRPr="00976743">
        <w:rPr>
          <w:sz w:val="24"/>
          <w:szCs w:val="24"/>
          <w:lang w:val="ru-RU"/>
        </w:rPr>
        <w:t>ь</w:t>
      </w:r>
      <w:r w:rsidRPr="00976743">
        <w:rPr>
          <w:sz w:val="24"/>
          <w:szCs w:val="24"/>
          <w:lang w:val="ru-RU"/>
        </w:rPr>
        <w:t>ными движениями тела или конечностей):</w:t>
      </w:r>
    </w:p>
    <w:p w14:paraId="6AB3804F" w14:textId="77777777" w:rsidR="00DE21FD" w:rsidRPr="00976743" w:rsidRDefault="00DE21FD" w:rsidP="00DE21FD">
      <w:pPr>
        <w:widowControl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во время разговора не отвлекайтесь на непроизвольные движения собесе</w:t>
      </w:r>
      <w:r w:rsidRPr="00976743">
        <w:rPr>
          <w:sz w:val="24"/>
          <w:szCs w:val="24"/>
          <w:lang w:val="ru-RU"/>
        </w:rPr>
        <w:t>д</w:t>
      </w:r>
      <w:r w:rsidRPr="00976743">
        <w:rPr>
          <w:sz w:val="24"/>
          <w:szCs w:val="24"/>
          <w:lang w:val="ru-RU"/>
        </w:rPr>
        <w:t>ника, потому что можете пропустить что-то важное;</w:t>
      </w:r>
    </w:p>
    <w:p w14:paraId="034E3BA2" w14:textId="77777777" w:rsidR="00DE21FD" w:rsidRPr="00976743" w:rsidRDefault="00DE21FD" w:rsidP="00DE21FD">
      <w:pPr>
        <w:widowControl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при гиперкинезах встречаются затруднения в речи.</w:t>
      </w:r>
    </w:p>
    <w:p w14:paraId="6B525CA9" w14:textId="77777777" w:rsidR="00DE21FD" w:rsidRPr="00976743" w:rsidRDefault="00DE21FD" w:rsidP="000C44EA">
      <w:pPr>
        <w:shd w:val="clear" w:color="auto" w:fill="FFFFFF"/>
        <w:spacing w:after="240"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 xml:space="preserve">Преподаватель должен проявлять педагогический такт, создавать ситуации успеха для </w:t>
      </w:r>
      <w:r w:rsidR="00973579" w:rsidRPr="00976743">
        <w:rPr>
          <w:sz w:val="24"/>
          <w:szCs w:val="24"/>
          <w:lang w:val="ru-RU"/>
        </w:rPr>
        <w:t xml:space="preserve">обучающихся </w:t>
      </w:r>
      <w:r w:rsidRPr="00976743">
        <w:rPr>
          <w:sz w:val="24"/>
          <w:szCs w:val="24"/>
          <w:lang w:val="ru-RU"/>
        </w:rPr>
        <w:t xml:space="preserve"> с ОВЗ, своевременно оказывать помощь, развивать веру в собственные силы и возможности.</w:t>
      </w:r>
    </w:p>
    <w:p w14:paraId="51B9C30C" w14:textId="77777777" w:rsidR="00DE21FD" w:rsidRPr="00976743" w:rsidRDefault="006D7BEB" w:rsidP="00DE21FD">
      <w:pPr>
        <w:pStyle w:val="1"/>
        <w:numPr>
          <w:ilvl w:val="1"/>
          <w:numId w:val="2"/>
        </w:numPr>
        <w:tabs>
          <w:tab w:val="left" w:pos="1237"/>
        </w:tabs>
        <w:spacing w:before="0" w:line="360" w:lineRule="auto"/>
        <w:ind w:left="0" w:firstLine="709"/>
        <w:jc w:val="both"/>
        <w:rPr>
          <w:sz w:val="24"/>
          <w:szCs w:val="24"/>
          <w:lang w:val="ru-RU"/>
        </w:rPr>
      </w:pPr>
      <w:bookmarkStart w:id="8" w:name="_Toc482287132"/>
      <w:r w:rsidRPr="00976743">
        <w:rPr>
          <w:sz w:val="24"/>
          <w:szCs w:val="24"/>
          <w:lang w:val="ru-RU"/>
        </w:rPr>
        <w:t>ОБЩИЕ РЕКОМЕНДАЦИИ ПО РАБОТЕ С</w:t>
      </w:r>
      <w:r w:rsidR="00973579" w:rsidRPr="00976743">
        <w:rPr>
          <w:sz w:val="24"/>
          <w:szCs w:val="24"/>
          <w:lang w:val="ru-RU"/>
        </w:rPr>
        <w:t xml:space="preserve"> </w:t>
      </w:r>
      <w:proofErr w:type="gramStart"/>
      <w:r w:rsidR="00973579" w:rsidRPr="00976743">
        <w:rPr>
          <w:sz w:val="24"/>
          <w:szCs w:val="24"/>
          <w:lang w:val="ru-RU"/>
        </w:rPr>
        <w:t>ОБУЧАЮЩИМИСЯ</w:t>
      </w:r>
      <w:proofErr w:type="gramEnd"/>
      <w:r w:rsidR="00973579" w:rsidRPr="00976743">
        <w:rPr>
          <w:sz w:val="24"/>
          <w:szCs w:val="24"/>
          <w:lang w:val="ru-RU"/>
        </w:rPr>
        <w:t xml:space="preserve">  С ОВЗ</w:t>
      </w:r>
      <w:r w:rsidRPr="00976743">
        <w:rPr>
          <w:sz w:val="24"/>
          <w:szCs w:val="24"/>
          <w:lang w:val="ru-RU"/>
        </w:rPr>
        <w:t>.</w:t>
      </w:r>
      <w:bookmarkEnd w:id="8"/>
    </w:p>
    <w:p w14:paraId="5E7C734E" w14:textId="77777777" w:rsidR="00DE21FD" w:rsidRPr="00976743" w:rsidRDefault="00DE21FD" w:rsidP="00775579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Использование указаний, как в устной, так и письменной форме;</w:t>
      </w:r>
    </w:p>
    <w:p w14:paraId="67607045" w14:textId="77777777" w:rsidR="00DE21FD" w:rsidRPr="00976743" w:rsidRDefault="00DE21FD" w:rsidP="00775579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Поэтапное разъяснение заданий;</w:t>
      </w:r>
    </w:p>
    <w:p w14:paraId="79BFE759" w14:textId="77777777" w:rsidR="00DE21FD" w:rsidRPr="00976743" w:rsidRDefault="00DE21FD" w:rsidP="00775579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Последовательное выполнение заданий;</w:t>
      </w:r>
    </w:p>
    <w:p w14:paraId="521B2AD5" w14:textId="77777777" w:rsidR="00DE21FD" w:rsidRPr="00976743" w:rsidRDefault="00DE21FD" w:rsidP="00775579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Повторение студентами инструкции к выполнению задания;</w:t>
      </w:r>
    </w:p>
    <w:p w14:paraId="7746FDA0" w14:textId="77777777" w:rsidR="00DE21FD" w:rsidRPr="00976743" w:rsidRDefault="00DE21FD" w:rsidP="00775579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 xml:space="preserve">Обеспечение </w:t>
      </w:r>
      <w:proofErr w:type="gramStart"/>
      <w:r w:rsidRPr="00976743">
        <w:rPr>
          <w:sz w:val="24"/>
          <w:szCs w:val="24"/>
          <w:lang w:val="ru-RU"/>
        </w:rPr>
        <w:t>аудио-визуальными</w:t>
      </w:r>
      <w:proofErr w:type="gramEnd"/>
      <w:r w:rsidRPr="00976743">
        <w:rPr>
          <w:sz w:val="24"/>
          <w:szCs w:val="24"/>
          <w:lang w:val="ru-RU"/>
        </w:rPr>
        <w:t xml:space="preserve"> техническими средствами обучения;</w:t>
      </w:r>
    </w:p>
    <w:p w14:paraId="797CD191" w14:textId="77777777" w:rsidR="00DE21FD" w:rsidRPr="00976743" w:rsidRDefault="00DE21FD" w:rsidP="00775579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Демонстрация уже выполненного задания (например, решенная математическая зад</w:t>
      </w:r>
      <w:r w:rsidRPr="00976743">
        <w:rPr>
          <w:sz w:val="24"/>
          <w:szCs w:val="24"/>
          <w:lang w:val="ru-RU"/>
        </w:rPr>
        <w:t>а</w:t>
      </w:r>
      <w:r w:rsidRPr="00976743">
        <w:rPr>
          <w:sz w:val="24"/>
          <w:szCs w:val="24"/>
          <w:lang w:val="ru-RU"/>
        </w:rPr>
        <w:t>ча);</w:t>
      </w:r>
    </w:p>
    <w:p w14:paraId="44809DFD" w14:textId="77777777" w:rsidR="00DE21FD" w:rsidRPr="00976743" w:rsidRDefault="00DE21FD" w:rsidP="00775579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Близость к студентам во время объяснения задания;</w:t>
      </w:r>
    </w:p>
    <w:p w14:paraId="1539C58F" w14:textId="77777777" w:rsidR="00DE21FD" w:rsidRPr="00976743" w:rsidRDefault="00DE21FD" w:rsidP="00775579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Разрешение использовать диктофон для записи ответов учащимися;</w:t>
      </w:r>
    </w:p>
    <w:p w14:paraId="645CBFD6" w14:textId="77777777" w:rsidR="00DE21FD" w:rsidRPr="00976743" w:rsidRDefault="00DE21FD" w:rsidP="00775579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Акцентирование внимания на хороших оценках;</w:t>
      </w:r>
    </w:p>
    <w:p w14:paraId="55385A1F" w14:textId="77777777" w:rsidR="00DE21FD" w:rsidRDefault="00DE21FD" w:rsidP="00775579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 xml:space="preserve">Распределение студентов по парам для выполнения проектов, чтобы один из </w:t>
      </w:r>
      <w:r w:rsidR="00973579" w:rsidRPr="00976743">
        <w:rPr>
          <w:sz w:val="24"/>
          <w:szCs w:val="24"/>
          <w:lang w:val="ru-RU"/>
        </w:rPr>
        <w:t>обуча</w:t>
      </w:r>
      <w:r w:rsidR="00973579" w:rsidRPr="00976743">
        <w:rPr>
          <w:sz w:val="24"/>
          <w:szCs w:val="24"/>
          <w:lang w:val="ru-RU"/>
        </w:rPr>
        <w:t>ю</w:t>
      </w:r>
      <w:r w:rsidR="00973579" w:rsidRPr="00976743">
        <w:rPr>
          <w:sz w:val="24"/>
          <w:szCs w:val="24"/>
          <w:lang w:val="ru-RU"/>
        </w:rPr>
        <w:t>щихся</w:t>
      </w:r>
      <w:r w:rsidRPr="00976743">
        <w:rPr>
          <w:sz w:val="24"/>
          <w:szCs w:val="24"/>
          <w:lang w:val="ru-RU"/>
        </w:rPr>
        <w:t xml:space="preserve"> мог подать пример другому;</w:t>
      </w:r>
    </w:p>
    <w:p w14:paraId="6DE627E2" w14:textId="77777777" w:rsidR="003F524A" w:rsidRPr="00976743" w:rsidRDefault="003F524A" w:rsidP="003F524A">
      <w:pPr>
        <w:widowControl/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4"/>
          <w:szCs w:val="24"/>
          <w:lang w:val="ru-RU"/>
        </w:rPr>
      </w:pPr>
    </w:p>
    <w:p w14:paraId="3194F407" w14:textId="77777777" w:rsidR="00DE21FD" w:rsidRPr="00976743" w:rsidRDefault="00DE21FD" w:rsidP="00775579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lastRenderedPageBreak/>
        <w:t>Свести к минимуму наказания за невыполнение задания; ориентироваться более на п</w:t>
      </w:r>
      <w:r w:rsidRPr="00976743">
        <w:rPr>
          <w:sz w:val="24"/>
          <w:szCs w:val="24"/>
          <w:lang w:val="ru-RU"/>
        </w:rPr>
        <w:t>о</w:t>
      </w:r>
      <w:r w:rsidRPr="00976743">
        <w:rPr>
          <w:sz w:val="24"/>
          <w:szCs w:val="24"/>
          <w:lang w:val="ru-RU"/>
        </w:rPr>
        <w:t>зитивное, чем негативное;</w:t>
      </w:r>
    </w:p>
    <w:p w14:paraId="3A626BD0" w14:textId="77777777" w:rsidR="00DE21FD" w:rsidRPr="00976743" w:rsidRDefault="00DE21FD" w:rsidP="00775579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 xml:space="preserve">Составление индивидуальных планов, позитивно ориентированных и учитывающих навыки и умения </w:t>
      </w:r>
      <w:r w:rsidR="00973579" w:rsidRPr="00976743">
        <w:rPr>
          <w:sz w:val="24"/>
          <w:szCs w:val="24"/>
          <w:lang w:val="ru-RU"/>
        </w:rPr>
        <w:t>обучающегося</w:t>
      </w:r>
      <w:r w:rsidRPr="00976743">
        <w:rPr>
          <w:sz w:val="24"/>
          <w:szCs w:val="24"/>
          <w:lang w:val="ru-RU"/>
        </w:rPr>
        <w:t>;</w:t>
      </w:r>
    </w:p>
    <w:p w14:paraId="6CCED809" w14:textId="77777777" w:rsidR="00DE21FD" w:rsidRPr="00976743" w:rsidRDefault="00DE21FD" w:rsidP="000C44EA">
      <w:pPr>
        <w:widowControl/>
        <w:numPr>
          <w:ilvl w:val="0"/>
          <w:numId w:val="10"/>
        </w:numPr>
        <w:shd w:val="clear" w:color="auto" w:fill="FFFFFF"/>
        <w:spacing w:line="360" w:lineRule="auto"/>
        <w:ind w:left="375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Игнорирование незначительных поведенческих нарушений. Разработка мер вмеш</w:t>
      </w:r>
      <w:r w:rsidRPr="00976743">
        <w:rPr>
          <w:sz w:val="24"/>
          <w:szCs w:val="24"/>
          <w:lang w:val="ru-RU"/>
        </w:rPr>
        <w:t>а</w:t>
      </w:r>
      <w:r w:rsidRPr="00976743">
        <w:rPr>
          <w:sz w:val="24"/>
          <w:szCs w:val="24"/>
          <w:lang w:val="ru-RU"/>
        </w:rPr>
        <w:t>тельства в случае недопустимого поведения, которое является непреднамеренным.</w:t>
      </w:r>
    </w:p>
    <w:p w14:paraId="5642CA6D" w14:textId="77777777" w:rsidR="00DE21FD" w:rsidRPr="00976743" w:rsidRDefault="00DE21FD" w:rsidP="00775579">
      <w:pPr>
        <w:widowControl/>
        <w:shd w:val="clear" w:color="auto" w:fill="FFFFFF"/>
        <w:spacing w:line="360" w:lineRule="auto"/>
        <w:ind w:left="15" w:firstLine="694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>Педагогам следует способствовать созданию доброжелательной атмосферы во всех группах, где</w:t>
      </w:r>
      <w:r w:rsidR="00973579" w:rsidRPr="00976743">
        <w:rPr>
          <w:sz w:val="24"/>
          <w:szCs w:val="24"/>
          <w:lang w:val="ru-RU"/>
        </w:rPr>
        <w:t xml:space="preserve"> </w:t>
      </w:r>
      <w:proofErr w:type="gramStart"/>
      <w:r w:rsidR="00973579" w:rsidRPr="00976743">
        <w:rPr>
          <w:sz w:val="24"/>
          <w:szCs w:val="24"/>
          <w:lang w:val="ru-RU"/>
        </w:rPr>
        <w:t>обучающееся</w:t>
      </w:r>
      <w:proofErr w:type="gramEnd"/>
      <w:r w:rsidR="00973579" w:rsidRPr="00976743">
        <w:rPr>
          <w:sz w:val="24"/>
          <w:szCs w:val="24"/>
          <w:lang w:val="ru-RU"/>
        </w:rPr>
        <w:t xml:space="preserve"> </w:t>
      </w:r>
      <w:r w:rsidRPr="00976743">
        <w:rPr>
          <w:sz w:val="24"/>
          <w:szCs w:val="24"/>
          <w:lang w:val="ru-RU"/>
        </w:rPr>
        <w:t xml:space="preserve"> могут обсуждать свою жизнь и чувства, где развита взаимная поддержка и коллективная работа.</w:t>
      </w:r>
    </w:p>
    <w:p w14:paraId="5B5CACDC" w14:textId="77777777" w:rsidR="00DE21FD" w:rsidRPr="00976743" w:rsidRDefault="00DE21FD" w:rsidP="00775579">
      <w:pPr>
        <w:widowControl/>
        <w:shd w:val="clear" w:color="auto" w:fill="FFFFFF"/>
        <w:spacing w:line="360" w:lineRule="auto"/>
        <w:ind w:left="15" w:firstLine="694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t xml:space="preserve">Необходимо отмечать </w:t>
      </w:r>
      <w:proofErr w:type="gramStart"/>
      <w:r w:rsidRPr="00976743">
        <w:rPr>
          <w:sz w:val="24"/>
          <w:szCs w:val="24"/>
          <w:lang w:val="ru-RU"/>
        </w:rPr>
        <w:t>достижения</w:t>
      </w:r>
      <w:proofErr w:type="gramEnd"/>
      <w:r w:rsidRPr="00976743">
        <w:rPr>
          <w:sz w:val="24"/>
          <w:szCs w:val="24"/>
          <w:lang w:val="ru-RU"/>
        </w:rPr>
        <w:t xml:space="preserve"> </w:t>
      </w:r>
      <w:r w:rsidR="00973579" w:rsidRPr="00976743">
        <w:rPr>
          <w:sz w:val="24"/>
          <w:szCs w:val="24"/>
          <w:lang w:val="ru-RU"/>
        </w:rPr>
        <w:t xml:space="preserve">обучающегося </w:t>
      </w:r>
      <w:r w:rsidRPr="00976743">
        <w:rPr>
          <w:sz w:val="24"/>
          <w:szCs w:val="24"/>
          <w:lang w:val="ru-RU"/>
        </w:rPr>
        <w:t xml:space="preserve"> относительно его успехов, н</w:t>
      </w:r>
      <w:r w:rsidRPr="00976743">
        <w:rPr>
          <w:sz w:val="24"/>
          <w:szCs w:val="24"/>
          <w:lang w:val="ru-RU"/>
        </w:rPr>
        <w:t>е</w:t>
      </w:r>
      <w:r w:rsidRPr="00976743">
        <w:rPr>
          <w:sz w:val="24"/>
          <w:szCs w:val="24"/>
          <w:lang w:val="ru-RU"/>
        </w:rPr>
        <w:t>стандартные достижения. Следует использовать возможности внеучебной работы, напр</w:t>
      </w:r>
      <w:r w:rsidRPr="00976743">
        <w:rPr>
          <w:sz w:val="24"/>
          <w:szCs w:val="24"/>
          <w:lang w:val="ru-RU"/>
        </w:rPr>
        <w:t>и</w:t>
      </w:r>
      <w:r w:rsidRPr="00976743">
        <w:rPr>
          <w:sz w:val="24"/>
          <w:szCs w:val="24"/>
          <w:lang w:val="ru-RU"/>
        </w:rPr>
        <w:t xml:space="preserve">мер, во время занятий в кружках, участия в </w:t>
      </w:r>
      <w:proofErr w:type="spellStart"/>
      <w:r w:rsidRPr="00976743">
        <w:rPr>
          <w:sz w:val="24"/>
          <w:szCs w:val="24"/>
          <w:lang w:val="ru-RU"/>
        </w:rPr>
        <w:t>обще</w:t>
      </w:r>
      <w:r w:rsidR="00775579" w:rsidRPr="00976743">
        <w:rPr>
          <w:sz w:val="24"/>
          <w:szCs w:val="24"/>
          <w:lang w:val="ru-RU"/>
        </w:rPr>
        <w:t>академическ</w:t>
      </w:r>
      <w:r w:rsidRPr="00976743">
        <w:rPr>
          <w:sz w:val="24"/>
          <w:szCs w:val="24"/>
          <w:lang w:val="ru-RU"/>
        </w:rPr>
        <w:t>их</w:t>
      </w:r>
      <w:proofErr w:type="spellEnd"/>
      <w:r w:rsidRPr="00976743">
        <w:rPr>
          <w:sz w:val="24"/>
          <w:szCs w:val="24"/>
          <w:lang w:val="ru-RU"/>
        </w:rPr>
        <w:t xml:space="preserve"> мероприятиях.</w:t>
      </w:r>
    </w:p>
    <w:p w14:paraId="0D605808" w14:textId="77777777" w:rsidR="00607427" w:rsidRDefault="00607427" w:rsidP="00792C1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16E70AE9" w14:textId="11CB693A" w:rsidR="002D1F6E" w:rsidRDefault="002D1F6E" w:rsidP="002D1F6E">
      <w:pPr>
        <w:framePr w:wrap="none" w:vAnchor="page" w:hAnchor="page" w:x="1491" w:y="8641"/>
        <w:rPr>
          <w:sz w:val="2"/>
          <w:szCs w:val="2"/>
        </w:rPr>
      </w:pPr>
      <w:r>
        <w:fldChar w:fldCharType="begin"/>
      </w:r>
      <w:r>
        <w:instrText xml:space="preserve"> INCLUDEPICTURE  "C:\\Положения - проекты\\соц-психол служба\\media\\image2.jpeg"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"C:\\Положения 2019 года\\media\\image2.jpeg"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"C:\\Users\\anakh\\Desktop\\МР\\media\\image2.jpeg"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"C:\\Users\\anakh\\Desktop\\МР\\media\\image2.jpeg"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"C:\\Users\\anakh\\Desktop\\МР\\media\\image2.jpeg"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"C:\\Users\\UMU_new2\\Desktop\\переделанные Положение об обучении инвалидов и лиц к 01.09.2022\\МР для преподавателя при работе со студентами-инвалидами и студентами с ОВЗ_БГСХА3\\media\\image2.jpeg" \* MERGEFORMATINET </w:instrText>
      </w:r>
      <w:r>
        <w:fldChar w:fldCharType="separate"/>
      </w:r>
      <w:r>
        <w:pict w14:anchorId="2970E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05pt;height:87.9pt">
            <v:imagedata r:id="rId12" r:href="rId13" croptop="51244f" cropbottom="7346f" cropleft="10485f" cropright="5145f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441DD1CB" w14:textId="77777777" w:rsidR="00607427" w:rsidRDefault="00607427" w:rsidP="00792C1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3291CC22" w14:textId="77777777" w:rsidR="00607427" w:rsidRDefault="00607427" w:rsidP="00792C1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14:paraId="3F671B85" w14:textId="77777777" w:rsidR="002D1F6E" w:rsidRDefault="00607427" w:rsidP="00607427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Разработано СПС: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Балданова А.С.-Д.</w:t>
      </w:r>
    </w:p>
    <w:p w14:paraId="237563B0" w14:textId="719795A7" w:rsidR="009F2830" w:rsidRPr="00976743" w:rsidRDefault="009F2830" w:rsidP="00607427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76743">
        <w:rPr>
          <w:sz w:val="24"/>
          <w:szCs w:val="24"/>
          <w:lang w:val="ru-RU"/>
        </w:rPr>
        <w:br w:type="page"/>
      </w:r>
    </w:p>
    <w:p w14:paraId="697E0CF5" w14:textId="77777777" w:rsidR="00092EC6" w:rsidRPr="00976743" w:rsidRDefault="00092EC6" w:rsidP="00607427">
      <w:pPr>
        <w:pStyle w:val="a3"/>
        <w:spacing w:line="360" w:lineRule="auto"/>
        <w:ind w:firstLine="709"/>
        <w:jc w:val="right"/>
        <w:rPr>
          <w:sz w:val="24"/>
          <w:szCs w:val="24"/>
          <w:lang w:val="ru-RU"/>
        </w:rPr>
        <w:sectPr w:rsidR="00092EC6" w:rsidRPr="00976743" w:rsidSect="006541E7">
          <w:pgSz w:w="11910" w:h="16840"/>
          <w:pgMar w:top="1134" w:right="851" w:bottom="1134" w:left="1701" w:header="720" w:footer="720" w:gutter="0"/>
          <w:cols w:space="720"/>
        </w:sectPr>
      </w:pPr>
    </w:p>
    <w:p w14:paraId="23C411C9" w14:textId="77777777" w:rsidR="009262BB" w:rsidRDefault="00D6304F" w:rsidP="00607427">
      <w:pPr>
        <w:spacing w:line="360" w:lineRule="auto"/>
        <w:ind w:left="720" w:hanging="720"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 xml:space="preserve"> </w:t>
      </w:r>
    </w:p>
    <w:p w14:paraId="4A248978" w14:textId="6B49DF8C" w:rsidR="00180566" w:rsidRDefault="00180566" w:rsidP="00180566">
      <w:pPr>
        <w:framePr w:wrap="none" w:vAnchor="page" w:hAnchor="page" w:x="1524" w:y="3718"/>
        <w:rPr>
          <w:sz w:val="2"/>
          <w:szCs w:val="2"/>
        </w:rPr>
      </w:pPr>
      <w:r>
        <w:fldChar w:fldCharType="begin"/>
      </w:r>
      <w:r>
        <w:instrText xml:space="preserve"> INCLUDEPICTURE  "C:\\Положения - проекты\\соц-психол служба\\media\\image3.jpeg"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"C:\\Положения 2019 года\\media\\image3.jpeg"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"C:\\Users\\anakh\\Desktop\\МР\\media\\image3.jpeg"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"C:\\Users\\anakh\\Desktop\\МР\\media\\image3.jpeg"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"C:\\Users\\anakh\\Desktop\\МР\\media\\image3.jpeg" \* MERGEFORMATINET </w:instrText>
      </w:r>
      <w:r>
        <w:fldChar w:fldCharType="separate"/>
      </w:r>
      <w:r>
        <w:fldChar w:fldCharType="begin"/>
      </w:r>
      <w:r>
        <w:instrText xml:space="preserve"> INCLUDEPICTURE  "C:\\Users\\UMU_new2\\Desktop\\переделанные Положение об обучении инвалидов и лиц к 01.09.2022\\МР для преподавателя при работе со студентами-инвалидами и студентами с ОВЗ_БГСХА3\\media\\image3.jpeg" \* MERGEFORMATINET </w:instrText>
      </w:r>
      <w:r>
        <w:fldChar w:fldCharType="separate"/>
      </w:r>
      <w:r>
        <w:pict w14:anchorId="6AA00AD7">
          <v:shape id="_x0000_i1026" type="#_x0000_t75" style="width:494.8pt;height:446.25pt">
            <v:imagedata r:id="rId14" r:href="rId15" croptop="15479f" cropbottom="16595f" cropleft="2081f" cropright="8830f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33EB0C62" w14:textId="77777777" w:rsidR="009262BB" w:rsidRDefault="009262BB" w:rsidP="00607427">
      <w:pPr>
        <w:spacing w:line="360" w:lineRule="auto"/>
        <w:ind w:left="720" w:hanging="720"/>
        <w:jc w:val="center"/>
        <w:rPr>
          <w:sz w:val="24"/>
          <w:szCs w:val="24"/>
          <w:lang w:val="ru-RU" w:eastAsia="ru-RU"/>
        </w:rPr>
      </w:pPr>
    </w:p>
    <w:p w14:paraId="5B46E690" w14:textId="77777777" w:rsidR="009262BB" w:rsidRPr="00DA2E7C" w:rsidRDefault="009262BB" w:rsidP="009262BB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iCs/>
          <w:color w:val="000000"/>
          <w:sz w:val="24"/>
          <w:szCs w:val="24"/>
        </w:rPr>
      </w:pPr>
      <w:proofErr w:type="spellStart"/>
      <w:r w:rsidRPr="00DA2E7C">
        <w:rPr>
          <w:b/>
          <w:sz w:val="24"/>
          <w:szCs w:val="24"/>
          <w:lang w:eastAsia="ru-RU"/>
        </w:rPr>
        <w:t>Лист</w:t>
      </w:r>
      <w:proofErr w:type="spellEnd"/>
      <w:r w:rsidRPr="00DA2E7C">
        <w:rPr>
          <w:b/>
          <w:sz w:val="24"/>
          <w:szCs w:val="24"/>
          <w:lang w:eastAsia="ru-RU"/>
        </w:rPr>
        <w:t xml:space="preserve"> </w:t>
      </w:r>
      <w:proofErr w:type="spellStart"/>
      <w:r w:rsidRPr="00DA2E7C">
        <w:rPr>
          <w:b/>
          <w:sz w:val="24"/>
          <w:szCs w:val="24"/>
          <w:lang w:eastAsia="ru-RU"/>
        </w:rPr>
        <w:t>согласования</w:t>
      </w:r>
      <w:proofErr w:type="spellEnd"/>
    </w:p>
    <w:p w14:paraId="4A080FC8" w14:textId="77777777" w:rsidR="009262BB" w:rsidRPr="00DA2E7C" w:rsidRDefault="009262BB" w:rsidP="009262BB">
      <w:pPr>
        <w:jc w:val="both"/>
        <w:rPr>
          <w:b/>
          <w:sz w:val="24"/>
          <w:szCs w:val="24"/>
          <w:lang w:eastAsia="ru-RU"/>
        </w:rPr>
      </w:pPr>
    </w:p>
    <w:p w14:paraId="1B6BB1DA" w14:textId="77777777" w:rsidR="009262BB" w:rsidRPr="00DA2E7C" w:rsidRDefault="009262BB" w:rsidP="009262BB">
      <w:pPr>
        <w:jc w:val="both"/>
        <w:rPr>
          <w:b/>
          <w:sz w:val="24"/>
          <w:szCs w:val="24"/>
          <w:lang w:eastAsia="ru-RU"/>
        </w:rPr>
      </w:pPr>
      <w:proofErr w:type="spellStart"/>
      <w:r w:rsidRPr="00DA2E7C">
        <w:rPr>
          <w:b/>
          <w:sz w:val="24"/>
          <w:szCs w:val="24"/>
          <w:lang w:eastAsia="ru-RU"/>
        </w:rPr>
        <w:t>Согласовано</w:t>
      </w:r>
      <w:proofErr w:type="spellEnd"/>
      <w:r w:rsidRPr="00DA2E7C">
        <w:rPr>
          <w:b/>
          <w:sz w:val="24"/>
          <w:szCs w:val="24"/>
          <w:lang w:eastAsia="ru-RU"/>
        </w:rPr>
        <w:t>:</w:t>
      </w:r>
    </w:p>
    <w:p w14:paraId="0D92B57D" w14:textId="77777777" w:rsidR="009262BB" w:rsidRPr="00DA2E7C" w:rsidRDefault="009262BB" w:rsidP="009262BB">
      <w:pPr>
        <w:spacing w:line="360" w:lineRule="auto"/>
        <w:jc w:val="both"/>
        <w:rPr>
          <w:sz w:val="24"/>
          <w:szCs w:val="24"/>
          <w:lang w:eastAsia="ru-RU"/>
        </w:rPr>
      </w:pPr>
    </w:p>
    <w:tbl>
      <w:tblPr>
        <w:tblStyle w:val="a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90"/>
        <w:gridCol w:w="2339"/>
      </w:tblGrid>
      <w:tr w:rsidR="009262BB" w:rsidRPr="00DA2E7C" w14:paraId="66A1A004" w14:textId="77777777" w:rsidTr="009262BB">
        <w:tc>
          <w:tcPr>
            <w:tcW w:w="4219" w:type="dxa"/>
          </w:tcPr>
          <w:p w14:paraId="50494637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>Представитель руководства по кач</w:t>
            </w:r>
            <w:r w:rsidRPr="00DA2E7C">
              <w:rPr>
                <w:sz w:val="24"/>
                <w:szCs w:val="24"/>
                <w:lang w:eastAsia="ru-RU"/>
              </w:rPr>
              <w:t>е</w:t>
            </w:r>
            <w:r w:rsidRPr="00DA2E7C">
              <w:rPr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3190" w:type="dxa"/>
          </w:tcPr>
          <w:p w14:paraId="26178299" w14:textId="77777777" w:rsidR="009262BB" w:rsidRPr="00DA2E7C" w:rsidRDefault="009262BB" w:rsidP="009262BB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6EFA0085" w14:textId="77777777" w:rsidR="009262BB" w:rsidRPr="00DA2E7C" w:rsidRDefault="009262BB" w:rsidP="009262BB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14:paraId="07F2DF76" w14:textId="77777777" w:rsidR="009262BB" w:rsidRPr="00DA2E7C" w:rsidRDefault="009262BB" w:rsidP="009262BB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0B737023" w14:textId="77777777" w:rsidR="009262BB" w:rsidRPr="00DA2E7C" w:rsidRDefault="009262BB" w:rsidP="009262BB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>/Б.Б. Цыбиков/</w:t>
            </w:r>
          </w:p>
        </w:tc>
      </w:tr>
      <w:tr w:rsidR="009262BB" w:rsidRPr="00DA2E7C" w14:paraId="28F30A01" w14:textId="77777777" w:rsidTr="009262BB">
        <w:tc>
          <w:tcPr>
            <w:tcW w:w="4219" w:type="dxa"/>
          </w:tcPr>
          <w:p w14:paraId="6184A739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39101385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38C998AD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262BB" w:rsidRPr="00DA2E7C" w14:paraId="00B6613C" w14:textId="77777777" w:rsidTr="009262BB">
        <w:tc>
          <w:tcPr>
            <w:tcW w:w="4219" w:type="dxa"/>
          </w:tcPr>
          <w:p w14:paraId="0ED38416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 xml:space="preserve">И.о. декана </w:t>
            </w:r>
          </w:p>
          <w:p w14:paraId="637EEA8D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>агрономического факультета</w:t>
            </w:r>
          </w:p>
        </w:tc>
        <w:tc>
          <w:tcPr>
            <w:tcW w:w="3190" w:type="dxa"/>
          </w:tcPr>
          <w:p w14:paraId="16F903A8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6A0E151A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14:paraId="394C74D1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452A3EC2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 xml:space="preserve">/А. Д. </w:t>
            </w:r>
            <w:proofErr w:type="spellStart"/>
            <w:r w:rsidRPr="00DA2E7C">
              <w:rPr>
                <w:sz w:val="24"/>
                <w:szCs w:val="24"/>
                <w:lang w:eastAsia="ru-RU"/>
              </w:rPr>
              <w:t>Манханов</w:t>
            </w:r>
            <w:proofErr w:type="spellEnd"/>
            <w:r w:rsidRPr="00DA2E7C">
              <w:rPr>
                <w:sz w:val="24"/>
                <w:szCs w:val="24"/>
                <w:lang w:eastAsia="ru-RU"/>
              </w:rPr>
              <w:t>/</w:t>
            </w:r>
          </w:p>
        </w:tc>
      </w:tr>
      <w:tr w:rsidR="009262BB" w:rsidRPr="00DA2E7C" w14:paraId="4263F5A7" w14:textId="77777777" w:rsidTr="009262BB">
        <w:tc>
          <w:tcPr>
            <w:tcW w:w="4219" w:type="dxa"/>
          </w:tcPr>
          <w:p w14:paraId="6FBCFC95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4032CC67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77D85C90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262BB" w:rsidRPr="00DA2E7C" w14:paraId="009582B2" w14:textId="77777777" w:rsidTr="009262BB">
        <w:tc>
          <w:tcPr>
            <w:tcW w:w="4219" w:type="dxa"/>
          </w:tcPr>
          <w:p w14:paraId="0FD3CC88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 xml:space="preserve">Декан </w:t>
            </w:r>
          </w:p>
          <w:p w14:paraId="4B5A2E1C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>факультета ветеринарной медицины</w:t>
            </w:r>
          </w:p>
        </w:tc>
        <w:tc>
          <w:tcPr>
            <w:tcW w:w="3190" w:type="dxa"/>
          </w:tcPr>
          <w:p w14:paraId="5DA7C48F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082C7A5E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14:paraId="2D5F2883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36A2048E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 xml:space="preserve">/В.Ч. </w:t>
            </w:r>
            <w:proofErr w:type="spellStart"/>
            <w:r w:rsidRPr="00DA2E7C">
              <w:rPr>
                <w:sz w:val="24"/>
                <w:szCs w:val="24"/>
                <w:lang w:eastAsia="ru-RU"/>
              </w:rPr>
              <w:t>Содномов</w:t>
            </w:r>
            <w:proofErr w:type="spellEnd"/>
            <w:r w:rsidRPr="00DA2E7C">
              <w:rPr>
                <w:sz w:val="24"/>
                <w:szCs w:val="24"/>
                <w:lang w:eastAsia="ru-RU"/>
              </w:rPr>
              <w:t>/</w:t>
            </w:r>
          </w:p>
        </w:tc>
      </w:tr>
      <w:tr w:rsidR="009262BB" w:rsidRPr="00DA2E7C" w14:paraId="6E58FA95" w14:textId="77777777" w:rsidTr="009262BB">
        <w:tc>
          <w:tcPr>
            <w:tcW w:w="4219" w:type="dxa"/>
          </w:tcPr>
          <w:p w14:paraId="02C3A89B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2727EFCB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42270789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262BB" w:rsidRPr="00DA2E7C" w14:paraId="646D5A19" w14:textId="77777777" w:rsidTr="009262BB">
        <w:tc>
          <w:tcPr>
            <w:tcW w:w="4219" w:type="dxa"/>
          </w:tcPr>
          <w:p w14:paraId="6692062F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 xml:space="preserve">Декан </w:t>
            </w:r>
          </w:p>
          <w:p w14:paraId="0B04342F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>технологического факультета</w:t>
            </w:r>
          </w:p>
        </w:tc>
        <w:tc>
          <w:tcPr>
            <w:tcW w:w="3190" w:type="dxa"/>
          </w:tcPr>
          <w:p w14:paraId="3B52B342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6EB3D00D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14:paraId="03418434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03796D93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 xml:space="preserve">/К.В. </w:t>
            </w:r>
            <w:proofErr w:type="spellStart"/>
            <w:r w:rsidRPr="00DA2E7C">
              <w:rPr>
                <w:sz w:val="24"/>
                <w:szCs w:val="24"/>
                <w:lang w:eastAsia="ru-RU"/>
              </w:rPr>
              <w:t>Лузбаев</w:t>
            </w:r>
            <w:proofErr w:type="spellEnd"/>
            <w:r w:rsidRPr="00DA2E7C">
              <w:rPr>
                <w:sz w:val="24"/>
                <w:szCs w:val="24"/>
                <w:lang w:eastAsia="ru-RU"/>
              </w:rPr>
              <w:t>/</w:t>
            </w:r>
          </w:p>
        </w:tc>
      </w:tr>
      <w:tr w:rsidR="009262BB" w:rsidRPr="00DA2E7C" w14:paraId="3FDB6088" w14:textId="77777777" w:rsidTr="009262BB">
        <w:tc>
          <w:tcPr>
            <w:tcW w:w="4219" w:type="dxa"/>
          </w:tcPr>
          <w:p w14:paraId="52265CAB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24BDF6BF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26AFC312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262BB" w:rsidRPr="00DA2E7C" w14:paraId="4E0D022D" w14:textId="77777777" w:rsidTr="009262BB">
        <w:tc>
          <w:tcPr>
            <w:tcW w:w="4219" w:type="dxa"/>
          </w:tcPr>
          <w:p w14:paraId="5E1316D3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>Декан</w:t>
            </w:r>
          </w:p>
          <w:p w14:paraId="1D5F7931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>инженерного факультета</w:t>
            </w:r>
          </w:p>
        </w:tc>
        <w:tc>
          <w:tcPr>
            <w:tcW w:w="3190" w:type="dxa"/>
          </w:tcPr>
          <w:p w14:paraId="72B90CC9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402C7FDE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14:paraId="06324370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5151E6B8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 xml:space="preserve">/Д.Б. </w:t>
            </w:r>
            <w:proofErr w:type="spellStart"/>
            <w:r w:rsidRPr="00DA2E7C">
              <w:rPr>
                <w:sz w:val="24"/>
                <w:szCs w:val="24"/>
                <w:lang w:eastAsia="ru-RU"/>
              </w:rPr>
              <w:t>Лабаров</w:t>
            </w:r>
            <w:proofErr w:type="spellEnd"/>
            <w:r w:rsidRPr="00DA2E7C">
              <w:rPr>
                <w:sz w:val="24"/>
                <w:szCs w:val="24"/>
                <w:lang w:eastAsia="ru-RU"/>
              </w:rPr>
              <w:t>/</w:t>
            </w:r>
          </w:p>
        </w:tc>
      </w:tr>
      <w:tr w:rsidR="009262BB" w:rsidRPr="00DA2E7C" w14:paraId="3DFD8178" w14:textId="77777777" w:rsidTr="009262BB">
        <w:tc>
          <w:tcPr>
            <w:tcW w:w="4219" w:type="dxa"/>
          </w:tcPr>
          <w:p w14:paraId="64195050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3A2AF058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1C532D4C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262BB" w:rsidRPr="00DA2E7C" w14:paraId="72E3DE19" w14:textId="77777777" w:rsidTr="009262BB">
        <w:tc>
          <w:tcPr>
            <w:tcW w:w="4219" w:type="dxa"/>
          </w:tcPr>
          <w:p w14:paraId="415CAFA9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>И.о. декана факультета агробизнеса и межкультурных коммуникаций</w:t>
            </w:r>
          </w:p>
        </w:tc>
        <w:tc>
          <w:tcPr>
            <w:tcW w:w="3190" w:type="dxa"/>
          </w:tcPr>
          <w:p w14:paraId="1BCBC2C9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72FC4B12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14:paraId="53D8D844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40ED83BE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 xml:space="preserve">/М.А. </w:t>
            </w:r>
            <w:proofErr w:type="spellStart"/>
            <w:r w:rsidRPr="00DA2E7C">
              <w:rPr>
                <w:sz w:val="24"/>
                <w:szCs w:val="24"/>
                <w:lang w:eastAsia="ru-RU"/>
              </w:rPr>
              <w:t>Баниева</w:t>
            </w:r>
            <w:proofErr w:type="spellEnd"/>
            <w:r w:rsidRPr="00DA2E7C">
              <w:rPr>
                <w:sz w:val="24"/>
                <w:szCs w:val="24"/>
                <w:lang w:eastAsia="ru-RU"/>
              </w:rPr>
              <w:t>/</w:t>
            </w:r>
          </w:p>
        </w:tc>
      </w:tr>
      <w:tr w:rsidR="009262BB" w:rsidRPr="00DA2E7C" w14:paraId="5F407C15" w14:textId="77777777" w:rsidTr="009262BB">
        <w:tc>
          <w:tcPr>
            <w:tcW w:w="4219" w:type="dxa"/>
          </w:tcPr>
          <w:p w14:paraId="2ACC4943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7A2363A2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3AB224F4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262BB" w:rsidRPr="00DA2E7C" w14:paraId="0EC503DF" w14:textId="77777777" w:rsidTr="009262BB">
        <w:tc>
          <w:tcPr>
            <w:tcW w:w="4219" w:type="dxa"/>
          </w:tcPr>
          <w:p w14:paraId="47E50A7E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>Директор института землеустройства, кадастров и мелиорации</w:t>
            </w:r>
          </w:p>
        </w:tc>
        <w:tc>
          <w:tcPr>
            <w:tcW w:w="3190" w:type="dxa"/>
          </w:tcPr>
          <w:p w14:paraId="38D06DF3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2F16C584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14:paraId="17A42250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DA2E7C">
              <w:rPr>
                <w:sz w:val="24"/>
                <w:szCs w:val="24"/>
                <w:lang w:eastAsia="ru-RU"/>
              </w:rPr>
              <w:t>Т.М.Коменданова</w:t>
            </w:r>
            <w:proofErr w:type="spellEnd"/>
            <w:r w:rsidRPr="00DA2E7C">
              <w:rPr>
                <w:sz w:val="24"/>
                <w:szCs w:val="24"/>
                <w:lang w:eastAsia="ru-RU"/>
              </w:rPr>
              <w:t>/</w:t>
            </w:r>
          </w:p>
        </w:tc>
      </w:tr>
      <w:tr w:rsidR="009262BB" w:rsidRPr="00DA2E7C" w14:paraId="2EC48F86" w14:textId="77777777" w:rsidTr="009262BB">
        <w:tc>
          <w:tcPr>
            <w:tcW w:w="4219" w:type="dxa"/>
          </w:tcPr>
          <w:p w14:paraId="37324D51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1FCCE4F5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12785E41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262BB" w:rsidRPr="00DA2E7C" w14:paraId="7801720F" w14:textId="77777777" w:rsidTr="009262BB">
        <w:tc>
          <w:tcPr>
            <w:tcW w:w="4219" w:type="dxa"/>
          </w:tcPr>
          <w:p w14:paraId="45C2CC17" w14:textId="2FA3DB5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 xml:space="preserve">Председатель </w:t>
            </w:r>
          </w:p>
          <w:p w14:paraId="5D1C61F9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>объединенного совета обучающихся</w:t>
            </w:r>
          </w:p>
        </w:tc>
        <w:tc>
          <w:tcPr>
            <w:tcW w:w="3190" w:type="dxa"/>
          </w:tcPr>
          <w:p w14:paraId="24E78292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6088F134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14:paraId="009A53C0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3B8BA9E4" w14:textId="77777777" w:rsidR="009262BB" w:rsidRPr="00DA2E7C" w:rsidRDefault="009262BB" w:rsidP="009262BB">
            <w:pPr>
              <w:jc w:val="both"/>
              <w:rPr>
                <w:sz w:val="24"/>
                <w:szCs w:val="24"/>
                <w:lang w:eastAsia="ru-RU"/>
              </w:rPr>
            </w:pPr>
            <w:r w:rsidRPr="00DA2E7C">
              <w:rPr>
                <w:sz w:val="24"/>
                <w:szCs w:val="24"/>
                <w:lang w:eastAsia="ru-RU"/>
              </w:rPr>
              <w:t xml:space="preserve">/С.В. </w:t>
            </w:r>
            <w:proofErr w:type="spellStart"/>
            <w:r w:rsidRPr="00DA2E7C">
              <w:rPr>
                <w:sz w:val="24"/>
                <w:szCs w:val="24"/>
                <w:lang w:eastAsia="ru-RU"/>
              </w:rPr>
              <w:t>Далбаева</w:t>
            </w:r>
            <w:proofErr w:type="spellEnd"/>
            <w:r w:rsidRPr="00DA2E7C">
              <w:rPr>
                <w:sz w:val="24"/>
                <w:szCs w:val="24"/>
                <w:lang w:eastAsia="ru-RU"/>
              </w:rPr>
              <w:t>/</w:t>
            </w:r>
          </w:p>
        </w:tc>
      </w:tr>
    </w:tbl>
    <w:p w14:paraId="6A8193C5" w14:textId="77777777" w:rsidR="009262BB" w:rsidRDefault="009262BB" w:rsidP="00607427">
      <w:pPr>
        <w:spacing w:line="360" w:lineRule="auto"/>
        <w:ind w:left="720" w:hanging="720"/>
        <w:jc w:val="center"/>
        <w:rPr>
          <w:sz w:val="24"/>
          <w:szCs w:val="24"/>
          <w:lang w:val="ru-RU" w:eastAsia="ru-RU"/>
        </w:rPr>
      </w:pPr>
    </w:p>
    <w:p w14:paraId="080EE32E" w14:textId="77777777" w:rsidR="009262BB" w:rsidRDefault="009262BB" w:rsidP="00607427">
      <w:pPr>
        <w:spacing w:line="360" w:lineRule="auto"/>
        <w:ind w:left="720" w:hanging="720"/>
        <w:jc w:val="center"/>
        <w:rPr>
          <w:sz w:val="24"/>
          <w:szCs w:val="24"/>
          <w:lang w:val="ru-RU" w:eastAsia="ru-RU"/>
        </w:rPr>
      </w:pPr>
    </w:p>
    <w:p w14:paraId="3E2E23CB" w14:textId="77777777" w:rsidR="009262BB" w:rsidRDefault="009262BB" w:rsidP="00607427">
      <w:pPr>
        <w:spacing w:line="360" w:lineRule="auto"/>
        <w:ind w:left="720" w:hanging="720"/>
        <w:jc w:val="center"/>
        <w:rPr>
          <w:sz w:val="24"/>
          <w:szCs w:val="24"/>
          <w:lang w:val="ru-RU" w:eastAsia="ru-RU"/>
        </w:rPr>
      </w:pPr>
    </w:p>
    <w:p w14:paraId="0B1FF28C" w14:textId="77777777" w:rsidR="009262BB" w:rsidRDefault="009262BB" w:rsidP="00607427">
      <w:pPr>
        <w:spacing w:line="360" w:lineRule="auto"/>
        <w:ind w:left="720" w:hanging="720"/>
        <w:jc w:val="center"/>
        <w:rPr>
          <w:sz w:val="24"/>
          <w:szCs w:val="24"/>
          <w:lang w:val="ru-RU" w:eastAsia="ru-RU"/>
        </w:rPr>
      </w:pPr>
    </w:p>
    <w:p w14:paraId="63A8A97E" w14:textId="77777777" w:rsidR="009262BB" w:rsidRDefault="009262BB" w:rsidP="00607427">
      <w:pPr>
        <w:spacing w:line="360" w:lineRule="auto"/>
        <w:ind w:left="720" w:hanging="720"/>
        <w:jc w:val="center"/>
        <w:rPr>
          <w:sz w:val="24"/>
          <w:szCs w:val="24"/>
          <w:lang w:val="ru-RU" w:eastAsia="ru-RU"/>
        </w:rPr>
      </w:pPr>
    </w:p>
    <w:p w14:paraId="587B2F4C" w14:textId="77777777" w:rsidR="009262BB" w:rsidRDefault="009262BB" w:rsidP="00607427">
      <w:pPr>
        <w:spacing w:line="360" w:lineRule="auto"/>
        <w:ind w:left="720" w:hanging="720"/>
        <w:jc w:val="center"/>
        <w:rPr>
          <w:sz w:val="24"/>
          <w:szCs w:val="24"/>
          <w:lang w:val="ru-RU" w:eastAsia="ru-RU"/>
        </w:rPr>
      </w:pPr>
    </w:p>
    <w:p w14:paraId="08D25F5D" w14:textId="77777777" w:rsidR="009262BB" w:rsidRDefault="009262BB" w:rsidP="00607427">
      <w:pPr>
        <w:spacing w:line="360" w:lineRule="auto"/>
        <w:ind w:left="720" w:hanging="720"/>
        <w:jc w:val="center"/>
        <w:rPr>
          <w:sz w:val="24"/>
          <w:szCs w:val="24"/>
          <w:lang w:val="ru-RU" w:eastAsia="ru-RU"/>
        </w:rPr>
      </w:pPr>
    </w:p>
    <w:p w14:paraId="09A123B8" w14:textId="77777777" w:rsidR="009262BB" w:rsidRDefault="009262BB" w:rsidP="00607427">
      <w:pPr>
        <w:spacing w:line="360" w:lineRule="auto"/>
        <w:ind w:left="720" w:hanging="720"/>
        <w:jc w:val="center"/>
        <w:rPr>
          <w:sz w:val="24"/>
          <w:szCs w:val="24"/>
          <w:lang w:val="ru-RU" w:eastAsia="ru-RU"/>
        </w:rPr>
      </w:pPr>
    </w:p>
    <w:p w14:paraId="05E3EE6A" w14:textId="77777777" w:rsidR="009262BB" w:rsidRDefault="009262BB" w:rsidP="00607427">
      <w:pPr>
        <w:spacing w:line="360" w:lineRule="auto"/>
        <w:ind w:left="720" w:hanging="720"/>
        <w:jc w:val="center"/>
        <w:rPr>
          <w:sz w:val="24"/>
          <w:szCs w:val="24"/>
          <w:lang w:val="ru-RU" w:eastAsia="ru-RU"/>
        </w:rPr>
      </w:pPr>
    </w:p>
    <w:p w14:paraId="143DFE33" w14:textId="77777777" w:rsidR="009262BB" w:rsidRDefault="009262BB" w:rsidP="00607427">
      <w:pPr>
        <w:spacing w:line="360" w:lineRule="auto"/>
        <w:ind w:left="720" w:hanging="720"/>
        <w:jc w:val="center"/>
        <w:rPr>
          <w:sz w:val="24"/>
          <w:szCs w:val="24"/>
          <w:lang w:val="ru-RU" w:eastAsia="ru-RU"/>
        </w:rPr>
      </w:pPr>
    </w:p>
    <w:p w14:paraId="294DAC04" w14:textId="77777777" w:rsidR="009262BB" w:rsidRDefault="009262BB" w:rsidP="00607427">
      <w:pPr>
        <w:spacing w:line="360" w:lineRule="auto"/>
        <w:ind w:left="720" w:hanging="720"/>
        <w:jc w:val="center"/>
        <w:rPr>
          <w:sz w:val="24"/>
          <w:szCs w:val="24"/>
          <w:lang w:val="ru-RU" w:eastAsia="ru-RU"/>
        </w:rPr>
      </w:pPr>
    </w:p>
    <w:p w14:paraId="6E142FC3" w14:textId="77777777" w:rsidR="002D1F6E" w:rsidRPr="002D1F6E" w:rsidRDefault="002D1F6E" w:rsidP="002D1F6E">
      <w:pPr>
        <w:widowControl/>
        <w:spacing w:line="360" w:lineRule="auto"/>
        <w:ind w:firstLine="851"/>
        <w:contextualSpacing/>
        <w:jc w:val="center"/>
        <w:rPr>
          <w:b/>
          <w:sz w:val="24"/>
          <w:szCs w:val="24"/>
          <w:lang w:val="ru-RU" w:eastAsia="ru-RU"/>
        </w:rPr>
      </w:pPr>
      <w:r w:rsidRPr="002D1F6E">
        <w:rPr>
          <w:b/>
          <w:sz w:val="24"/>
          <w:szCs w:val="24"/>
          <w:lang w:val="ru-RU" w:eastAsia="ru-RU"/>
        </w:rPr>
        <w:lastRenderedPageBreak/>
        <w:t>Лист регистрации изменений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814"/>
        <w:gridCol w:w="1730"/>
        <w:gridCol w:w="4819"/>
      </w:tblGrid>
      <w:tr w:rsidR="002D1F6E" w:rsidRPr="002D1F6E" w14:paraId="1DED78AB" w14:textId="77777777" w:rsidTr="002D1F6E">
        <w:tc>
          <w:tcPr>
            <w:tcW w:w="1384" w:type="dxa"/>
            <w:tcBorders>
              <w:bottom w:val="single" w:sz="4" w:space="0" w:color="auto"/>
            </w:tcBorders>
          </w:tcPr>
          <w:p w14:paraId="177936D7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 xml:space="preserve">Номер </w:t>
            </w:r>
          </w:p>
          <w:p w14:paraId="20399845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>изменения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5C935174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>Дата внесения</w:t>
            </w:r>
            <w:r w:rsidRPr="002D1F6E">
              <w:rPr>
                <w:sz w:val="24"/>
                <w:szCs w:val="24"/>
                <w:lang w:val="ru-RU" w:eastAsia="ru-RU"/>
              </w:rPr>
              <w:br/>
              <w:t>изменения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AA8A66F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>Кем утве</w:t>
            </w:r>
            <w:r w:rsidRPr="002D1F6E">
              <w:rPr>
                <w:sz w:val="24"/>
                <w:szCs w:val="24"/>
                <w:lang w:val="ru-RU" w:eastAsia="ru-RU"/>
              </w:rPr>
              <w:t>р</w:t>
            </w:r>
            <w:r w:rsidRPr="002D1F6E">
              <w:rPr>
                <w:sz w:val="24"/>
                <w:szCs w:val="24"/>
                <w:lang w:val="ru-RU" w:eastAsia="ru-RU"/>
              </w:rPr>
              <w:t>ждено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305BB40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2D1F6E" w:rsidRPr="002D1F6E" w14:paraId="75A5B711" w14:textId="77777777" w:rsidTr="001C16C6">
        <w:trPr>
          <w:trHeight w:hRule="exact" w:val="927"/>
        </w:trPr>
        <w:tc>
          <w:tcPr>
            <w:tcW w:w="1384" w:type="dxa"/>
            <w:tcBorders>
              <w:top w:val="single" w:sz="4" w:space="0" w:color="auto"/>
            </w:tcBorders>
          </w:tcPr>
          <w:p w14:paraId="3A3AF99C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0386A613" w14:textId="16A398E4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>08.09.2022 г.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4508ABDD" w14:textId="6155FC9D" w:rsid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 xml:space="preserve">Ректор </w:t>
            </w:r>
            <w:r>
              <w:rPr>
                <w:sz w:val="24"/>
                <w:szCs w:val="24"/>
                <w:lang w:val="ru-RU" w:eastAsia="ru-RU"/>
              </w:rPr>
              <w:t>–</w:t>
            </w:r>
          </w:p>
          <w:p w14:paraId="453CF381" w14:textId="78B606F0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 xml:space="preserve"> Ц</w:t>
            </w:r>
            <w:r w:rsidRPr="002D1F6E">
              <w:rPr>
                <w:sz w:val="24"/>
                <w:szCs w:val="24"/>
                <w:lang w:val="ru-RU" w:eastAsia="ru-RU"/>
              </w:rPr>
              <w:t>ы</w:t>
            </w:r>
            <w:r w:rsidRPr="002D1F6E">
              <w:rPr>
                <w:sz w:val="24"/>
                <w:szCs w:val="24"/>
                <w:lang w:val="ru-RU" w:eastAsia="ru-RU"/>
              </w:rPr>
              <w:t>биков Б.Б.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C9837FD" w14:textId="5369E302" w:rsidR="002D1F6E" w:rsidRDefault="002D1F6E" w:rsidP="002D1F6E">
            <w:pPr>
              <w:widowControl/>
              <w:contextualSpacing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>Приказ от 08.09.2022 г. №</w:t>
            </w:r>
            <w:r>
              <w:rPr>
                <w:sz w:val="24"/>
                <w:szCs w:val="24"/>
                <w:lang w:val="ru-RU" w:eastAsia="ru-RU"/>
              </w:rPr>
              <w:t>1313</w:t>
            </w:r>
          </w:p>
          <w:p w14:paraId="689D4D27" w14:textId="7390B4E3" w:rsidR="002D1F6E" w:rsidRPr="002D1F6E" w:rsidRDefault="002D1F6E" w:rsidP="001C16C6">
            <w:pPr>
              <w:widowControl/>
              <w:contextualSpacing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 xml:space="preserve">Внесены изменения в абзац </w:t>
            </w:r>
            <w:r w:rsidR="001C16C6">
              <w:rPr>
                <w:sz w:val="24"/>
                <w:szCs w:val="24"/>
                <w:lang w:val="ru-RU" w:eastAsia="ru-RU"/>
              </w:rPr>
              <w:t xml:space="preserve">шестой </w:t>
            </w:r>
            <w:r w:rsidRPr="002D1F6E">
              <w:rPr>
                <w:sz w:val="24"/>
                <w:szCs w:val="24"/>
                <w:lang w:val="ru-RU" w:eastAsia="ru-RU"/>
              </w:rPr>
              <w:t>разд</w:t>
            </w:r>
            <w:r w:rsidRPr="002D1F6E">
              <w:rPr>
                <w:sz w:val="24"/>
                <w:szCs w:val="24"/>
                <w:lang w:val="ru-RU" w:eastAsia="ru-RU"/>
              </w:rPr>
              <w:t>е</w:t>
            </w:r>
            <w:r w:rsidRPr="002D1F6E">
              <w:rPr>
                <w:sz w:val="24"/>
                <w:szCs w:val="24"/>
                <w:lang w:val="ru-RU" w:eastAsia="ru-RU"/>
              </w:rPr>
              <w:t>ла 1</w:t>
            </w:r>
          </w:p>
        </w:tc>
      </w:tr>
      <w:tr w:rsidR="002D1F6E" w:rsidRPr="002D1F6E" w14:paraId="28926BC2" w14:textId="77777777" w:rsidTr="001C16C6">
        <w:trPr>
          <w:trHeight w:hRule="exact" w:val="701"/>
        </w:trPr>
        <w:tc>
          <w:tcPr>
            <w:tcW w:w="1384" w:type="dxa"/>
          </w:tcPr>
          <w:p w14:paraId="716D0893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14" w:type="dxa"/>
          </w:tcPr>
          <w:p w14:paraId="7EEEE3EA" w14:textId="4692A3C6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>29.03.2023 г.</w:t>
            </w:r>
          </w:p>
        </w:tc>
        <w:tc>
          <w:tcPr>
            <w:tcW w:w="1730" w:type="dxa"/>
          </w:tcPr>
          <w:p w14:paraId="14FA8AC5" w14:textId="18766AFC" w:rsidR="001C16C6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 xml:space="preserve">Ректор </w:t>
            </w:r>
            <w:r w:rsidR="001C16C6">
              <w:rPr>
                <w:sz w:val="24"/>
                <w:szCs w:val="24"/>
                <w:lang w:val="ru-RU" w:eastAsia="ru-RU"/>
              </w:rPr>
              <w:t>–</w:t>
            </w:r>
            <w:r w:rsidRPr="002D1F6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2DAA733B" w14:textId="6AAA60E2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>Ц</w:t>
            </w:r>
            <w:r w:rsidRPr="002D1F6E">
              <w:rPr>
                <w:sz w:val="24"/>
                <w:szCs w:val="24"/>
                <w:lang w:val="ru-RU" w:eastAsia="ru-RU"/>
              </w:rPr>
              <w:t>ы</w:t>
            </w:r>
            <w:r w:rsidRPr="002D1F6E">
              <w:rPr>
                <w:sz w:val="24"/>
                <w:szCs w:val="24"/>
                <w:lang w:val="ru-RU" w:eastAsia="ru-RU"/>
              </w:rPr>
              <w:t>биков Б.Б.</w:t>
            </w:r>
          </w:p>
        </w:tc>
        <w:tc>
          <w:tcPr>
            <w:tcW w:w="4819" w:type="dxa"/>
          </w:tcPr>
          <w:p w14:paraId="108BF1FC" w14:textId="77777777" w:rsidR="002D1F6E" w:rsidRPr="002D1F6E" w:rsidRDefault="002D1F6E" w:rsidP="00C13989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>Приказ от 29.03.2023 г. №</w:t>
            </w:r>
          </w:p>
          <w:p w14:paraId="7F137592" w14:textId="11F30AA2" w:rsidR="002D1F6E" w:rsidRPr="002D1F6E" w:rsidRDefault="002D1F6E" w:rsidP="001C16C6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>Внесены изменения в абзац пятый раздела 1</w:t>
            </w:r>
          </w:p>
        </w:tc>
      </w:tr>
      <w:tr w:rsidR="002D1F6E" w:rsidRPr="002D1F6E" w14:paraId="5BE88165" w14:textId="77777777" w:rsidTr="001C16C6">
        <w:trPr>
          <w:trHeight w:hRule="exact" w:val="440"/>
        </w:trPr>
        <w:tc>
          <w:tcPr>
            <w:tcW w:w="1384" w:type="dxa"/>
          </w:tcPr>
          <w:p w14:paraId="143CC5C6" w14:textId="19333357" w:rsidR="001C16C6" w:rsidRPr="002D1F6E" w:rsidRDefault="001C16C6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14" w:type="dxa"/>
          </w:tcPr>
          <w:p w14:paraId="7A7BFDAA" w14:textId="25BBD43F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14:paraId="01BF6091" w14:textId="0A02BA90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</w:tcPr>
          <w:p w14:paraId="25E84D41" w14:textId="6CC2D8C4" w:rsidR="002D1F6E" w:rsidRPr="002D1F6E" w:rsidRDefault="002D1F6E" w:rsidP="002D1F6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2D1F6E" w:rsidRPr="002D1F6E" w14:paraId="04F3BD3E" w14:textId="77777777" w:rsidTr="001C16C6">
        <w:trPr>
          <w:trHeight w:hRule="exact" w:val="428"/>
        </w:trPr>
        <w:tc>
          <w:tcPr>
            <w:tcW w:w="1384" w:type="dxa"/>
          </w:tcPr>
          <w:p w14:paraId="01B8D4D0" w14:textId="5C453EC3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14" w:type="dxa"/>
          </w:tcPr>
          <w:p w14:paraId="2AC8F03A" w14:textId="1910CDDC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14:paraId="79B4B18B" w14:textId="6836CAD9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</w:tcPr>
          <w:p w14:paraId="7EA116C7" w14:textId="2CA59AF7" w:rsidR="002D1F6E" w:rsidRPr="002D1F6E" w:rsidRDefault="002D1F6E" w:rsidP="002D1F6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2D1F6E" w:rsidRPr="002D1F6E" w14:paraId="46DA13A0" w14:textId="77777777" w:rsidTr="002D1F6E">
        <w:trPr>
          <w:trHeight w:hRule="exact" w:val="567"/>
        </w:trPr>
        <w:tc>
          <w:tcPr>
            <w:tcW w:w="1384" w:type="dxa"/>
          </w:tcPr>
          <w:p w14:paraId="15AFAB0C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14" w:type="dxa"/>
          </w:tcPr>
          <w:p w14:paraId="0F41B5B1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14:paraId="66E401F8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</w:tcPr>
          <w:p w14:paraId="542C698C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D1F6E" w:rsidRPr="002D1F6E" w14:paraId="0D68015A" w14:textId="77777777" w:rsidTr="002D1F6E">
        <w:trPr>
          <w:trHeight w:hRule="exact" w:val="567"/>
        </w:trPr>
        <w:tc>
          <w:tcPr>
            <w:tcW w:w="1384" w:type="dxa"/>
          </w:tcPr>
          <w:p w14:paraId="372FACF4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14" w:type="dxa"/>
          </w:tcPr>
          <w:p w14:paraId="3B0ADF96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14:paraId="2B305A41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</w:tcPr>
          <w:p w14:paraId="79034481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D1F6E" w:rsidRPr="002D1F6E" w14:paraId="06BDEA62" w14:textId="77777777" w:rsidTr="002D1F6E">
        <w:trPr>
          <w:trHeight w:hRule="exact" w:val="567"/>
        </w:trPr>
        <w:tc>
          <w:tcPr>
            <w:tcW w:w="1384" w:type="dxa"/>
          </w:tcPr>
          <w:p w14:paraId="6A08902A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14" w:type="dxa"/>
          </w:tcPr>
          <w:p w14:paraId="658F9D7B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14:paraId="51996C0C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</w:tcPr>
          <w:p w14:paraId="05D2E593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D1F6E" w:rsidRPr="002D1F6E" w14:paraId="6059562D" w14:textId="77777777" w:rsidTr="002D1F6E">
        <w:trPr>
          <w:trHeight w:hRule="exact" w:val="567"/>
        </w:trPr>
        <w:tc>
          <w:tcPr>
            <w:tcW w:w="1384" w:type="dxa"/>
          </w:tcPr>
          <w:p w14:paraId="3ED56AFF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14" w:type="dxa"/>
          </w:tcPr>
          <w:p w14:paraId="1C7697B9" w14:textId="77777777" w:rsidR="002D1F6E" w:rsidRPr="002D1F6E" w:rsidRDefault="002D1F6E" w:rsidP="002D1F6E">
            <w:pPr>
              <w:widowControl/>
              <w:contextualSpacing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14:paraId="0CA75AF1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</w:tcPr>
          <w:p w14:paraId="0B589503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D1F6E" w:rsidRPr="002D1F6E" w14:paraId="3C04A900" w14:textId="77777777" w:rsidTr="002D1F6E">
        <w:trPr>
          <w:trHeight w:hRule="exact" w:val="567"/>
        </w:trPr>
        <w:tc>
          <w:tcPr>
            <w:tcW w:w="1384" w:type="dxa"/>
          </w:tcPr>
          <w:p w14:paraId="5E4BDE21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14" w:type="dxa"/>
          </w:tcPr>
          <w:p w14:paraId="1F957367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14:paraId="437900F9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</w:tcPr>
          <w:p w14:paraId="14272009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D1F6E" w:rsidRPr="002D1F6E" w14:paraId="21651482" w14:textId="77777777" w:rsidTr="002D1F6E">
        <w:trPr>
          <w:trHeight w:hRule="exact" w:val="567"/>
        </w:trPr>
        <w:tc>
          <w:tcPr>
            <w:tcW w:w="1384" w:type="dxa"/>
          </w:tcPr>
          <w:p w14:paraId="19D43387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14" w:type="dxa"/>
          </w:tcPr>
          <w:p w14:paraId="7CC9834D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14:paraId="59BF2931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</w:tcPr>
          <w:p w14:paraId="159C1F2F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D1F6E" w:rsidRPr="002D1F6E" w14:paraId="5CE80FDE" w14:textId="77777777" w:rsidTr="002D1F6E">
        <w:trPr>
          <w:trHeight w:hRule="exact" w:val="567"/>
        </w:trPr>
        <w:tc>
          <w:tcPr>
            <w:tcW w:w="1384" w:type="dxa"/>
          </w:tcPr>
          <w:p w14:paraId="3DD08F2D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14" w:type="dxa"/>
          </w:tcPr>
          <w:p w14:paraId="051183EC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14:paraId="0BFEAEA8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</w:tcPr>
          <w:p w14:paraId="447F262B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D1F6E" w:rsidRPr="002D1F6E" w14:paraId="6400BB38" w14:textId="77777777" w:rsidTr="002D1F6E">
        <w:trPr>
          <w:trHeight w:hRule="exact" w:val="567"/>
        </w:trPr>
        <w:tc>
          <w:tcPr>
            <w:tcW w:w="1384" w:type="dxa"/>
          </w:tcPr>
          <w:p w14:paraId="4DB5A618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14" w:type="dxa"/>
          </w:tcPr>
          <w:p w14:paraId="4CB1B684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14:paraId="58B3D0F3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</w:tcPr>
          <w:p w14:paraId="0563E2CE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D1F6E" w:rsidRPr="002D1F6E" w14:paraId="26643D73" w14:textId="77777777" w:rsidTr="002D1F6E">
        <w:trPr>
          <w:trHeight w:hRule="exact" w:val="567"/>
        </w:trPr>
        <w:tc>
          <w:tcPr>
            <w:tcW w:w="1384" w:type="dxa"/>
          </w:tcPr>
          <w:p w14:paraId="0B1B5101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14" w:type="dxa"/>
          </w:tcPr>
          <w:p w14:paraId="31FF37EE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14:paraId="27117184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</w:tcPr>
          <w:p w14:paraId="633C9670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D1F6E" w:rsidRPr="002D1F6E" w14:paraId="6B2A81C2" w14:textId="77777777" w:rsidTr="002D1F6E">
        <w:trPr>
          <w:trHeight w:hRule="exact" w:val="567"/>
        </w:trPr>
        <w:tc>
          <w:tcPr>
            <w:tcW w:w="1384" w:type="dxa"/>
          </w:tcPr>
          <w:p w14:paraId="6E963ACB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14" w:type="dxa"/>
          </w:tcPr>
          <w:p w14:paraId="145A6BAB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14:paraId="6BE14494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</w:tcPr>
          <w:p w14:paraId="3C10CA37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D1F6E" w:rsidRPr="002D1F6E" w14:paraId="5E38A880" w14:textId="77777777" w:rsidTr="002D1F6E">
        <w:trPr>
          <w:trHeight w:hRule="exact" w:val="567"/>
        </w:trPr>
        <w:tc>
          <w:tcPr>
            <w:tcW w:w="1384" w:type="dxa"/>
          </w:tcPr>
          <w:p w14:paraId="58C0F140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14" w:type="dxa"/>
          </w:tcPr>
          <w:p w14:paraId="7CF4152A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14:paraId="3ADCE232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</w:tcPr>
          <w:p w14:paraId="46DE6E42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D1F6E" w:rsidRPr="002D1F6E" w14:paraId="50A4729F" w14:textId="77777777" w:rsidTr="002D1F6E">
        <w:trPr>
          <w:trHeight w:hRule="exact" w:val="567"/>
        </w:trPr>
        <w:tc>
          <w:tcPr>
            <w:tcW w:w="1384" w:type="dxa"/>
          </w:tcPr>
          <w:p w14:paraId="3EA51E20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14" w:type="dxa"/>
          </w:tcPr>
          <w:p w14:paraId="5F81937B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14:paraId="0903B811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</w:tcPr>
          <w:p w14:paraId="6EB92A9B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D1F6E" w:rsidRPr="002D1F6E" w14:paraId="6703C600" w14:textId="77777777" w:rsidTr="002D1F6E">
        <w:trPr>
          <w:trHeight w:hRule="exact" w:val="567"/>
        </w:trPr>
        <w:tc>
          <w:tcPr>
            <w:tcW w:w="1384" w:type="dxa"/>
          </w:tcPr>
          <w:p w14:paraId="4FCE1068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14" w:type="dxa"/>
          </w:tcPr>
          <w:p w14:paraId="2F584D09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14:paraId="69901148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</w:tcPr>
          <w:p w14:paraId="56F3EE24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D1F6E" w:rsidRPr="002D1F6E" w14:paraId="12749D3C" w14:textId="77777777" w:rsidTr="002D1F6E">
        <w:trPr>
          <w:trHeight w:hRule="exact" w:val="567"/>
        </w:trPr>
        <w:tc>
          <w:tcPr>
            <w:tcW w:w="1384" w:type="dxa"/>
          </w:tcPr>
          <w:p w14:paraId="16CFCF8F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14" w:type="dxa"/>
          </w:tcPr>
          <w:p w14:paraId="3D5A6775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14:paraId="503FCA6C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</w:tcPr>
          <w:p w14:paraId="3A455FAF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D1F6E" w:rsidRPr="002D1F6E" w14:paraId="7426D59F" w14:textId="77777777" w:rsidTr="002D1F6E">
        <w:trPr>
          <w:trHeight w:hRule="exact" w:val="567"/>
        </w:trPr>
        <w:tc>
          <w:tcPr>
            <w:tcW w:w="1384" w:type="dxa"/>
          </w:tcPr>
          <w:p w14:paraId="1EC0C66A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14" w:type="dxa"/>
          </w:tcPr>
          <w:p w14:paraId="64888C26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14:paraId="65757E1F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</w:tcPr>
          <w:p w14:paraId="67744FD0" w14:textId="77777777" w:rsidR="002D1F6E" w:rsidRPr="002D1F6E" w:rsidRDefault="002D1F6E" w:rsidP="002D1F6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23CCE5DA" w14:textId="77777777" w:rsidR="009262BB" w:rsidRDefault="009262BB" w:rsidP="00607427">
      <w:pPr>
        <w:spacing w:line="360" w:lineRule="auto"/>
        <w:ind w:left="720" w:hanging="720"/>
        <w:jc w:val="center"/>
        <w:rPr>
          <w:sz w:val="24"/>
          <w:szCs w:val="24"/>
          <w:lang w:val="ru-RU" w:eastAsia="ru-RU"/>
        </w:rPr>
      </w:pPr>
    </w:p>
    <w:p w14:paraId="08D4D187" w14:textId="32267CB1" w:rsidR="00220A41" w:rsidRDefault="00220A41" w:rsidP="002D1F6E">
      <w:pPr>
        <w:jc w:val="center"/>
        <w:rPr>
          <w:b/>
          <w:sz w:val="24"/>
          <w:szCs w:val="24"/>
          <w:lang w:val="ru-RU"/>
        </w:rPr>
      </w:pPr>
      <w:r w:rsidRPr="002D1F6E">
        <w:rPr>
          <w:sz w:val="24"/>
          <w:szCs w:val="24"/>
          <w:lang w:val="ru-RU"/>
        </w:rPr>
        <w:br w:type="page"/>
      </w:r>
      <w:proofErr w:type="spellStart"/>
      <w:r w:rsidR="002D1F6E" w:rsidRPr="002D1F6E">
        <w:rPr>
          <w:b/>
          <w:sz w:val="24"/>
          <w:szCs w:val="24"/>
        </w:rPr>
        <w:lastRenderedPageBreak/>
        <w:t>Лист</w:t>
      </w:r>
      <w:proofErr w:type="spellEnd"/>
      <w:r w:rsidR="002D1F6E" w:rsidRPr="002D1F6E">
        <w:rPr>
          <w:b/>
          <w:sz w:val="24"/>
          <w:szCs w:val="24"/>
        </w:rPr>
        <w:t xml:space="preserve"> </w:t>
      </w:r>
      <w:proofErr w:type="spellStart"/>
      <w:r w:rsidR="002D1F6E" w:rsidRPr="002D1F6E">
        <w:rPr>
          <w:b/>
          <w:sz w:val="24"/>
          <w:szCs w:val="24"/>
        </w:rPr>
        <w:t>ознакомления</w:t>
      </w:r>
      <w:proofErr w:type="spellEnd"/>
    </w:p>
    <w:p w14:paraId="098A65B3" w14:textId="77777777" w:rsidR="002D1F6E" w:rsidRPr="002D1F6E" w:rsidRDefault="002D1F6E" w:rsidP="002D1F6E">
      <w:pPr>
        <w:jc w:val="center"/>
        <w:rPr>
          <w:b/>
          <w:sz w:val="24"/>
          <w:szCs w:val="24"/>
          <w:lang w:val="ru-RU"/>
        </w:rPr>
      </w:pPr>
    </w:p>
    <w:tbl>
      <w:tblPr>
        <w:tblW w:w="4927" w:type="pct"/>
        <w:tblInd w:w="108" w:type="dxa"/>
        <w:tblLook w:val="01E0" w:firstRow="1" w:lastRow="1" w:firstColumn="1" w:lastColumn="1" w:noHBand="0" w:noVBand="0"/>
      </w:tblPr>
      <w:tblGrid>
        <w:gridCol w:w="1582"/>
        <w:gridCol w:w="3663"/>
        <w:gridCol w:w="2240"/>
        <w:gridCol w:w="2236"/>
      </w:tblGrid>
      <w:tr w:rsidR="0079644F" w:rsidRPr="00976743" w14:paraId="5A99425C" w14:textId="77777777" w:rsidTr="002D1F6E">
        <w:trPr>
          <w:trHeight w:val="428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DF30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  <w:r w:rsidRPr="00976743">
              <w:rPr>
                <w:sz w:val="24"/>
                <w:szCs w:val="24"/>
              </w:rPr>
              <w:t>Должность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28A6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  <w:r w:rsidRPr="00976743">
              <w:rPr>
                <w:sz w:val="24"/>
                <w:szCs w:val="24"/>
              </w:rPr>
              <w:t>ФИО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5DF1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  <w:proofErr w:type="spellStart"/>
            <w:r w:rsidRPr="00976743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C723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  <w:proofErr w:type="spellStart"/>
            <w:r w:rsidRPr="00976743">
              <w:rPr>
                <w:sz w:val="24"/>
                <w:szCs w:val="24"/>
              </w:rPr>
              <w:t>Подпись</w:t>
            </w:r>
            <w:proofErr w:type="spellEnd"/>
          </w:p>
        </w:tc>
      </w:tr>
      <w:tr w:rsidR="0079644F" w:rsidRPr="00976743" w14:paraId="468BCE3D" w14:textId="77777777" w:rsidTr="002D1F6E">
        <w:trPr>
          <w:trHeight w:val="428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A98D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66CD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CBD8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0399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559632BE" w14:textId="77777777" w:rsidTr="002D1F6E">
        <w:trPr>
          <w:trHeight w:val="444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C2D6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934B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47FD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810B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243F2B46" w14:textId="77777777" w:rsidTr="002D1F6E">
        <w:trPr>
          <w:trHeight w:val="428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900F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92CD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85FB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E147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5D2CA129" w14:textId="77777777" w:rsidTr="002D1F6E">
        <w:trPr>
          <w:trHeight w:val="444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E509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647C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B733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E450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  <w:bookmarkStart w:id="9" w:name="_GoBack"/>
            <w:bookmarkEnd w:id="9"/>
          </w:p>
        </w:tc>
      </w:tr>
      <w:tr w:rsidR="0079644F" w:rsidRPr="00976743" w14:paraId="795196C3" w14:textId="77777777" w:rsidTr="002D1F6E">
        <w:trPr>
          <w:trHeight w:val="428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8268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8175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4FC1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6878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25B9464C" w14:textId="77777777" w:rsidTr="002D1F6E">
        <w:trPr>
          <w:trHeight w:val="428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A881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4BD6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0498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095E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6F39DD5A" w14:textId="77777777" w:rsidTr="002D1F6E">
        <w:trPr>
          <w:trHeight w:val="444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A1DB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D01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1F2A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52E4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21C3B762" w14:textId="77777777" w:rsidTr="002D1F6E">
        <w:trPr>
          <w:trHeight w:val="428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AE73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22DB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046D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8D68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5DA4248D" w14:textId="77777777" w:rsidTr="002D1F6E">
        <w:trPr>
          <w:trHeight w:val="428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F3F4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D12D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76CD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6CF0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6543A325" w14:textId="77777777" w:rsidTr="002D1F6E">
        <w:trPr>
          <w:trHeight w:val="444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2E9A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D40A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547A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CC27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1FCDD4A0" w14:textId="77777777" w:rsidTr="002D1F6E">
        <w:trPr>
          <w:trHeight w:val="428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BE5F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43FD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15F4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11B2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287C3B73" w14:textId="77777777" w:rsidTr="002D1F6E">
        <w:trPr>
          <w:trHeight w:val="444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B473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6DB5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68A2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EB51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478696AE" w14:textId="77777777" w:rsidTr="002D1F6E">
        <w:trPr>
          <w:trHeight w:val="428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6705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0627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F01D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82BE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4BE8E659" w14:textId="77777777" w:rsidTr="002D1F6E">
        <w:trPr>
          <w:trHeight w:val="428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5B05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7F12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AE7C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6F76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4E608171" w14:textId="77777777" w:rsidTr="002D1F6E">
        <w:trPr>
          <w:trHeight w:val="444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BBB3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93EC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B308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FBC5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1AEBD458" w14:textId="77777777" w:rsidTr="002D1F6E">
        <w:trPr>
          <w:trHeight w:val="444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B3D3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9571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108D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DED8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0C8C0597" w14:textId="77777777" w:rsidTr="002D1F6E">
        <w:trPr>
          <w:trHeight w:val="444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FF92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6872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A02D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B21E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53E7A250" w14:textId="77777777" w:rsidTr="002D1F6E">
        <w:trPr>
          <w:trHeight w:val="444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196A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F41E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D913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6DE5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2ED71E68" w14:textId="77777777" w:rsidTr="002D1F6E">
        <w:trPr>
          <w:trHeight w:val="444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B2C6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3C5B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5496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DD0C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4BF459A5" w14:textId="77777777" w:rsidTr="002D1F6E">
        <w:trPr>
          <w:trHeight w:val="444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37CD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79E8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893B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6F00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35FD5D57" w14:textId="77777777" w:rsidTr="002D1F6E">
        <w:trPr>
          <w:trHeight w:val="444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F883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B72B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D6F2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D22A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4BE43A53" w14:textId="77777777" w:rsidTr="002D1F6E">
        <w:trPr>
          <w:trHeight w:val="444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A267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346B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AF09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AEA8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1D5930A3" w14:textId="77777777" w:rsidTr="002D1F6E">
        <w:trPr>
          <w:trHeight w:val="444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4D16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EAAF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FD10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1F35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  <w:tr w:rsidR="0079644F" w:rsidRPr="00976743" w14:paraId="7F109563" w14:textId="77777777" w:rsidTr="002D1F6E">
        <w:trPr>
          <w:trHeight w:val="444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A4C7" w14:textId="77777777" w:rsidR="00220A41" w:rsidRPr="00976743" w:rsidRDefault="00220A41" w:rsidP="0079644F">
            <w:pPr>
              <w:spacing w:line="276" w:lineRule="auto"/>
              <w:ind w:left="29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0551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AF8C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6466" w14:textId="77777777" w:rsidR="00220A41" w:rsidRPr="00976743" w:rsidRDefault="00220A41" w:rsidP="00220A41">
            <w:pPr>
              <w:spacing w:line="276" w:lineRule="auto"/>
              <w:ind w:left="-575" w:right="-118"/>
              <w:jc w:val="center"/>
              <w:rPr>
                <w:sz w:val="24"/>
                <w:szCs w:val="24"/>
              </w:rPr>
            </w:pPr>
          </w:p>
        </w:tc>
      </w:tr>
    </w:tbl>
    <w:p w14:paraId="3A3FEC3A" w14:textId="77777777" w:rsidR="00BD59CF" w:rsidRPr="00976743" w:rsidRDefault="00BD59CF" w:rsidP="00220A41">
      <w:pPr>
        <w:tabs>
          <w:tab w:val="left" w:leader="underscore" w:pos="7371"/>
        </w:tabs>
        <w:spacing w:before="240" w:line="480" w:lineRule="auto"/>
        <w:ind w:right="181"/>
        <w:jc w:val="both"/>
        <w:rPr>
          <w:sz w:val="24"/>
          <w:szCs w:val="24"/>
        </w:rPr>
      </w:pPr>
    </w:p>
    <w:sectPr w:rsidR="00BD59CF" w:rsidRPr="00976743" w:rsidSect="002D1F6E">
      <w:pgSz w:w="11910" w:h="16840"/>
      <w:pgMar w:top="680" w:right="560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CA243" w14:textId="77777777" w:rsidR="001D3D01" w:rsidRDefault="001D3D01" w:rsidP="004726EE">
      <w:r>
        <w:separator/>
      </w:r>
    </w:p>
  </w:endnote>
  <w:endnote w:type="continuationSeparator" w:id="0">
    <w:p w14:paraId="02C09E45" w14:textId="77777777" w:rsidR="001D3D01" w:rsidRDefault="001D3D01" w:rsidP="0047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18EDB" w14:textId="77777777" w:rsidR="001D3D01" w:rsidRDefault="001D3D01" w:rsidP="004726EE">
      <w:r>
        <w:separator/>
      </w:r>
    </w:p>
  </w:footnote>
  <w:footnote w:type="continuationSeparator" w:id="0">
    <w:p w14:paraId="569B3F5F" w14:textId="77777777" w:rsidR="001D3D01" w:rsidRDefault="001D3D01" w:rsidP="00472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right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135"/>
      <w:gridCol w:w="5705"/>
      <w:gridCol w:w="2941"/>
    </w:tblGrid>
    <w:tr w:rsidR="005B278F" w:rsidRPr="00BC12BF" w14:paraId="3BDF6EC5" w14:textId="77777777" w:rsidTr="005B278F">
      <w:trPr>
        <w:trHeight w:val="537"/>
        <w:jc w:val="right"/>
      </w:trPr>
      <w:tc>
        <w:tcPr>
          <w:tcW w:w="9781" w:type="dxa"/>
          <w:gridSpan w:val="3"/>
          <w:vAlign w:val="center"/>
        </w:tcPr>
        <w:p w14:paraId="5B244102" w14:textId="77777777" w:rsidR="005B278F" w:rsidRDefault="005B278F" w:rsidP="00852FDF">
          <w:pPr>
            <w:pStyle w:val="11"/>
            <w:jc w:val="center"/>
            <w:rPr>
              <w:b/>
            </w:rPr>
          </w:pPr>
          <w:r>
            <w:rPr>
              <w:b/>
            </w:rPr>
            <w:t>Министерство сельского хозяйства Российской Федерации</w:t>
          </w:r>
        </w:p>
        <w:p w14:paraId="18DEE1B1" w14:textId="77777777" w:rsidR="005B278F" w:rsidRDefault="005B278F" w:rsidP="00852FDF">
          <w:pPr>
            <w:pStyle w:val="11"/>
            <w:jc w:val="center"/>
            <w:rPr>
              <w:b/>
            </w:rPr>
          </w:pPr>
          <w:r>
            <w:rPr>
              <w:b/>
            </w:rPr>
            <w:t xml:space="preserve">федеральное государственное бюджетное образовательное учреждение высшего образования </w:t>
          </w:r>
          <w:r w:rsidRPr="00E2443D">
            <w:rPr>
              <w:b/>
            </w:rPr>
            <w:t>«Бурятская государственная сельскохозяйственная академия имени В.Р.</w:t>
          </w:r>
          <w:r>
            <w:rPr>
              <w:b/>
            </w:rPr>
            <w:t xml:space="preserve"> </w:t>
          </w:r>
          <w:r w:rsidRPr="00E2443D">
            <w:rPr>
              <w:b/>
            </w:rPr>
            <w:t>Филиппова»</w:t>
          </w:r>
        </w:p>
        <w:p w14:paraId="3984EF5C" w14:textId="77777777" w:rsidR="005B278F" w:rsidRPr="00E2443D" w:rsidRDefault="005B278F" w:rsidP="00852FDF">
          <w:pPr>
            <w:pStyle w:val="11"/>
            <w:jc w:val="center"/>
            <w:rPr>
              <w:b/>
            </w:rPr>
          </w:pPr>
          <w:r>
            <w:rPr>
              <w:b/>
            </w:rPr>
            <w:t>(ФГБОУ ВО Бурятская ГСХА)</w:t>
          </w:r>
        </w:p>
      </w:tc>
    </w:tr>
    <w:tr w:rsidR="005B278F" w14:paraId="556FF558" w14:textId="77777777" w:rsidTr="00437404">
      <w:trPr>
        <w:trHeight w:val="527"/>
        <w:jc w:val="right"/>
      </w:trPr>
      <w:tc>
        <w:tcPr>
          <w:tcW w:w="1135" w:type="dxa"/>
          <w:vMerge w:val="restart"/>
          <w:vAlign w:val="center"/>
        </w:tcPr>
        <w:p w14:paraId="05A946F3" w14:textId="77777777" w:rsidR="005B278F" w:rsidRPr="00896A33" w:rsidRDefault="005B278F" w:rsidP="004726EE">
          <w:pPr>
            <w:pStyle w:val="11"/>
            <w:jc w:val="center"/>
          </w:pPr>
          <w:r>
            <w:rPr>
              <w:noProof/>
            </w:rPr>
            <w:drawing>
              <wp:inline distT="0" distB="0" distL="0" distR="0" wp14:anchorId="13154B44" wp14:editId="32F52EDE">
                <wp:extent cx="527050" cy="510540"/>
                <wp:effectExtent l="19050" t="0" r="635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5" w:type="dxa"/>
          <w:vMerge w:val="restart"/>
          <w:vAlign w:val="center"/>
        </w:tcPr>
        <w:p w14:paraId="4A13816A" w14:textId="77777777" w:rsidR="005B278F" w:rsidRPr="0013733F" w:rsidRDefault="005B278F" w:rsidP="004726EE">
          <w:pPr>
            <w:pStyle w:val="11"/>
            <w:spacing w:line="360" w:lineRule="auto"/>
            <w:jc w:val="center"/>
            <w:rPr>
              <w:b/>
              <w:sz w:val="24"/>
            </w:rPr>
          </w:pPr>
          <w:r w:rsidRPr="0013733F">
            <w:rPr>
              <w:b/>
              <w:sz w:val="24"/>
            </w:rPr>
            <w:t>Система менеджмента качества</w:t>
          </w:r>
        </w:p>
        <w:p w14:paraId="0564AF80" w14:textId="509A41C6" w:rsidR="005B278F" w:rsidRPr="00E81499" w:rsidRDefault="005B278F" w:rsidP="00437404">
          <w:pPr>
            <w:pStyle w:val="11"/>
            <w:suppressAutoHyphens/>
            <w:jc w:val="center"/>
            <w:rPr>
              <w:b/>
            </w:rPr>
          </w:pPr>
          <w:r w:rsidRPr="00E81499">
            <w:rPr>
              <w:b/>
              <w:bCs/>
            </w:rPr>
            <w:t xml:space="preserve">Методические рекомендации </w:t>
          </w:r>
          <w:r>
            <w:rPr>
              <w:b/>
              <w:bCs/>
            </w:rPr>
            <w:t>для преподавателей по работе  с</w:t>
          </w:r>
          <w:r w:rsidRPr="00251B6A">
            <w:rPr>
              <w:b/>
              <w:bCs/>
            </w:rPr>
            <w:t xml:space="preserve"> </w:t>
          </w:r>
          <w:r>
            <w:rPr>
              <w:b/>
              <w:bCs/>
            </w:rPr>
            <w:t>обучающимися инвалидами и лицами с ограниченными возможностями здоровья</w:t>
          </w:r>
        </w:p>
      </w:tc>
      <w:tc>
        <w:tcPr>
          <w:tcW w:w="2941" w:type="dxa"/>
          <w:vAlign w:val="center"/>
        </w:tcPr>
        <w:p w14:paraId="02AD8264" w14:textId="77777777" w:rsidR="005B278F" w:rsidRPr="00276643" w:rsidRDefault="005B278F" w:rsidP="00791BE1">
          <w:pPr>
            <w:pStyle w:val="11"/>
            <w:jc w:val="center"/>
          </w:pPr>
          <w:r w:rsidRPr="00276643">
            <w:t>СТО СМК-7.5.МР-10.0-2019</w:t>
          </w:r>
        </w:p>
      </w:tc>
    </w:tr>
    <w:tr w:rsidR="005B278F" w14:paraId="13B69D24" w14:textId="77777777" w:rsidTr="00437404">
      <w:trPr>
        <w:trHeight w:val="527"/>
        <w:jc w:val="right"/>
      </w:trPr>
      <w:tc>
        <w:tcPr>
          <w:tcW w:w="1135" w:type="dxa"/>
          <w:vMerge/>
        </w:tcPr>
        <w:p w14:paraId="43240198" w14:textId="77777777" w:rsidR="005B278F" w:rsidRDefault="005B278F" w:rsidP="004726EE">
          <w:pPr>
            <w:pStyle w:val="11"/>
          </w:pPr>
        </w:p>
      </w:tc>
      <w:tc>
        <w:tcPr>
          <w:tcW w:w="5705" w:type="dxa"/>
          <w:vMerge/>
        </w:tcPr>
        <w:p w14:paraId="575DFFC8" w14:textId="77777777" w:rsidR="005B278F" w:rsidRDefault="005B278F" w:rsidP="004726EE">
          <w:pPr>
            <w:pStyle w:val="11"/>
          </w:pPr>
        </w:p>
      </w:tc>
      <w:tc>
        <w:tcPr>
          <w:tcW w:w="2941" w:type="dxa"/>
          <w:vAlign w:val="center"/>
        </w:tcPr>
        <w:p w14:paraId="4C2A7425" w14:textId="77777777" w:rsidR="005B278F" w:rsidRPr="007A4C47" w:rsidRDefault="005B278F" w:rsidP="00791BE1">
          <w:pPr>
            <w:pStyle w:val="11"/>
            <w:jc w:val="center"/>
          </w:pPr>
          <w:r w:rsidRPr="00562B63">
            <w:rPr>
              <w:noProof/>
            </w:rPr>
            <w:t xml:space="preserve">Страница </w:t>
          </w:r>
          <w:r w:rsidRPr="00562B63">
            <w:rPr>
              <w:noProof/>
            </w:rPr>
            <w:fldChar w:fldCharType="begin"/>
          </w:r>
          <w:r w:rsidRPr="00562B63">
            <w:rPr>
              <w:noProof/>
            </w:rPr>
            <w:instrText xml:space="preserve"> PAGE </w:instrText>
          </w:r>
          <w:r w:rsidRPr="00562B63">
            <w:rPr>
              <w:noProof/>
            </w:rPr>
            <w:fldChar w:fldCharType="separate"/>
          </w:r>
          <w:r w:rsidR="00180566">
            <w:rPr>
              <w:noProof/>
            </w:rPr>
            <w:t>2</w:t>
          </w:r>
          <w:r w:rsidRPr="00562B63">
            <w:rPr>
              <w:noProof/>
            </w:rPr>
            <w:fldChar w:fldCharType="end"/>
          </w:r>
          <w:r w:rsidRPr="00562B63">
            <w:rPr>
              <w:noProof/>
            </w:rPr>
            <w:t xml:space="preserve"> из </w:t>
          </w:r>
          <w:r>
            <w:rPr>
              <w:noProof/>
            </w:rPr>
            <w:t>25</w:t>
          </w:r>
        </w:p>
      </w:tc>
    </w:tr>
  </w:tbl>
  <w:p w14:paraId="5FB71E8E" w14:textId="77777777" w:rsidR="005B278F" w:rsidRDefault="005B278F" w:rsidP="004726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959"/>
    <w:multiLevelType w:val="hybridMultilevel"/>
    <w:tmpl w:val="16DE8EC2"/>
    <w:lvl w:ilvl="0" w:tplc="C20A76C4">
      <w:start w:val="1"/>
      <w:numFmt w:val="decimal"/>
      <w:lvlText w:val="%1."/>
      <w:lvlJc w:val="left"/>
      <w:pPr>
        <w:ind w:left="12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9AE"/>
    <w:multiLevelType w:val="hybridMultilevel"/>
    <w:tmpl w:val="52608074"/>
    <w:lvl w:ilvl="0" w:tplc="C20A76C4">
      <w:start w:val="1"/>
      <w:numFmt w:val="decimal"/>
      <w:lvlText w:val="%1."/>
      <w:lvlJc w:val="left"/>
      <w:pPr>
        <w:ind w:left="12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F4CA954">
      <w:start w:val="1"/>
      <w:numFmt w:val="decimal"/>
      <w:lvlText w:val="%2."/>
      <w:lvlJc w:val="left"/>
      <w:pPr>
        <w:ind w:left="52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82E87386">
      <w:start w:val="1"/>
      <w:numFmt w:val="bullet"/>
      <w:lvlText w:val="•"/>
      <w:lvlJc w:val="left"/>
      <w:pPr>
        <w:ind w:left="1642" w:hanging="281"/>
      </w:pPr>
      <w:rPr>
        <w:rFonts w:hint="default"/>
      </w:rPr>
    </w:lvl>
    <w:lvl w:ilvl="3" w:tplc="6EB20AE6">
      <w:start w:val="1"/>
      <w:numFmt w:val="bullet"/>
      <w:lvlText w:val="•"/>
      <w:lvlJc w:val="left"/>
      <w:pPr>
        <w:ind w:left="2765" w:hanging="281"/>
      </w:pPr>
      <w:rPr>
        <w:rFonts w:hint="default"/>
      </w:rPr>
    </w:lvl>
    <w:lvl w:ilvl="4" w:tplc="9A462012">
      <w:start w:val="1"/>
      <w:numFmt w:val="bullet"/>
      <w:lvlText w:val="•"/>
      <w:lvlJc w:val="left"/>
      <w:pPr>
        <w:ind w:left="3888" w:hanging="281"/>
      </w:pPr>
      <w:rPr>
        <w:rFonts w:hint="default"/>
      </w:rPr>
    </w:lvl>
    <w:lvl w:ilvl="5" w:tplc="A568FE68">
      <w:start w:val="1"/>
      <w:numFmt w:val="bullet"/>
      <w:lvlText w:val="•"/>
      <w:lvlJc w:val="left"/>
      <w:pPr>
        <w:ind w:left="5011" w:hanging="281"/>
      </w:pPr>
      <w:rPr>
        <w:rFonts w:hint="default"/>
      </w:rPr>
    </w:lvl>
    <w:lvl w:ilvl="6" w:tplc="739E1354">
      <w:start w:val="1"/>
      <w:numFmt w:val="bullet"/>
      <w:lvlText w:val="•"/>
      <w:lvlJc w:val="left"/>
      <w:pPr>
        <w:ind w:left="6134" w:hanging="281"/>
      </w:pPr>
      <w:rPr>
        <w:rFonts w:hint="default"/>
      </w:rPr>
    </w:lvl>
    <w:lvl w:ilvl="7" w:tplc="0470B708">
      <w:start w:val="1"/>
      <w:numFmt w:val="bullet"/>
      <w:lvlText w:val="•"/>
      <w:lvlJc w:val="left"/>
      <w:pPr>
        <w:ind w:left="7257" w:hanging="281"/>
      </w:pPr>
      <w:rPr>
        <w:rFonts w:hint="default"/>
      </w:rPr>
    </w:lvl>
    <w:lvl w:ilvl="8" w:tplc="1FEE6C1E">
      <w:start w:val="1"/>
      <w:numFmt w:val="bullet"/>
      <w:lvlText w:val="•"/>
      <w:lvlJc w:val="left"/>
      <w:pPr>
        <w:ind w:left="8380" w:hanging="281"/>
      </w:pPr>
      <w:rPr>
        <w:rFonts w:hint="default"/>
      </w:rPr>
    </w:lvl>
  </w:abstractNum>
  <w:abstractNum w:abstractNumId="2">
    <w:nsid w:val="0F73674D"/>
    <w:multiLevelType w:val="hybridMultilevel"/>
    <w:tmpl w:val="637AD258"/>
    <w:lvl w:ilvl="0" w:tplc="C20A76C4">
      <w:start w:val="1"/>
      <w:numFmt w:val="decimal"/>
      <w:lvlText w:val="%1."/>
      <w:lvlJc w:val="left"/>
      <w:pPr>
        <w:ind w:left="12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C570C"/>
    <w:multiLevelType w:val="multilevel"/>
    <w:tmpl w:val="3E50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95150"/>
    <w:multiLevelType w:val="hybridMultilevel"/>
    <w:tmpl w:val="636816AE"/>
    <w:lvl w:ilvl="0" w:tplc="C20A76C4">
      <w:start w:val="1"/>
      <w:numFmt w:val="decimal"/>
      <w:lvlText w:val="%1."/>
      <w:lvlJc w:val="left"/>
      <w:pPr>
        <w:ind w:left="12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4EC4"/>
    <w:multiLevelType w:val="multilevel"/>
    <w:tmpl w:val="DA1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B0EE0"/>
    <w:multiLevelType w:val="hybridMultilevel"/>
    <w:tmpl w:val="B7B4E38C"/>
    <w:lvl w:ilvl="0" w:tplc="0419000F">
      <w:start w:val="1"/>
      <w:numFmt w:val="decimal"/>
      <w:lvlText w:val="%1."/>
      <w:lvlJc w:val="left"/>
      <w:pPr>
        <w:ind w:left="965" w:hanging="360"/>
      </w:p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7">
    <w:nsid w:val="3144282F"/>
    <w:multiLevelType w:val="hybridMultilevel"/>
    <w:tmpl w:val="858C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3543C"/>
    <w:multiLevelType w:val="hybridMultilevel"/>
    <w:tmpl w:val="4F70E1A0"/>
    <w:lvl w:ilvl="0" w:tplc="16866314">
      <w:start w:val="1"/>
      <w:numFmt w:val="bullet"/>
      <w:lvlText w:val="̶"/>
      <w:lvlJc w:val="left"/>
      <w:pPr>
        <w:ind w:left="129" w:hanging="286"/>
      </w:pPr>
      <w:rPr>
        <w:rFonts w:ascii="Times New Roman" w:hAnsi="Times New Roman" w:cs="Times New Roman" w:hint="default"/>
        <w:b/>
        <w:bCs/>
        <w:w w:val="99"/>
      </w:rPr>
    </w:lvl>
    <w:lvl w:ilvl="1" w:tplc="A4BA0C66">
      <w:start w:val="1"/>
      <w:numFmt w:val="bullet"/>
      <w:lvlText w:val="•"/>
      <w:lvlJc w:val="left"/>
      <w:pPr>
        <w:ind w:left="1170" w:hanging="286"/>
      </w:pPr>
      <w:rPr>
        <w:rFonts w:hint="default"/>
      </w:rPr>
    </w:lvl>
    <w:lvl w:ilvl="2" w:tplc="F618A7DE">
      <w:start w:val="1"/>
      <w:numFmt w:val="bullet"/>
      <w:lvlText w:val="•"/>
      <w:lvlJc w:val="left"/>
      <w:pPr>
        <w:ind w:left="2221" w:hanging="286"/>
      </w:pPr>
      <w:rPr>
        <w:rFonts w:hint="default"/>
      </w:rPr>
    </w:lvl>
    <w:lvl w:ilvl="3" w:tplc="84B8FA5A">
      <w:start w:val="1"/>
      <w:numFmt w:val="bullet"/>
      <w:lvlText w:val="•"/>
      <w:lvlJc w:val="left"/>
      <w:pPr>
        <w:ind w:left="3271" w:hanging="286"/>
      </w:pPr>
      <w:rPr>
        <w:rFonts w:hint="default"/>
      </w:rPr>
    </w:lvl>
    <w:lvl w:ilvl="4" w:tplc="E72C0218">
      <w:start w:val="1"/>
      <w:numFmt w:val="bullet"/>
      <w:lvlText w:val="•"/>
      <w:lvlJc w:val="left"/>
      <w:pPr>
        <w:ind w:left="4322" w:hanging="286"/>
      </w:pPr>
      <w:rPr>
        <w:rFonts w:hint="default"/>
      </w:rPr>
    </w:lvl>
    <w:lvl w:ilvl="5" w:tplc="9B0E0020">
      <w:start w:val="1"/>
      <w:numFmt w:val="bullet"/>
      <w:lvlText w:val="•"/>
      <w:lvlJc w:val="left"/>
      <w:pPr>
        <w:ind w:left="5373" w:hanging="286"/>
      </w:pPr>
      <w:rPr>
        <w:rFonts w:hint="default"/>
      </w:rPr>
    </w:lvl>
    <w:lvl w:ilvl="6" w:tplc="4994160E">
      <w:start w:val="1"/>
      <w:numFmt w:val="bullet"/>
      <w:lvlText w:val="•"/>
      <w:lvlJc w:val="left"/>
      <w:pPr>
        <w:ind w:left="6423" w:hanging="286"/>
      </w:pPr>
      <w:rPr>
        <w:rFonts w:hint="default"/>
      </w:rPr>
    </w:lvl>
    <w:lvl w:ilvl="7" w:tplc="5FC8F242">
      <w:start w:val="1"/>
      <w:numFmt w:val="bullet"/>
      <w:lvlText w:val="•"/>
      <w:lvlJc w:val="left"/>
      <w:pPr>
        <w:ind w:left="7474" w:hanging="286"/>
      </w:pPr>
      <w:rPr>
        <w:rFonts w:hint="default"/>
      </w:rPr>
    </w:lvl>
    <w:lvl w:ilvl="8" w:tplc="97368782">
      <w:start w:val="1"/>
      <w:numFmt w:val="bullet"/>
      <w:lvlText w:val="•"/>
      <w:lvlJc w:val="left"/>
      <w:pPr>
        <w:ind w:left="8525" w:hanging="286"/>
      </w:pPr>
      <w:rPr>
        <w:rFonts w:hint="default"/>
      </w:rPr>
    </w:lvl>
  </w:abstractNum>
  <w:abstractNum w:abstractNumId="9">
    <w:nsid w:val="351F1741"/>
    <w:multiLevelType w:val="hybridMultilevel"/>
    <w:tmpl w:val="82E2BD9C"/>
    <w:lvl w:ilvl="0" w:tplc="0419000F">
      <w:start w:val="1"/>
      <w:numFmt w:val="decimal"/>
      <w:lvlText w:val="%1."/>
      <w:lvlJc w:val="left"/>
      <w:pPr>
        <w:ind w:left="965" w:hanging="360"/>
      </w:p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0">
    <w:nsid w:val="44FD629D"/>
    <w:multiLevelType w:val="hybridMultilevel"/>
    <w:tmpl w:val="E2127AE4"/>
    <w:lvl w:ilvl="0" w:tplc="EFA057CE">
      <w:start w:val="1"/>
      <w:numFmt w:val="bullet"/>
      <w:lvlText w:val=""/>
      <w:lvlJc w:val="left"/>
      <w:pPr>
        <w:ind w:left="808" w:hanging="240"/>
      </w:pPr>
      <w:rPr>
        <w:rFonts w:ascii="Symbol" w:eastAsia="Symbol" w:hAnsi="Symbol" w:cs="Symbol" w:hint="default"/>
        <w:b/>
        <w:bCs/>
        <w:w w:val="100"/>
        <w:sz w:val="28"/>
        <w:szCs w:val="28"/>
      </w:rPr>
    </w:lvl>
    <w:lvl w:ilvl="1" w:tplc="F902688C">
      <w:start w:val="1"/>
      <w:numFmt w:val="bullet"/>
      <w:lvlText w:val="•"/>
      <w:lvlJc w:val="left"/>
      <w:pPr>
        <w:ind w:left="1170" w:hanging="240"/>
      </w:pPr>
      <w:rPr>
        <w:rFonts w:hint="default"/>
      </w:rPr>
    </w:lvl>
    <w:lvl w:ilvl="2" w:tplc="39A03B66">
      <w:start w:val="1"/>
      <w:numFmt w:val="bullet"/>
      <w:lvlText w:val="•"/>
      <w:lvlJc w:val="left"/>
      <w:pPr>
        <w:ind w:left="2221" w:hanging="240"/>
      </w:pPr>
      <w:rPr>
        <w:rFonts w:hint="default"/>
      </w:rPr>
    </w:lvl>
    <w:lvl w:ilvl="3" w:tplc="4364DD34">
      <w:start w:val="1"/>
      <w:numFmt w:val="bullet"/>
      <w:lvlText w:val="•"/>
      <w:lvlJc w:val="left"/>
      <w:pPr>
        <w:ind w:left="3271" w:hanging="240"/>
      </w:pPr>
      <w:rPr>
        <w:rFonts w:hint="default"/>
      </w:rPr>
    </w:lvl>
    <w:lvl w:ilvl="4" w:tplc="B30A1EB2">
      <w:start w:val="1"/>
      <w:numFmt w:val="bullet"/>
      <w:lvlText w:val="•"/>
      <w:lvlJc w:val="left"/>
      <w:pPr>
        <w:ind w:left="4322" w:hanging="240"/>
      </w:pPr>
      <w:rPr>
        <w:rFonts w:hint="default"/>
      </w:rPr>
    </w:lvl>
    <w:lvl w:ilvl="5" w:tplc="FCA62416">
      <w:start w:val="1"/>
      <w:numFmt w:val="bullet"/>
      <w:lvlText w:val="•"/>
      <w:lvlJc w:val="left"/>
      <w:pPr>
        <w:ind w:left="5373" w:hanging="240"/>
      </w:pPr>
      <w:rPr>
        <w:rFonts w:hint="default"/>
      </w:rPr>
    </w:lvl>
    <w:lvl w:ilvl="6" w:tplc="BB5A000E">
      <w:start w:val="1"/>
      <w:numFmt w:val="bullet"/>
      <w:lvlText w:val="•"/>
      <w:lvlJc w:val="left"/>
      <w:pPr>
        <w:ind w:left="6423" w:hanging="240"/>
      </w:pPr>
      <w:rPr>
        <w:rFonts w:hint="default"/>
      </w:rPr>
    </w:lvl>
    <w:lvl w:ilvl="7" w:tplc="99A85296">
      <w:start w:val="1"/>
      <w:numFmt w:val="bullet"/>
      <w:lvlText w:val="•"/>
      <w:lvlJc w:val="left"/>
      <w:pPr>
        <w:ind w:left="7474" w:hanging="240"/>
      </w:pPr>
      <w:rPr>
        <w:rFonts w:hint="default"/>
      </w:rPr>
    </w:lvl>
    <w:lvl w:ilvl="8" w:tplc="BEEACE04">
      <w:start w:val="1"/>
      <w:numFmt w:val="bullet"/>
      <w:lvlText w:val="•"/>
      <w:lvlJc w:val="left"/>
      <w:pPr>
        <w:ind w:left="8525" w:hanging="240"/>
      </w:pPr>
      <w:rPr>
        <w:rFonts w:hint="default"/>
      </w:rPr>
    </w:lvl>
  </w:abstractNum>
  <w:abstractNum w:abstractNumId="11">
    <w:nsid w:val="46D93E22"/>
    <w:multiLevelType w:val="multilevel"/>
    <w:tmpl w:val="AA50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04EF4"/>
    <w:multiLevelType w:val="hybridMultilevel"/>
    <w:tmpl w:val="572C977E"/>
    <w:lvl w:ilvl="0" w:tplc="C20A76C4">
      <w:start w:val="1"/>
      <w:numFmt w:val="decimal"/>
      <w:lvlText w:val="%1."/>
      <w:lvlJc w:val="left"/>
      <w:pPr>
        <w:ind w:left="12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F5502"/>
    <w:multiLevelType w:val="multilevel"/>
    <w:tmpl w:val="CC4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C3B53"/>
    <w:multiLevelType w:val="multilevel"/>
    <w:tmpl w:val="48F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A66F3D"/>
    <w:multiLevelType w:val="hybridMultilevel"/>
    <w:tmpl w:val="906CFD8E"/>
    <w:lvl w:ilvl="0" w:tplc="C20A76C4">
      <w:start w:val="1"/>
      <w:numFmt w:val="decimal"/>
      <w:lvlText w:val="%1."/>
      <w:lvlJc w:val="left"/>
      <w:pPr>
        <w:ind w:left="12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B6F28"/>
    <w:multiLevelType w:val="hybridMultilevel"/>
    <w:tmpl w:val="5A4EB3EA"/>
    <w:lvl w:ilvl="0" w:tplc="C20A76C4">
      <w:start w:val="1"/>
      <w:numFmt w:val="decimal"/>
      <w:lvlText w:val="%1."/>
      <w:lvlJc w:val="left"/>
      <w:pPr>
        <w:ind w:left="12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A6A6A"/>
    <w:multiLevelType w:val="hybridMultilevel"/>
    <w:tmpl w:val="8B360680"/>
    <w:lvl w:ilvl="0" w:tplc="0419000F">
      <w:start w:val="1"/>
      <w:numFmt w:val="decimal"/>
      <w:lvlText w:val="%1."/>
      <w:lvlJc w:val="left"/>
      <w:pPr>
        <w:ind w:left="965" w:hanging="360"/>
      </w:p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>
    <w:nsid w:val="75ED4A9B"/>
    <w:multiLevelType w:val="multilevel"/>
    <w:tmpl w:val="A72E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EA386B"/>
    <w:multiLevelType w:val="multilevel"/>
    <w:tmpl w:val="2364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13"/>
  </w:num>
  <w:num w:numId="6">
    <w:abstractNumId w:val="11"/>
  </w:num>
  <w:num w:numId="7">
    <w:abstractNumId w:val="14"/>
  </w:num>
  <w:num w:numId="8">
    <w:abstractNumId w:val="18"/>
  </w:num>
  <w:num w:numId="9">
    <w:abstractNumId w:val="3"/>
  </w:num>
  <w:num w:numId="10">
    <w:abstractNumId w:val="19"/>
  </w:num>
  <w:num w:numId="11">
    <w:abstractNumId w:val="4"/>
  </w:num>
  <w:num w:numId="12">
    <w:abstractNumId w:val="0"/>
  </w:num>
  <w:num w:numId="13">
    <w:abstractNumId w:val="2"/>
  </w:num>
  <w:num w:numId="14">
    <w:abstractNumId w:val="15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C6"/>
    <w:rsid w:val="0009286A"/>
    <w:rsid w:val="00092EC6"/>
    <w:rsid w:val="000B0FDB"/>
    <w:rsid w:val="000B2D9F"/>
    <w:rsid w:val="000B338F"/>
    <w:rsid w:val="000B5036"/>
    <w:rsid w:val="000B7427"/>
    <w:rsid w:val="000C44EA"/>
    <w:rsid w:val="00102C0C"/>
    <w:rsid w:val="001375B4"/>
    <w:rsid w:val="00180566"/>
    <w:rsid w:val="0019346A"/>
    <w:rsid w:val="001C16C6"/>
    <w:rsid w:val="001C689B"/>
    <w:rsid w:val="001D3D01"/>
    <w:rsid w:val="001E78B8"/>
    <w:rsid w:val="001F6270"/>
    <w:rsid w:val="001F6D83"/>
    <w:rsid w:val="00220A41"/>
    <w:rsid w:val="00251B6A"/>
    <w:rsid w:val="00276643"/>
    <w:rsid w:val="002D1F6E"/>
    <w:rsid w:val="00375A7C"/>
    <w:rsid w:val="00390636"/>
    <w:rsid w:val="0039470D"/>
    <w:rsid w:val="003E2038"/>
    <w:rsid w:val="003F10BA"/>
    <w:rsid w:val="003F524A"/>
    <w:rsid w:val="00437404"/>
    <w:rsid w:val="00442CFA"/>
    <w:rsid w:val="00457A54"/>
    <w:rsid w:val="004726EE"/>
    <w:rsid w:val="004833BB"/>
    <w:rsid w:val="004D5C80"/>
    <w:rsid w:val="004F7AF8"/>
    <w:rsid w:val="0054119E"/>
    <w:rsid w:val="005B278F"/>
    <w:rsid w:val="005E10D3"/>
    <w:rsid w:val="005E1E3D"/>
    <w:rsid w:val="005F5534"/>
    <w:rsid w:val="00607427"/>
    <w:rsid w:val="006541E7"/>
    <w:rsid w:val="00681EB2"/>
    <w:rsid w:val="00687DE0"/>
    <w:rsid w:val="00691190"/>
    <w:rsid w:val="006D7BEB"/>
    <w:rsid w:val="006E037D"/>
    <w:rsid w:val="006E7E0A"/>
    <w:rsid w:val="00701C63"/>
    <w:rsid w:val="007250DF"/>
    <w:rsid w:val="00766A84"/>
    <w:rsid w:val="007732D2"/>
    <w:rsid w:val="00775579"/>
    <w:rsid w:val="00791BE1"/>
    <w:rsid w:val="00792C1A"/>
    <w:rsid w:val="0079644F"/>
    <w:rsid w:val="0079749F"/>
    <w:rsid w:val="007D71F8"/>
    <w:rsid w:val="00852FDF"/>
    <w:rsid w:val="00895486"/>
    <w:rsid w:val="009063A1"/>
    <w:rsid w:val="009262BB"/>
    <w:rsid w:val="00957BA9"/>
    <w:rsid w:val="009620BB"/>
    <w:rsid w:val="00973579"/>
    <w:rsid w:val="00976743"/>
    <w:rsid w:val="0099369C"/>
    <w:rsid w:val="009F2830"/>
    <w:rsid w:val="00A74D80"/>
    <w:rsid w:val="00A93A43"/>
    <w:rsid w:val="00B351F9"/>
    <w:rsid w:val="00B35CF0"/>
    <w:rsid w:val="00B40569"/>
    <w:rsid w:val="00B6582C"/>
    <w:rsid w:val="00B91C5D"/>
    <w:rsid w:val="00BC12BF"/>
    <w:rsid w:val="00BD59CF"/>
    <w:rsid w:val="00C05D3A"/>
    <w:rsid w:val="00C25B16"/>
    <w:rsid w:val="00C357A6"/>
    <w:rsid w:val="00C414A9"/>
    <w:rsid w:val="00C63EFB"/>
    <w:rsid w:val="00CB1A4C"/>
    <w:rsid w:val="00CC4761"/>
    <w:rsid w:val="00CF7155"/>
    <w:rsid w:val="00D52F5F"/>
    <w:rsid w:val="00D6304F"/>
    <w:rsid w:val="00D633FD"/>
    <w:rsid w:val="00D75294"/>
    <w:rsid w:val="00D94DBC"/>
    <w:rsid w:val="00DB5584"/>
    <w:rsid w:val="00DE21FD"/>
    <w:rsid w:val="00E24090"/>
    <w:rsid w:val="00E25ED6"/>
    <w:rsid w:val="00E41973"/>
    <w:rsid w:val="00E43341"/>
    <w:rsid w:val="00E844AD"/>
    <w:rsid w:val="00E970BD"/>
    <w:rsid w:val="00EB749E"/>
    <w:rsid w:val="00F01952"/>
    <w:rsid w:val="00F04814"/>
    <w:rsid w:val="00F865C3"/>
    <w:rsid w:val="00F90F1D"/>
    <w:rsid w:val="00FC68AE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0A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49F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79749F"/>
    <w:pPr>
      <w:spacing w:before="65"/>
      <w:ind w:left="5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9749F"/>
    <w:pPr>
      <w:spacing w:before="12"/>
      <w:ind w:left="979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79749F"/>
    <w:pPr>
      <w:spacing w:before="160"/>
      <w:ind w:left="12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9749F"/>
    <w:rPr>
      <w:sz w:val="28"/>
      <w:szCs w:val="28"/>
    </w:rPr>
  </w:style>
  <w:style w:type="paragraph" w:styleId="a4">
    <w:name w:val="List Paragraph"/>
    <w:basedOn w:val="a"/>
    <w:uiPriority w:val="1"/>
    <w:qFormat/>
    <w:rsid w:val="0079749F"/>
    <w:pPr>
      <w:spacing w:before="4"/>
      <w:ind w:left="129" w:firstLine="850"/>
    </w:pPr>
  </w:style>
  <w:style w:type="paragraph" w:customStyle="1" w:styleId="TableParagraph">
    <w:name w:val="Table Paragraph"/>
    <w:basedOn w:val="a"/>
    <w:uiPriority w:val="1"/>
    <w:qFormat/>
    <w:rsid w:val="0079749F"/>
    <w:pPr>
      <w:ind w:left="562"/>
    </w:pPr>
  </w:style>
  <w:style w:type="paragraph" w:styleId="a5">
    <w:name w:val="TOC Heading"/>
    <w:basedOn w:val="1"/>
    <w:next w:val="a"/>
    <w:uiPriority w:val="39"/>
    <w:unhideWhenUsed/>
    <w:qFormat/>
    <w:rsid w:val="00775579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20">
    <w:name w:val="toc 2"/>
    <w:basedOn w:val="a"/>
    <w:next w:val="a"/>
    <w:autoRedefine/>
    <w:uiPriority w:val="39"/>
    <w:unhideWhenUsed/>
    <w:rsid w:val="006541E7"/>
    <w:pPr>
      <w:tabs>
        <w:tab w:val="right" w:leader="dot" w:pos="9348"/>
      </w:tabs>
      <w:spacing w:after="100"/>
    </w:pPr>
  </w:style>
  <w:style w:type="character" w:styleId="a6">
    <w:name w:val="Hyperlink"/>
    <w:basedOn w:val="a0"/>
    <w:uiPriority w:val="99"/>
    <w:unhideWhenUsed/>
    <w:rsid w:val="0077557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41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1E7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726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EE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4726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EE"/>
    <w:rPr>
      <w:rFonts w:ascii="Times New Roman" w:eastAsia="Times New Roman" w:hAnsi="Times New Roman" w:cs="Times New Roman"/>
    </w:rPr>
  </w:style>
  <w:style w:type="paragraph" w:customStyle="1" w:styleId="11">
    <w:name w:val="Верхний колонтитул1"/>
    <w:basedOn w:val="a"/>
    <w:rsid w:val="004726EE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852F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52FDF"/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39"/>
    <w:rsid w:val="009262B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49F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79749F"/>
    <w:pPr>
      <w:spacing w:before="65"/>
      <w:ind w:left="5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9749F"/>
    <w:pPr>
      <w:spacing w:before="12"/>
      <w:ind w:left="979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79749F"/>
    <w:pPr>
      <w:spacing w:before="160"/>
      <w:ind w:left="12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9749F"/>
    <w:rPr>
      <w:sz w:val="28"/>
      <w:szCs w:val="28"/>
    </w:rPr>
  </w:style>
  <w:style w:type="paragraph" w:styleId="a4">
    <w:name w:val="List Paragraph"/>
    <w:basedOn w:val="a"/>
    <w:uiPriority w:val="1"/>
    <w:qFormat/>
    <w:rsid w:val="0079749F"/>
    <w:pPr>
      <w:spacing w:before="4"/>
      <w:ind w:left="129" w:firstLine="850"/>
    </w:pPr>
  </w:style>
  <w:style w:type="paragraph" w:customStyle="1" w:styleId="TableParagraph">
    <w:name w:val="Table Paragraph"/>
    <w:basedOn w:val="a"/>
    <w:uiPriority w:val="1"/>
    <w:qFormat/>
    <w:rsid w:val="0079749F"/>
    <w:pPr>
      <w:ind w:left="562"/>
    </w:pPr>
  </w:style>
  <w:style w:type="paragraph" w:styleId="a5">
    <w:name w:val="TOC Heading"/>
    <w:basedOn w:val="1"/>
    <w:next w:val="a"/>
    <w:uiPriority w:val="39"/>
    <w:unhideWhenUsed/>
    <w:qFormat/>
    <w:rsid w:val="00775579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20">
    <w:name w:val="toc 2"/>
    <w:basedOn w:val="a"/>
    <w:next w:val="a"/>
    <w:autoRedefine/>
    <w:uiPriority w:val="39"/>
    <w:unhideWhenUsed/>
    <w:rsid w:val="006541E7"/>
    <w:pPr>
      <w:tabs>
        <w:tab w:val="right" w:leader="dot" w:pos="9348"/>
      </w:tabs>
      <w:spacing w:after="100"/>
    </w:pPr>
  </w:style>
  <w:style w:type="character" w:styleId="a6">
    <w:name w:val="Hyperlink"/>
    <w:basedOn w:val="a0"/>
    <w:uiPriority w:val="99"/>
    <w:unhideWhenUsed/>
    <w:rsid w:val="0077557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41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1E7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726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EE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4726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EE"/>
    <w:rPr>
      <w:rFonts w:ascii="Times New Roman" w:eastAsia="Times New Roman" w:hAnsi="Times New Roman" w:cs="Times New Roman"/>
    </w:rPr>
  </w:style>
  <w:style w:type="paragraph" w:customStyle="1" w:styleId="11">
    <w:name w:val="Верхний колонтитул1"/>
    <w:basedOn w:val="a"/>
    <w:rsid w:val="004726EE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852F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52FDF"/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39"/>
    <w:rsid w:val="009262B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 TargetMode="External"/><Relationship Id="rId10" Type="http://schemas.openxmlformats.org/officeDocument/2006/relationships/hyperlink" Target="https://rg.ru/2014/02/12/minobrnauki2-dok.ht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69CA-2207-4382-A1B4-87A07D21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6132</Words>
  <Characters>34959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41009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UMU_new2</cp:lastModifiedBy>
  <cp:revision>5</cp:revision>
  <cp:lastPrinted>2023-04-12T09:31:00Z</cp:lastPrinted>
  <dcterms:created xsi:type="dcterms:W3CDTF">2023-04-12T08:55:00Z</dcterms:created>
  <dcterms:modified xsi:type="dcterms:W3CDTF">2023-04-12T09:35:00Z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2017-05-10T00:00:00Z</vt:filetime>
  </property>
</Properties>
</file>