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C" w:rsidRPr="001C5C33" w:rsidRDefault="0019370C" w:rsidP="0019370C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практики</w:t>
      </w:r>
    </w:p>
    <w:sdt>
      <w:sdtPr>
        <w:rPr>
          <w:bCs/>
        </w:rPr>
        <w:id w:val="-168108170"/>
        <w:placeholder>
          <w:docPart w:val="7B838C272CF344D9827A61FE22BE9C26"/>
        </w:placeholder>
        <w:text w:multiLine="1"/>
      </w:sdtPr>
      <w:sdtEndPr>
        <w:rPr>
          <w:iCs/>
          <w:color w:val="000000"/>
          <w:lang w:eastAsia="ru-RU"/>
        </w:rPr>
      </w:sdtEndPr>
      <w:sdtContent>
        <w:p w:rsidR="0019370C" w:rsidRPr="00BB2FCC" w:rsidRDefault="0019370C" w:rsidP="0019370C">
          <w:pPr>
            <w:spacing w:after="0"/>
            <w:jc w:val="center"/>
            <w:rPr>
              <w:bCs/>
              <w:color w:val="000000"/>
              <w:lang w:eastAsia="ru-RU"/>
            </w:rPr>
          </w:pPr>
          <w:r>
            <w:rPr>
              <w:bCs/>
            </w:rPr>
            <w:t xml:space="preserve">2.2.1(П) </w:t>
          </w:r>
          <w:r w:rsidRPr="00BB2FCC">
            <w:rPr>
              <w:bCs/>
            </w:rPr>
            <w:t>Педагогическая практика</w:t>
          </w:r>
        </w:p>
      </w:sdtContent>
    </w:sdt>
    <w:p w:rsidR="0019370C" w:rsidRPr="005B4097" w:rsidRDefault="0019370C" w:rsidP="0019370C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rFonts w:eastAsia="Times New Roman" w:cs="Arial"/>
            <w:bCs/>
            <w:color w:val="808080"/>
            <w:szCs w:val="20"/>
            <w:lang w:eastAsia="ru-RU"/>
          </w:rPr>
          <w:id w:val="711935757"/>
          <w:placeholder>
            <w:docPart w:val="9B4772EEA4A141B5842EBC75A84B09D7"/>
          </w:placeholder>
          <w:text w:multiLine="1"/>
        </w:sdtPr>
        <w:sdtContent>
          <w:r w:rsidRPr="00BB2FCC">
            <w:rPr>
              <w:rFonts w:eastAsia="Times New Roman" w:cs="Arial"/>
              <w:bCs/>
              <w:color w:val="808080"/>
              <w:szCs w:val="20"/>
              <w:lang w:eastAsia="ru-RU"/>
            </w:rPr>
            <w:br/>
            <w:t>4.2.1 Патология животных, морфология, физиология,</w:t>
          </w:r>
          <w:r w:rsidRPr="00BB2FCC">
            <w:rPr>
              <w:rFonts w:eastAsia="Times New Roman" w:cs="Arial"/>
              <w:bCs/>
              <w:color w:val="808080"/>
              <w:szCs w:val="20"/>
              <w:lang w:eastAsia="ru-RU"/>
            </w:rPr>
            <w:br/>
            <w:t>Фармакология и токсикология</w:t>
          </w:r>
        </w:sdtContent>
      </w:sdt>
    </w:p>
    <w:p w:rsidR="0019370C" w:rsidRPr="00BB2FCC" w:rsidRDefault="0019370C" w:rsidP="0019370C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</w:t>
      </w:r>
      <w:r w:rsidRPr="00BB2FCC">
        <w:rPr>
          <w:b/>
          <w:bCs/>
          <w:color w:val="000000"/>
          <w:lang w:eastAsia="ru-RU"/>
        </w:rPr>
        <w:t>практики</w:t>
      </w:r>
    </w:p>
    <w:p w:rsidR="0019370C" w:rsidRPr="005B4097" w:rsidRDefault="0019370C" w:rsidP="0019370C">
      <w:pPr>
        <w:spacing w:after="0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</w:t>
      </w:r>
      <w:r w:rsidRPr="00BB2FCC">
        <w:rPr>
          <w:color w:val="000000"/>
          <w:lang w:eastAsia="ru-RU"/>
        </w:rPr>
        <w:t>практики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eastAsia="Times New Roman" w:cs="Arial"/>
            <w:szCs w:val="20"/>
            <w:lang w:eastAsia="ru-RU"/>
          </w:rPr>
          <w:id w:val="58523376"/>
          <w:placeholder>
            <w:docPart w:val="3600F42EE5AF4B4782BC1CBC362332B6"/>
          </w:placeholder>
          <w:text w:multiLine="1"/>
        </w:sdtPr>
        <w:sdtContent>
          <w:r w:rsidRPr="00BB2FCC">
            <w:rPr>
              <w:rFonts w:eastAsia="Times New Roman" w:cs="Arial"/>
              <w:szCs w:val="20"/>
              <w:lang w:eastAsia="ru-RU"/>
            </w:rPr>
            <w:t>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 в области Ветеринарии.</w:t>
          </w:r>
        </w:sdtContent>
      </w:sdt>
    </w:p>
    <w:p w:rsidR="0019370C" w:rsidRPr="005B4097" w:rsidRDefault="0019370C" w:rsidP="0019370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</w:t>
      </w:r>
      <w:r>
        <w:rPr>
          <w:color w:val="000000"/>
          <w:lang w:eastAsia="ru-RU"/>
        </w:rPr>
        <w:t>практики</w:t>
      </w:r>
      <w:r w:rsidRPr="005B4097">
        <w:rPr>
          <w:color w:val="000000"/>
          <w:lang w:eastAsia="ru-RU"/>
        </w:rPr>
        <w:t xml:space="preserve"> являются: </w:t>
      </w:r>
      <w:sdt>
        <w:sdtPr>
          <w:rPr>
            <w:rFonts w:eastAsia="Times New Roman" w:cs="Arial"/>
            <w:szCs w:val="20"/>
            <w:lang w:eastAsia="ru-RU"/>
          </w:rPr>
          <w:id w:val="-1289121132"/>
          <w:placeholder>
            <w:docPart w:val="F62AE361F5824A8180F23B3E68747F94"/>
          </w:placeholder>
          <w:text w:multiLine="1"/>
        </w:sdtPr>
        <w:sdtContent>
          <w:r w:rsidRPr="005C00A4">
            <w:rPr>
              <w:rFonts w:eastAsia="Times New Roman" w:cs="Arial"/>
              <w:szCs w:val="20"/>
              <w:lang w:eastAsia="ru-RU"/>
            </w:rPr>
            <w:t>привлечение аспирантов к подготовке и проведению семинарских или практических занятий со студентами по теме, определенной руководителем практики;</w:t>
          </w:r>
          <w:proofErr w:type="gramStart"/>
          <w:r>
            <w:rPr>
              <w:rFonts w:eastAsia="Times New Roman" w:cs="Arial"/>
              <w:szCs w:val="20"/>
              <w:lang w:eastAsia="ru-RU"/>
            </w:rPr>
            <w:br/>
          </w:r>
          <w:r w:rsidRPr="005C00A4">
            <w:rPr>
              <w:rFonts w:eastAsia="Times New Roman" w:cs="Arial"/>
              <w:szCs w:val="20"/>
              <w:lang w:eastAsia="ru-RU"/>
            </w:rPr>
            <w:t>-</w:t>
          </w:r>
          <w:proofErr w:type="gramEnd"/>
          <w:r w:rsidRPr="005C00A4">
            <w:rPr>
              <w:rFonts w:eastAsia="Times New Roman" w:cs="Arial"/>
              <w:szCs w:val="20"/>
              <w:lang w:eastAsia="ru-RU"/>
            </w:rPr>
            <w:t>участие в разработке и составлении учебно-методических материалов по дисциплинам;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5C00A4">
            <w:rPr>
              <w:rFonts w:eastAsia="Times New Roman" w:cs="Arial"/>
              <w:szCs w:val="20"/>
              <w:lang w:eastAsia="ru-RU"/>
            </w:rPr>
            <w:t>-вовлечение аспирантов в реализацию инновационных образовательных технологий.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5C00A4">
            <w:rPr>
              <w:rFonts w:eastAsia="Times New Roman" w:cs="Arial"/>
              <w:szCs w:val="20"/>
              <w:lang w:eastAsia="ru-RU"/>
            </w:rPr>
            <w:t xml:space="preserve">Требования к организации педагогической практики определены </w:t>
          </w:r>
          <w:proofErr w:type="gramStart"/>
          <w:r w:rsidRPr="005C00A4">
            <w:rPr>
              <w:rFonts w:eastAsia="Times New Roman" w:cs="Arial"/>
              <w:szCs w:val="20"/>
              <w:lang w:eastAsia="ru-RU"/>
            </w:rPr>
            <w:t>следующими</w:t>
          </w:r>
          <w:proofErr w:type="gramEnd"/>
          <w:r w:rsidRPr="005C00A4">
            <w:rPr>
              <w:rFonts w:eastAsia="Times New Roman" w:cs="Arial"/>
              <w:szCs w:val="20"/>
              <w:lang w:eastAsia="ru-RU"/>
            </w:rPr>
            <w:t xml:space="preserve"> нормативно</w:t>
          </w:r>
        </w:sdtContent>
      </w:sdt>
    </w:p>
    <w:p w:rsidR="0019370C" w:rsidRPr="0039113F" w:rsidRDefault="0019370C" w:rsidP="0019370C">
      <w:pPr>
        <w:spacing w:after="0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id w:val="-1666010659"/>
          <w:placeholder>
            <w:docPart w:val="E2E502EFFA604C259315A8D52B24CBDA"/>
          </w:placeholder>
          <w:text w:multiLine="1"/>
        </w:sdtPr>
        <w:sdtContent>
          <w:r w:rsidRPr="005C00A4">
            <w:t>Педагогическая практика (2.2.1(П)) входит в Блок 2.2  Практика учебного плана и является обязательной по научной специальности Патология животных, морфология, физиология, фармакология и токсикология</w:t>
          </w:r>
        </w:sdtContent>
      </w:sdt>
    </w:p>
    <w:p w:rsidR="0019370C" w:rsidRPr="001C5C33" w:rsidRDefault="0019370C" w:rsidP="0019370C">
      <w:pPr>
        <w:spacing w:after="0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516072517"/>
          <w:placeholder>
            <w:docPart w:val="06933B2703E34CDCA328773EFD11456D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3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1758167668"/>
          <w:placeholder>
            <w:docPart w:val="892E5944181A4FF187BECAAA12B21ED2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108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19370C" w:rsidRPr="005B4097" w:rsidRDefault="0019370C" w:rsidP="0019370C">
      <w:pPr>
        <w:spacing w:after="0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19370C" w:rsidRPr="005B4097" w:rsidRDefault="0019370C" w:rsidP="0019370C">
      <w:pPr>
        <w:spacing w:after="0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Знать:</w:t>
      </w:r>
      <w:r>
        <w:rPr>
          <w:bCs/>
          <w:color w:val="000000"/>
          <w:lang w:eastAsia="ru-RU"/>
        </w:rPr>
        <w:t xml:space="preserve"> </w:t>
      </w:r>
      <w:sdt>
        <w:sdtPr>
          <w:rPr>
            <w:rFonts w:cs="Arial"/>
            <w:szCs w:val="20"/>
          </w:rPr>
          <w:id w:val="188814321"/>
          <w:placeholder>
            <w:docPart w:val="038710B3936A49298A527DACFE0B6F33"/>
          </w:placeholder>
          <w:text w:multiLine="1"/>
        </w:sdtPr>
        <w:sdtContent>
          <w:r w:rsidRPr="005C00A4">
            <w:rPr>
              <w:rFonts w:cs="Arial"/>
              <w:szCs w:val="20"/>
            </w:rPr>
            <w:t>основы преподавательской деятельности по образовательным программам высшего образования;</w:t>
          </w:r>
        </w:sdtContent>
      </w:sdt>
    </w:p>
    <w:p w:rsidR="0019370C" w:rsidRPr="005B4097" w:rsidRDefault="0019370C" w:rsidP="0019370C">
      <w:pPr>
        <w:spacing w:after="0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Уметь:</w:t>
      </w:r>
      <w:r>
        <w:rPr>
          <w:bCs/>
          <w:color w:val="000000"/>
          <w:lang w:eastAsia="ru-RU"/>
        </w:rPr>
        <w:t xml:space="preserve"> </w:t>
      </w:r>
      <w:sdt>
        <w:sdtPr>
          <w:rPr>
            <w:rFonts w:cs="Arial"/>
            <w:szCs w:val="20"/>
          </w:rPr>
          <w:id w:val="1195888323"/>
          <w:placeholder>
            <w:docPart w:val="16AB5179E7964B178835BB4DA962A3B3"/>
          </w:placeholder>
          <w:text w:multiLine="1"/>
        </w:sdtPr>
        <w:sdtContent>
          <w:r w:rsidRPr="005C00A4">
            <w:rPr>
              <w:rFonts w:cs="Arial"/>
              <w:szCs w:val="20"/>
            </w:rPr>
            <w:t>применять методы преподавательской деятельности по образовательным программам высшего образования;</w:t>
          </w:r>
        </w:sdtContent>
      </w:sdt>
    </w:p>
    <w:p w:rsidR="0019370C" w:rsidRPr="005B4097" w:rsidRDefault="0019370C" w:rsidP="0019370C">
      <w:pPr>
        <w:spacing w:after="0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Владеть:</w:t>
      </w:r>
      <w:r w:rsidRPr="001C5C33">
        <w:rPr>
          <w:bCs/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1752077165"/>
          <w:placeholder>
            <w:docPart w:val="05EC9DC8168E4A34B6BE194D767A715F"/>
          </w:placeholder>
          <w:text w:multiLine="1"/>
        </w:sdtPr>
        <w:sdtContent>
          <w:r w:rsidRPr="005C00A4">
            <w:rPr>
              <w:rFonts w:eastAsia="Times New Roman" w:cs="Arial"/>
              <w:szCs w:val="20"/>
              <w:lang w:eastAsia="ru-RU"/>
            </w:rPr>
            <w:t>навыками преподавательской деятельности по образовательным программам высшего образования.</w:t>
          </w:r>
        </w:sdtContent>
      </w:sdt>
    </w:p>
    <w:p w:rsidR="0019370C" w:rsidRPr="001A73E7" w:rsidRDefault="0019370C" w:rsidP="0019370C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rFonts w:cs="Arial"/>
          <w:color w:val="000000"/>
          <w:szCs w:val="20"/>
        </w:rPr>
        <w:id w:val="367108665"/>
        <w:placeholder>
          <w:docPart w:val="99DED6DA0A6D4756BA75A88037F19100"/>
        </w:placeholder>
        <w:text w:multiLine="1"/>
      </w:sdtPr>
      <w:sdtContent>
        <w:p w:rsidR="0019370C" w:rsidRPr="0071014A" w:rsidRDefault="0019370C" w:rsidP="0019370C">
          <w:pPr>
            <w:spacing w:after="0"/>
            <w:rPr>
              <w:i/>
              <w:iCs/>
              <w:color w:val="000000"/>
              <w:szCs w:val="20"/>
              <w:lang w:eastAsia="ru-RU"/>
            </w:rPr>
          </w:pPr>
          <w:r w:rsidRPr="0071014A">
            <w:rPr>
              <w:rFonts w:cs="Arial"/>
              <w:color w:val="000000"/>
              <w:szCs w:val="20"/>
            </w:rPr>
            <w:t xml:space="preserve">1. Подготовительный: </w:t>
          </w:r>
          <w:r w:rsidRPr="0071014A">
            <w:rPr>
              <w:rFonts w:cs="Arial"/>
              <w:color w:val="000000"/>
              <w:szCs w:val="20"/>
            </w:rPr>
            <w:br/>
            <w:t>1.1. Прохождение инструктажа по всем вопросам организации практики, в том числе по технике безопасности;</w:t>
          </w:r>
          <w:r w:rsidRPr="0071014A">
            <w:rPr>
              <w:rFonts w:cs="Arial"/>
              <w:color w:val="000000"/>
              <w:szCs w:val="20"/>
            </w:rPr>
            <w:br/>
            <w:t xml:space="preserve">2. </w:t>
          </w:r>
          <w:proofErr w:type="gramStart"/>
          <w:r w:rsidRPr="0071014A">
            <w:rPr>
              <w:rFonts w:cs="Arial"/>
              <w:color w:val="000000"/>
              <w:szCs w:val="20"/>
            </w:rPr>
            <w:t>Экспериментальный</w:t>
          </w:r>
          <w:proofErr w:type="gramEnd"/>
          <w:r w:rsidRPr="0071014A">
            <w:rPr>
              <w:rFonts w:cs="Arial"/>
              <w:color w:val="000000"/>
              <w:szCs w:val="20"/>
            </w:rPr>
            <w:t>:</w:t>
          </w:r>
          <w:r w:rsidRPr="0071014A">
            <w:rPr>
              <w:rFonts w:cs="Arial"/>
              <w:color w:val="000000"/>
              <w:szCs w:val="20"/>
            </w:rPr>
            <w:br/>
            <w:t>2.1 Разработка элементов методического обеспечения для преподавания дисциплин в соответствии с поставленной индивидуальной задачей. Консультации с научным руководителем, 2,2 Посещение занятий ведущих преподавателей.</w:t>
          </w:r>
          <w:r w:rsidRPr="0071014A">
            <w:rPr>
              <w:rFonts w:cs="Arial"/>
              <w:color w:val="000000"/>
              <w:szCs w:val="20"/>
            </w:rPr>
            <w:br/>
            <w:t>2.3 Проведение занятий в студенческой группе, консультаций для студентов по выполнению контрольных и курсовых работ; проведение деловой игры и</w:t>
          </w:r>
          <w:r>
            <w:rPr>
              <w:rFonts w:cs="Arial"/>
              <w:color w:val="000000"/>
              <w:szCs w:val="20"/>
            </w:rPr>
            <w:t xml:space="preserve"> </w:t>
          </w:r>
          <w:r w:rsidRPr="0071014A">
            <w:rPr>
              <w:rFonts w:cs="Arial"/>
              <w:color w:val="000000"/>
              <w:szCs w:val="20"/>
            </w:rPr>
            <w:t>т.д., посещение занятий других аспирантов.</w:t>
          </w:r>
          <w:r w:rsidRPr="0071014A">
            <w:rPr>
              <w:rFonts w:cs="Arial"/>
              <w:color w:val="000000"/>
              <w:szCs w:val="20"/>
            </w:rPr>
            <w:br/>
            <w:t xml:space="preserve">2.4.Анализ преподавания дисциплины </w:t>
          </w:r>
          <w:proofErr w:type="gramStart"/>
          <w:r w:rsidRPr="0071014A">
            <w:rPr>
              <w:rFonts w:cs="Arial"/>
              <w:color w:val="000000"/>
              <w:szCs w:val="20"/>
            </w:rPr>
            <w:t>обучающимися</w:t>
          </w:r>
          <w:proofErr w:type="gramEnd"/>
          <w:r w:rsidRPr="0071014A">
            <w:rPr>
              <w:rFonts w:cs="Arial"/>
              <w:color w:val="000000"/>
              <w:szCs w:val="20"/>
            </w:rPr>
            <w:t>, формирование выводов и предложений по результатам практики.</w:t>
          </w:r>
          <w:r w:rsidRPr="0071014A">
            <w:rPr>
              <w:rFonts w:cs="Arial"/>
              <w:color w:val="000000"/>
              <w:szCs w:val="20"/>
            </w:rPr>
            <w:br/>
            <w:t>3. Подготовка и защита отчета по практике:</w:t>
          </w:r>
          <w:r w:rsidRPr="0071014A">
            <w:rPr>
              <w:rFonts w:cs="Arial"/>
              <w:color w:val="000000"/>
              <w:szCs w:val="20"/>
            </w:rPr>
            <w:br/>
            <w:t>3.1. Оформление и защита отчета</w:t>
          </w:r>
        </w:p>
      </w:sdtContent>
    </w:sdt>
    <w:p w:rsidR="0019370C" w:rsidRDefault="0019370C" w:rsidP="0019370C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p w:rsidR="0019370C" w:rsidRPr="005B4097" w:rsidRDefault="0019370C" w:rsidP="0019370C">
      <w:pPr>
        <w:spacing w:after="0"/>
        <w:rPr>
          <w:color w:val="000000"/>
          <w:lang w:eastAsia="ru-RU"/>
        </w:rPr>
      </w:pPr>
      <w:sdt>
        <w:sdtPr>
          <w:rPr>
            <w:i/>
            <w:iCs/>
            <w:color w:val="000000"/>
            <w:lang w:eastAsia="ru-RU"/>
          </w:rPr>
          <w:id w:val="-1028560901"/>
          <w:placeholder>
            <w:docPart w:val="3E6E25529D024BD08E8A6FEAC3D3D34D"/>
          </w:placeholder>
          <w:text w:multiLine="1"/>
        </w:sdtPr>
        <w:sdtContent>
          <w:r>
            <w:rPr>
              <w:i/>
              <w:iCs/>
              <w:color w:val="000000"/>
              <w:lang w:eastAsia="ru-RU"/>
            </w:rPr>
            <w:t>Зачет</w:t>
          </w:r>
        </w:sdtContent>
      </w:sdt>
    </w:p>
    <w:p w:rsidR="0019370C" w:rsidRPr="00E65505" w:rsidRDefault="0019370C" w:rsidP="0019370C">
      <w:pPr>
        <w:spacing w:after="0" w:line="240" w:lineRule="auto"/>
        <w:rPr>
          <w:rFonts w:cs="Arial"/>
        </w:rPr>
      </w:pPr>
    </w:p>
    <w:p w:rsidR="00775672" w:rsidRDefault="00775672">
      <w:bookmarkStart w:id="0" w:name="_GoBack"/>
      <w:bookmarkEnd w:id="0"/>
    </w:p>
    <w:sectPr w:rsidR="00775672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0C"/>
    <w:rsid w:val="000018F0"/>
    <w:rsid w:val="00002286"/>
    <w:rsid w:val="0000451E"/>
    <w:rsid w:val="00011FA9"/>
    <w:rsid w:val="0002366B"/>
    <w:rsid w:val="000330F3"/>
    <w:rsid w:val="00036B2B"/>
    <w:rsid w:val="00040433"/>
    <w:rsid w:val="000458D6"/>
    <w:rsid w:val="00056DBD"/>
    <w:rsid w:val="00061CD9"/>
    <w:rsid w:val="000626E7"/>
    <w:rsid w:val="00064B6A"/>
    <w:rsid w:val="000752D0"/>
    <w:rsid w:val="00085761"/>
    <w:rsid w:val="00086B82"/>
    <w:rsid w:val="000A0EDB"/>
    <w:rsid w:val="000B60B3"/>
    <w:rsid w:val="000C0DAF"/>
    <w:rsid w:val="000D0FB6"/>
    <w:rsid w:val="000D4059"/>
    <w:rsid w:val="000E0057"/>
    <w:rsid w:val="000E2FAB"/>
    <w:rsid w:val="000F7B87"/>
    <w:rsid w:val="001210AF"/>
    <w:rsid w:val="001274EC"/>
    <w:rsid w:val="001368BA"/>
    <w:rsid w:val="001463BC"/>
    <w:rsid w:val="00157E39"/>
    <w:rsid w:val="00191E69"/>
    <w:rsid w:val="0019370C"/>
    <w:rsid w:val="001A0021"/>
    <w:rsid w:val="001C192A"/>
    <w:rsid w:val="001C2745"/>
    <w:rsid w:val="001C75FA"/>
    <w:rsid w:val="001D044C"/>
    <w:rsid w:val="001D0740"/>
    <w:rsid w:val="001D555A"/>
    <w:rsid w:val="001E3532"/>
    <w:rsid w:val="001E47C1"/>
    <w:rsid w:val="001F44BA"/>
    <w:rsid w:val="002031C7"/>
    <w:rsid w:val="00214E33"/>
    <w:rsid w:val="002173C0"/>
    <w:rsid w:val="00237129"/>
    <w:rsid w:val="00242E25"/>
    <w:rsid w:val="002643EF"/>
    <w:rsid w:val="0026779F"/>
    <w:rsid w:val="00273C6F"/>
    <w:rsid w:val="0027632F"/>
    <w:rsid w:val="00282E1C"/>
    <w:rsid w:val="00293979"/>
    <w:rsid w:val="0029777A"/>
    <w:rsid w:val="002A3A61"/>
    <w:rsid w:val="002B2105"/>
    <w:rsid w:val="002B27EB"/>
    <w:rsid w:val="002B46E2"/>
    <w:rsid w:val="002B4FEA"/>
    <w:rsid w:val="002C0A44"/>
    <w:rsid w:val="002D4919"/>
    <w:rsid w:val="002F0B27"/>
    <w:rsid w:val="002F4690"/>
    <w:rsid w:val="002F6609"/>
    <w:rsid w:val="0032206B"/>
    <w:rsid w:val="00322892"/>
    <w:rsid w:val="00357719"/>
    <w:rsid w:val="003604DE"/>
    <w:rsid w:val="00360A08"/>
    <w:rsid w:val="00362C87"/>
    <w:rsid w:val="0036350F"/>
    <w:rsid w:val="00376267"/>
    <w:rsid w:val="003943DE"/>
    <w:rsid w:val="00394DC3"/>
    <w:rsid w:val="00397D98"/>
    <w:rsid w:val="003A1214"/>
    <w:rsid w:val="003A7064"/>
    <w:rsid w:val="003C05CE"/>
    <w:rsid w:val="003C1368"/>
    <w:rsid w:val="003D35D1"/>
    <w:rsid w:val="003D41A4"/>
    <w:rsid w:val="003E418E"/>
    <w:rsid w:val="003E7EDE"/>
    <w:rsid w:val="003F2721"/>
    <w:rsid w:val="0041305F"/>
    <w:rsid w:val="00421C1C"/>
    <w:rsid w:val="004231D1"/>
    <w:rsid w:val="00431AFF"/>
    <w:rsid w:val="00435238"/>
    <w:rsid w:val="004410E1"/>
    <w:rsid w:val="00445528"/>
    <w:rsid w:val="00451785"/>
    <w:rsid w:val="004601E5"/>
    <w:rsid w:val="00460587"/>
    <w:rsid w:val="00461CBB"/>
    <w:rsid w:val="00466AB0"/>
    <w:rsid w:val="00471B26"/>
    <w:rsid w:val="004771DA"/>
    <w:rsid w:val="004804A1"/>
    <w:rsid w:val="00484124"/>
    <w:rsid w:val="00496493"/>
    <w:rsid w:val="004A5F3A"/>
    <w:rsid w:val="004B2F47"/>
    <w:rsid w:val="004C21C9"/>
    <w:rsid w:val="004C274B"/>
    <w:rsid w:val="004C5D05"/>
    <w:rsid w:val="004C6A1E"/>
    <w:rsid w:val="004C75B5"/>
    <w:rsid w:val="004F297E"/>
    <w:rsid w:val="00513688"/>
    <w:rsid w:val="005141F6"/>
    <w:rsid w:val="00521450"/>
    <w:rsid w:val="00522ED9"/>
    <w:rsid w:val="005245F5"/>
    <w:rsid w:val="00537DFD"/>
    <w:rsid w:val="0054080E"/>
    <w:rsid w:val="005417DA"/>
    <w:rsid w:val="00543DFC"/>
    <w:rsid w:val="00544AD9"/>
    <w:rsid w:val="00550C86"/>
    <w:rsid w:val="00560872"/>
    <w:rsid w:val="00567520"/>
    <w:rsid w:val="00576B65"/>
    <w:rsid w:val="0059744C"/>
    <w:rsid w:val="005A1B57"/>
    <w:rsid w:val="005C01E3"/>
    <w:rsid w:val="005C381E"/>
    <w:rsid w:val="005D26F1"/>
    <w:rsid w:val="005E0A23"/>
    <w:rsid w:val="006021F3"/>
    <w:rsid w:val="00603EC5"/>
    <w:rsid w:val="00615CC0"/>
    <w:rsid w:val="00616333"/>
    <w:rsid w:val="0062687F"/>
    <w:rsid w:val="00630496"/>
    <w:rsid w:val="006329B9"/>
    <w:rsid w:val="00633149"/>
    <w:rsid w:val="006336B2"/>
    <w:rsid w:val="006355C0"/>
    <w:rsid w:val="006371C2"/>
    <w:rsid w:val="00653584"/>
    <w:rsid w:val="00654854"/>
    <w:rsid w:val="00675BF5"/>
    <w:rsid w:val="006762F9"/>
    <w:rsid w:val="00677343"/>
    <w:rsid w:val="00677A7C"/>
    <w:rsid w:val="0068288B"/>
    <w:rsid w:val="006834E3"/>
    <w:rsid w:val="00692E43"/>
    <w:rsid w:val="006948A1"/>
    <w:rsid w:val="006A0661"/>
    <w:rsid w:val="006A0FB4"/>
    <w:rsid w:val="006A6D58"/>
    <w:rsid w:val="006B092D"/>
    <w:rsid w:val="006C18C1"/>
    <w:rsid w:val="006C453E"/>
    <w:rsid w:val="006D08D9"/>
    <w:rsid w:val="006D1D8A"/>
    <w:rsid w:val="006E0F70"/>
    <w:rsid w:val="006E2388"/>
    <w:rsid w:val="006F1851"/>
    <w:rsid w:val="00703A5A"/>
    <w:rsid w:val="00706A4B"/>
    <w:rsid w:val="00717587"/>
    <w:rsid w:val="00725C26"/>
    <w:rsid w:val="0073452F"/>
    <w:rsid w:val="0075244C"/>
    <w:rsid w:val="00775672"/>
    <w:rsid w:val="007952DE"/>
    <w:rsid w:val="007A025B"/>
    <w:rsid w:val="007B5494"/>
    <w:rsid w:val="007C26D4"/>
    <w:rsid w:val="007C5C64"/>
    <w:rsid w:val="007C6AB5"/>
    <w:rsid w:val="007C7F45"/>
    <w:rsid w:val="007D2424"/>
    <w:rsid w:val="007E2EFB"/>
    <w:rsid w:val="007E39FA"/>
    <w:rsid w:val="007E50B4"/>
    <w:rsid w:val="007E5195"/>
    <w:rsid w:val="007F46BF"/>
    <w:rsid w:val="007F48AD"/>
    <w:rsid w:val="007F4AB1"/>
    <w:rsid w:val="00811D14"/>
    <w:rsid w:val="00814D23"/>
    <w:rsid w:val="00824237"/>
    <w:rsid w:val="0083129C"/>
    <w:rsid w:val="008344E8"/>
    <w:rsid w:val="0084037A"/>
    <w:rsid w:val="00844407"/>
    <w:rsid w:val="008639AC"/>
    <w:rsid w:val="00864EEF"/>
    <w:rsid w:val="0087022A"/>
    <w:rsid w:val="00882F6C"/>
    <w:rsid w:val="008A4049"/>
    <w:rsid w:val="008A4F61"/>
    <w:rsid w:val="008A5195"/>
    <w:rsid w:val="008B6221"/>
    <w:rsid w:val="008D268A"/>
    <w:rsid w:val="008D4241"/>
    <w:rsid w:val="008E798F"/>
    <w:rsid w:val="008F342A"/>
    <w:rsid w:val="0090292D"/>
    <w:rsid w:val="00902955"/>
    <w:rsid w:val="0090709D"/>
    <w:rsid w:val="00926165"/>
    <w:rsid w:val="00932012"/>
    <w:rsid w:val="00933AE9"/>
    <w:rsid w:val="009477B3"/>
    <w:rsid w:val="009535BE"/>
    <w:rsid w:val="00954131"/>
    <w:rsid w:val="009602C7"/>
    <w:rsid w:val="00965011"/>
    <w:rsid w:val="0097769D"/>
    <w:rsid w:val="00993ADA"/>
    <w:rsid w:val="00995312"/>
    <w:rsid w:val="009B5A54"/>
    <w:rsid w:val="009B7E4B"/>
    <w:rsid w:val="009C2690"/>
    <w:rsid w:val="009C7E5B"/>
    <w:rsid w:val="009E0252"/>
    <w:rsid w:val="009E4447"/>
    <w:rsid w:val="009F2B45"/>
    <w:rsid w:val="00A165ED"/>
    <w:rsid w:val="00A23C67"/>
    <w:rsid w:val="00A23C88"/>
    <w:rsid w:val="00A246C5"/>
    <w:rsid w:val="00A46617"/>
    <w:rsid w:val="00A602B1"/>
    <w:rsid w:val="00AA0374"/>
    <w:rsid w:val="00AA3E7C"/>
    <w:rsid w:val="00AB2D0D"/>
    <w:rsid w:val="00AB4D8A"/>
    <w:rsid w:val="00AC4CA0"/>
    <w:rsid w:val="00AD113B"/>
    <w:rsid w:val="00AD5DC8"/>
    <w:rsid w:val="00AE1EEE"/>
    <w:rsid w:val="00AE46CC"/>
    <w:rsid w:val="00AE5FA0"/>
    <w:rsid w:val="00AF0138"/>
    <w:rsid w:val="00AF5852"/>
    <w:rsid w:val="00B06911"/>
    <w:rsid w:val="00B12D7E"/>
    <w:rsid w:val="00B158FF"/>
    <w:rsid w:val="00B27150"/>
    <w:rsid w:val="00B30A55"/>
    <w:rsid w:val="00B41FEA"/>
    <w:rsid w:val="00B53507"/>
    <w:rsid w:val="00B6042A"/>
    <w:rsid w:val="00B60BEF"/>
    <w:rsid w:val="00B63279"/>
    <w:rsid w:val="00B73B21"/>
    <w:rsid w:val="00B73CED"/>
    <w:rsid w:val="00B73D36"/>
    <w:rsid w:val="00B74252"/>
    <w:rsid w:val="00B758A7"/>
    <w:rsid w:val="00B8706F"/>
    <w:rsid w:val="00B90E8A"/>
    <w:rsid w:val="00B97BA1"/>
    <w:rsid w:val="00BA07C5"/>
    <w:rsid w:val="00BA3FAC"/>
    <w:rsid w:val="00BB2B75"/>
    <w:rsid w:val="00BB31BA"/>
    <w:rsid w:val="00BB4044"/>
    <w:rsid w:val="00BC38B2"/>
    <w:rsid w:val="00BC7B44"/>
    <w:rsid w:val="00BD0814"/>
    <w:rsid w:val="00BE0A1C"/>
    <w:rsid w:val="00BF05AF"/>
    <w:rsid w:val="00BF0726"/>
    <w:rsid w:val="00BF26CE"/>
    <w:rsid w:val="00BF4569"/>
    <w:rsid w:val="00C036E0"/>
    <w:rsid w:val="00C1335C"/>
    <w:rsid w:val="00C14422"/>
    <w:rsid w:val="00C25B07"/>
    <w:rsid w:val="00C305C8"/>
    <w:rsid w:val="00C424F7"/>
    <w:rsid w:val="00C5007C"/>
    <w:rsid w:val="00C52057"/>
    <w:rsid w:val="00C56964"/>
    <w:rsid w:val="00C60D4B"/>
    <w:rsid w:val="00C60F74"/>
    <w:rsid w:val="00C64272"/>
    <w:rsid w:val="00C64D4F"/>
    <w:rsid w:val="00C6759A"/>
    <w:rsid w:val="00C71B1B"/>
    <w:rsid w:val="00C773B3"/>
    <w:rsid w:val="00C81878"/>
    <w:rsid w:val="00C81EB7"/>
    <w:rsid w:val="00C93EBB"/>
    <w:rsid w:val="00C95D33"/>
    <w:rsid w:val="00CA0670"/>
    <w:rsid w:val="00CB7C40"/>
    <w:rsid w:val="00CB7EAD"/>
    <w:rsid w:val="00CC4EC0"/>
    <w:rsid w:val="00CC6DF1"/>
    <w:rsid w:val="00CC6EA0"/>
    <w:rsid w:val="00CE1F51"/>
    <w:rsid w:val="00CE5916"/>
    <w:rsid w:val="00CE5ED1"/>
    <w:rsid w:val="00CE740D"/>
    <w:rsid w:val="00CE7F09"/>
    <w:rsid w:val="00D015DB"/>
    <w:rsid w:val="00D2541B"/>
    <w:rsid w:val="00D36B4A"/>
    <w:rsid w:val="00D44EA0"/>
    <w:rsid w:val="00D508E6"/>
    <w:rsid w:val="00D63219"/>
    <w:rsid w:val="00D643CA"/>
    <w:rsid w:val="00D719D0"/>
    <w:rsid w:val="00D93821"/>
    <w:rsid w:val="00DB6F91"/>
    <w:rsid w:val="00DC4D42"/>
    <w:rsid w:val="00DD1A16"/>
    <w:rsid w:val="00DD3627"/>
    <w:rsid w:val="00DD7212"/>
    <w:rsid w:val="00DE6111"/>
    <w:rsid w:val="00DE695B"/>
    <w:rsid w:val="00DE70D9"/>
    <w:rsid w:val="00DF641E"/>
    <w:rsid w:val="00E01FC4"/>
    <w:rsid w:val="00E122D9"/>
    <w:rsid w:val="00E22DBE"/>
    <w:rsid w:val="00E23125"/>
    <w:rsid w:val="00E34689"/>
    <w:rsid w:val="00E745D9"/>
    <w:rsid w:val="00E8179E"/>
    <w:rsid w:val="00E81B27"/>
    <w:rsid w:val="00E84877"/>
    <w:rsid w:val="00E9555C"/>
    <w:rsid w:val="00EB00FD"/>
    <w:rsid w:val="00EB6E29"/>
    <w:rsid w:val="00EC1504"/>
    <w:rsid w:val="00EC4270"/>
    <w:rsid w:val="00EF0E60"/>
    <w:rsid w:val="00EF680A"/>
    <w:rsid w:val="00F02A57"/>
    <w:rsid w:val="00F2590E"/>
    <w:rsid w:val="00F31905"/>
    <w:rsid w:val="00F367D5"/>
    <w:rsid w:val="00F45A2E"/>
    <w:rsid w:val="00F46A27"/>
    <w:rsid w:val="00F5149F"/>
    <w:rsid w:val="00F60145"/>
    <w:rsid w:val="00F724A0"/>
    <w:rsid w:val="00F7338E"/>
    <w:rsid w:val="00F74E72"/>
    <w:rsid w:val="00F75D95"/>
    <w:rsid w:val="00F7715F"/>
    <w:rsid w:val="00F772D4"/>
    <w:rsid w:val="00F9474B"/>
    <w:rsid w:val="00FA3D3F"/>
    <w:rsid w:val="00FD77BD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0C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0C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38C272CF344D9827A61FE22BE9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D5D70-505E-4F80-BBFD-7B4A6DDA8FAC}"/>
      </w:docPartPr>
      <w:docPartBody>
        <w:p w:rsidR="00000000" w:rsidRDefault="00BF2C6C" w:rsidP="00BF2C6C">
          <w:pPr>
            <w:pStyle w:val="7B838C272CF344D9827A61FE22BE9C26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9B4772EEA4A141B5842EBC75A84B0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911E-09AC-4850-9752-45B2A2BCB1E1}"/>
      </w:docPartPr>
      <w:docPartBody>
        <w:p w:rsidR="00000000" w:rsidRDefault="00BF2C6C" w:rsidP="00BF2C6C">
          <w:pPr>
            <w:pStyle w:val="9B4772EEA4A141B5842EBC75A84B09D7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3600F42EE5AF4B4782BC1CBC36233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95BF7-9E9C-4A17-A2C7-0B7F7192AF01}"/>
      </w:docPartPr>
      <w:docPartBody>
        <w:p w:rsidR="00000000" w:rsidRDefault="00BF2C6C" w:rsidP="00BF2C6C">
          <w:pPr>
            <w:pStyle w:val="3600F42EE5AF4B4782BC1CBC362332B6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F62AE361F5824A8180F23B3E68747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B6B9B-B811-4C60-B8FA-9CF7686A14A8}"/>
      </w:docPartPr>
      <w:docPartBody>
        <w:p w:rsidR="00000000" w:rsidRDefault="00BF2C6C" w:rsidP="00BF2C6C">
          <w:pPr>
            <w:pStyle w:val="F62AE361F5824A8180F23B3E68747F94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E2E502EFFA604C259315A8D52B24C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B6C6B-473F-4780-A8F9-A26F9F2F3043}"/>
      </w:docPartPr>
      <w:docPartBody>
        <w:p w:rsidR="00000000" w:rsidRDefault="00BF2C6C" w:rsidP="00BF2C6C">
          <w:pPr>
            <w:pStyle w:val="E2E502EFFA604C259315A8D52B24CBDA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06933B2703E34CDCA328773EFD114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DE9FF-E85C-4F18-A579-28D3359817E9}"/>
      </w:docPartPr>
      <w:docPartBody>
        <w:p w:rsidR="00000000" w:rsidRDefault="00BF2C6C" w:rsidP="00BF2C6C">
          <w:pPr>
            <w:pStyle w:val="06933B2703E34CDCA328773EFD11456D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892E5944181A4FF187BECAAA12B2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BF8CB-66A0-4279-9D09-1C1005BC0247}"/>
      </w:docPartPr>
      <w:docPartBody>
        <w:p w:rsidR="00000000" w:rsidRDefault="00BF2C6C" w:rsidP="00BF2C6C">
          <w:pPr>
            <w:pStyle w:val="892E5944181A4FF187BECAAA12B21ED2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038710B3936A49298A527DACFE0B6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AB36E-14D6-4D5D-AB5F-180BA0AD9C91}"/>
      </w:docPartPr>
      <w:docPartBody>
        <w:p w:rsidR="00000000" w:rsidRDefault="00BF2C6C" w:rsidP="00BF2C6C">
          <w:pPr>
            <w:pStyle w:val="038710B3936A49298A527DACFE0B6F33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16AB5179E7964B178835BB4DA962A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0372A-7763-444F-8EE1-6860D96081C9}"/>
      </w:docPartPr>
      <w:docPartBody>
        <w:p w:rsidR="00000000" w:rsidRDefault="00BF2C6C" w:rsidP="00BF2C6C">
          <w:pPr>
            <w:pStyle w:val="16AB5179E7964B178835BB4DA962A3B3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05EC9DC8168E4A34B6BE194D767A7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E0FCE-C438-4FB2-BFEB-C4CA10FBF775}"/>
      </w:docPartPr>
      <w:docPartBody>
        <w:p w:rsidR="00000000" w:rsidRDefault="00BF2C6C" w:rsidP="00BF2C6C">
          <w:pPr>
            <w:pStyle w:val="05EC9DC8168E4A34B6BE194D767A715F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99DED6DA0A6D4756BA75A88037F19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4F18-7013-496A-B8F1-345015D5B9FE}"/>
      </w:docPartPr>
      <w:docPartBody>
        <w:p w:rsidR="00000000" w:rsidRDefault="00BF2C6C" w:rsidP="00BF2C6C">
          <w:pPr>
            <w:pStyle w:val="99DED6DA0A6D4756BA75A88037F19100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3E6E25529D024BD08E8A6FEAC3D3D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D8F86-A3D7-4E50-9A4A-B8A8C13BC52A}"/>
      </w:docPartPr>
      <w:docPartBody>
        <w:p w:rsidR="00000000" w:rsidRDefault="00BF2C6C" w:rsidP="00BF2C6C">
          <w:pPr>
            <w:pStyle w:val="3E6E25529D024BD08E8A6FEAC3D3D34D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C"/>
    <w:rsid w:val="00796250"/>
    <w:rsid w:val="00B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C6C"/>
    <w:rPr>
      <w:color w:val="808080"/>
    </w:rPr>
  </w:style>
  <w:style w:type="paragraph" w:customStyle="1" w:styleId="7B838C272CF344D9827A61FE22BE9C26">
    <w:name w:val="7B838C272CF344D9827A61FE22BE9C26"/>
    <w:rsid w:val="00BF2C6C"/>
  </w:style>
  <w:style w:type="paragraph" w:customStyle="1" w:styleId="9B4772EEA4A141B5842EBC75A84B09D7">
    <w:name w:val="9B4772EEA4A141B5842EBC75A84B09D7"/>
    <w:rsid w:val="00BF2C6C"/>
  </w:style>
  <w:style w:type="paragraph" w:customStyle="1" w:styleId="3600F42EE5AF4B4782BC1CBC362332B6">
    <w:name w:val="3600F42EE5AF4B4782BC1CBC362332B6"/>
    <w:rsid w:val="00BF2C6C"/>
  </w:style>
  <w:style w:type="paragraph" w:customStyle="1" w:styleId="F62AE361F5824A8180F23B3E68747F94">
    <w:name w:val="F62AE361F5824A8180F23B3E68747F94"/>
    <w:rsid w:val="00BF2C6C"/>
  </w:style>
  <w:style w:type="paragraph" w:customStyle="1" w:styleId="E2E502EFFA604C259315A8D52B24CBDA">
    <w:name w:val="E2E502EFFA604C259315A8D52B24CBDA"/>
    <w:rsid w:val="00BF2C6C"/>
  </w:style>
  <w:style w:type="paragraph" w:customStyle="1" w:styleId="06933B2703E34CDCA328773EFD11456D">
    <w:name w:val="06933B2703E34CDCA328773EFD11456D"/>
    <w:rsid w:val="00BF2C6C"/>
  </w:style>
  <w:style w:type="paragraph" w:customStyle="1" w:styleId="892E5944181A4FF187BECAAA12B21ED2">
    <w:name w:val="892E5944181A4FF187BECAAA12B21ED2"/>
    <w:rsid w:val="00BF2C6C"/>
  </w:style>
  <w:style w:type="paragraph" w:customStyle="1" w:styleId="038710B3936A49298A527DACFE0B6F33">
    <w:name w:val="038710B3936A49298A527DACFE0B6F33"/>
    <w:rsid w:val="00BF2C6C"/>
  </w:style>
  <w:style w:type="paragraph" w:customStyle="1" w:styleId="16AB5179E7964B178835BB4DA962A3B3">
    <w:name w:val="16AB5179E7964B178835BB4DA962A3B3"/>
    <w:rsid w:val="00BF2C6C"/>
  </w:style>
  <w:style w:type="paragraph" w:customStyle="1" w:styleId="05EC9DC8168E4A34B6BE194D767A715F">
    <w:name w:val="05EC9DC8168E4A34B6BE194D767A715F"/>
    <w:rsid w:val="00BF2C6C"/>
  </w:style>
  <w:style w:type="paragraph" w:customStyle="1" w:styleId="99DED6DA0A6D4756BA75A88037F19100">
    <w:name w:val="99DED6DA0A6D4756BA75A88037F19100"/>
    <w:rsid w:val="00BF2C6C"/>
  </w:style>
  <w:style w:type="paragraph" w:customStyle="1" w:styleId="3E6E25529D024BD08E8A6FEAC3D3D34D">
    <w:name w:val="3E6E25529D024BD08E8A6FEAC3D3D34D"/>
    <w:rsid w:val="00BF2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C6C"/>
    <w:rPr>
      <w:color w:val="808080"/>
    </w:rPr>
  </w:style>
  <w:style w:type="paragraph" w:customStyle="1" w:styleId="7B838C272CF344D9827A61FE22BE9C26">
    <w:name w:val="7B838C272CF344D9827A61FE22BE9C26"/>
    <w:rsid w:val="00BF2C6C"/>
  </w:style>
  <w:style w:type="paragraph" w:customStyle="1" w:styleId="9B4772EEA4A141B5842EBC75A84B09D7">
    <w:name w:val="9B4772EEA4A141B5842EBC75A84B09D7"/>
    <w:rsid w:val="00BF2C6C"/>
  </w:style>
  <w:style w:type="paragraph" w:customStyle="1" w:styleId="3600F42EE5AF4B4782BC1CBC362332B6">
    <w:name w:val="3600F42EE5AF4B4782BC1CBC362332B6"/>
    <w:rsid w:val="00BF2C6C"/>
  </w:style>
  <w:style w:type="paragraph" w:customStyle="1" w:styleId="F62AE361F5824A8180F23B3E68747F94">
    <w:name w:val="F62AE361F5824A8180F23B3E68747F94"/>
    <w:rsid w:val="00BF2C6C"/>
  </w:style>
  <w:style w:type="paragraph" w:customStyle="1" w:styleId="E2E502EFFA604C259315A8D52B24CBDA">
    <w:name w:val="E2E502EFFA604C259315A8D52B24CBDA"/>
    <w:rsid w:val="00BF2C6C"/>
  </w:style>
  <w:style w:type="paragraph" w:customStyle="1" w:styleId="06933B2703E34CDCA328773EFD11456D">
    <w:name w:val="06933B2703E34CDCA328773EFD11456D"/>
    <w:rsid w:val="00BF2C6C"/>
  </w:style>
  <w:style w:type="paragraph" w:customStyle="1" w:styleId="892E5944181A4FF187BECAAA12B21ED2">
    <w:name w:val="892E5944181A4FF187BECAAA12B21ED2"/>
    <w:rsid w:val="00BF2C6C"/>
  </w:style>
  <w:style w:type="paragraph" w:customStyle="1" w:styleId="038710B3936A49298A527DACFE0B6F33">
    <w:name w:val="038710B3936A49298A527DACFE0B6F33"/>
    <w:rsid w:val="00BF2C6C"/>
  </w:style>
  <w:style w:type="paragraph" w:customStyle="1" w:styleId="16AB5179E7964B178835BB4DA962A3B3">
    <w:name w:val="16AB5179E7964B178835BB4DA962A3B3"/>
    <w:rsid w:val="00BF2C6C"/>
  </w:style>
  <w:style w:type="paragraph" w:customStyle="1" w:styleId="05EC9DC8168E4A34B6BE194D767A715F">
    <w:name w:val="05EC9DC8168E4A34B6BE194D767A715F"/>
    <w:rsid w:val="00BF2C6C"/>
  </w:style>
  <w:style w:type="paragraph" w:customStyle="1" w:styleId="99DED6DA0A6D4756BA75A88037F19100">
    <w:name w:val="99DED6DA0A6D4756BA75A88037F19100"/>
    <w:rsid w:val="00BF2C6C"/>
  </w:style>
  <w:style w:type="paragraph" w:customStyle="1" w:styleId="3E6E25529D024BD08E8A6FEAC3D3D34D">
    <w:name w:val="3E6E25529D024BD08E8A6FEAC3D3D34D"/>
    <w:rsid w:val="00BF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2022-07-03T06:01:00Z</dcterms:created>
  <dcterms:modified xsi:type="dcterms:W3CDTF">2022-07-03T06:01:00Z</dcterms:modified>
</cp:coreProperties>
</file>