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AD1E56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21726C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AD1E56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AD1E56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AD1E56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Агрономический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AD1E56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color w:val="808080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AD1E56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AD1E56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Общее земледелие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AD1E56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AD1E56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AD1E56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21726C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AD1E56">
            <w:rPr>
              <w:rFonts w:cs="Arial"/>
              <w:b/>
              <w:sz w:val="24"/>
              <w:szCs w:val="24"/>
            </w:rPr>
            <w:t>Б</w:t>
          </w:r>
          <w:proofErr w:type="gramStart"/>
          <w:r w:rsidR="00AD1E56">
            <w:rPr>
              <w:rFonts w:cs="Arial"/>
              <w:b/>
              <w:sz w:val="24"/>
              <w:szCs w:val="24"/>
            </w:rPr>
            <w:t>1</w:t>
          </w:r>
          <w:proofErr w:type="gramEnd"/>
          <w:r w:rsidR="00AD1E56">
            <w:rPr>
              <w:rFonts w:cs="Arial"/>
              <w:b/>
              <w:sz w:val="24"/>
              <w:szCs w:val="24"/>
            </w:rPr>
            <w:t>.В.03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AD1E56">
            <w:rPr>
              <w:rFonts w:cs="Arial"/>
              <w:b/>
              <w:sz w:val="24"/>
              <w:szCs w:val="24"/>
            </w:rPr>
            <w:t>Общее земледелие, растениеводство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AD1E56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Направление подготовки 35.06.01 Сельское хозяйство </w:t>
          </w:r>
        </w:p>
      </w:sdtContent>
    </w:sdt>
    <w:sdt>
      <w:sdtPr>
        <w:rPr>
          <w:rFonts w:cs="Arial"/>
          <w:b/>
          <w:color w:val="000000" w:themeColor="text1"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AF2D39" w:rsidRDefault="00AD1E56" w:rsidP="006874B0">
          <w:pPr>
            <w:jc w:val="center"/>
            <w:rPr>
              <w:rFonts w:cs="Arial"/>
              <w:b/>
              <w:sz w:val="24"/>
              <w:szCs w:val="24"/>
            </w:rPr>
          </w:pPr>
          <w:r w:rsidRPr="00AD1E56">
            <w:rPr>
              <w:rFonts w:cs="Arial"/>
              <w:b/>
              <w:color w:val="000000" w:themeColor="text1"/>
              <w:sz w:val="24"/>
              <w:szCs w:val="24"/>
            </w:rPr>
            <w:t xml:space="preserve">Направленность (профиль) Общее земледелие, растениеводство </w:t>
          </w:r>
        </w:p>
      </w:sdtContent>
    </w:sdt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Исследователь. Преподаватель-исследователь" w:value="Исследователь. Преподаватель-исследователь"/>
        </w:comboBox>
      </w:sdtPr>
      <w:sdtEndPr/>
      <w:sdtContent>
        <w:p w:rsidR="006874B0" w:rsidRPr="00AF2D39" w:rsidRDefault="00AD1E56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AD1E56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Общее земледелие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21726C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AD1E56" w:rsidRPr="0021726C">
            <w:rPr>
              <w:rFonts w:cs="Arial"/>
              <w:b/>
              <w:sz w:val="24"/>
              <w:szCs w:val="24"/>
            </w:rPr>
            <w:t>Улан – Удэ, 20</w:t>
          </w:r>
          <w:r w:rsidRPr="0021726C">
            <w:rPr>
              <w:rFonts w:cs="Arial"/>
              <w:b/>
              <w:sz w:val="24"/>
              <w:szCs w:val="24"/>
            </w:rPr>
            <w:t>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AD1E56">
            <w:t>Общее земледелие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 w:rsidR="00AD1E56"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AD1E56">
            <w:t>Общее земледелие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:rsidR="004E04C6" w:rsidRPr="00083B2E" w:rsidRDefault="004E04C6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Cs w:val="24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AD1E56">
            <w:rPr>
              <w:rFonts w:cs="Arial"/>
              <w:szCs w:val="24"/>
            </w:rPr>
            <w:t>агрономического факультета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AD1E5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  <w:szCs w:val="24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AD1E56">
            <w:rPr>
              <w:rFonts w:cs="Arial"/>
              <w:szCs w:val="24"/>
            </w:rPr>
            <w:t>агрономического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color w:val="808080"/>
                    <w:sz w:val="16"/>
                    <w:szCs w:val="16"/>
                  </w:rPr>
                  <w:t xml:space="preserve">№ </w:t>
                </w:r>
                <w:proofErr w:type="gramStart"/>
                <w:r>
                  <w:rPr>
                    <w:rFonts w:cs="Arial"/>
                    <w:color w:val="808080"/>
                    <w:sz w:val="16"/>
                    <w:szCs w:val="16"/>
                  </w:rPr>
                  <w:t>п</w:t>
                </w:r>
                <w:proofErr w:type="gramEnd"/>
                <w:r>
                  <w:rPr>
                    <w:rFonts w:cs="Arial"/>
                    <w:color w:val="808080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AD1E56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AD1E56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1726C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AF2D3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AD1E56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1726C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AD1E56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1726C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AD1E56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1726C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AD1E56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1726C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AD1E56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58940398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AD1E56">
            <w:rPr>
              <w:rFonts w:cs="Arial"/>
            </w:rPr>
            <w:t>35.06.01</w:t>
          </w:r>
        </w:sdtContent>
      </w:sdt>
      <w:r w:rsidRPr="009D337B">
        <w:rPr>
          <w:rFonts w:cs="Arial"/>
        </w:rPr>
        <w:t xml:space="preserve"> по направлению подготовки</w:t>
      </w:r>
      <w:r w:rsidR="001C3EBB">
        <w:rPr>
          <w:rFonts w:cs="Arial"/>
        </w:rPr>
        <w:t xml:space="preserve"> Сельское хозяйство</w:t>
      </w:r>
      <w:r w:rsidRPr="009D337B">
        <w:rPr>
          <w:rFonts w:cs="Arial"/>
        </w:rPr>
        <w:t xml:space="preserve">,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D1E56">
            <w:rPr>
              <w:rFonts w:cs="Arial"/>
            </w:rPr>
            <w:t>18.08.2014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AD1E56">
            <w:rPr>
              <w:rFonts w:cs="Arial"/>
            </w:rPr>
            <w:t>1017</w:t>
          </w:r>
        </w:sdtContent>
      </w:sdt>
      <w:r w:rsidRPr="009D337B">
        <w:rPr>
          <w:rFonts w:cs="Arial"/>
        </w:rPr>
        <w:t>;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 вариативной части блока 1 «Дисциплины» ООП.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58940399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58940400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1938B1" w:rsidRDefault="009D337B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proofErr w:type="gramStart"/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 w:rsidR="009D5F0D">
        <w:rPr>
          <w:rFonts w:cs="Arial"/>
        </w:rPr>
        <w:t xml:space="preserve">профессиональной </w:t>
      </w:r>
      <w:r w:rsidRPr="001938B1">
        <w:rPr>
          <w:rFonts w:cs="Arial"/>
        </w:rPr>
        <w:t>деятельности:</w:t>
      </w:r>
      <w:r w:rsidR="001938B1" w:rsidRPr="001938B1">
        <w:rPr>
          <w:rFonts w:cs="Arial"/>
        </w:rPr>
        <w:t xml:space="preserve"> 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AD1E56">
            <w:rPr>
              <w:rFonts w:cs="Arial"/>
            </w:rPr>
            <w:t>научно-исследовательская деятельность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в качестве научных сотрудников, способных к участию в коллективных исследовательских проектах;</w:t>
          </w:r>
          <w:proofErr w:type="gramEnd"/>
          <w:r w:rsidR="00AD1E56">
            <w:rPr>
              <w:rFonts w:cs="Arial"/>
            </w:rPr>
            <w:t xml:space="preserve"> преподавательская деятельность по образовательным программам высшего образования</w:t>
          </w:r>
        </w:sdtContent>
      </w:sdt>
      <w:r w:rsidRPr="001938B1">
        <w:rPr>
          <w:rFonts w:cs="Arial"/>
        </w:rPr>
        <w:t>;</w:t>
      </w:r>
      <w:r w:rsidR="001938B1">
        <w:rPr>
          <w:rFonts w:cs="Arial"/>
        </w:rPr>
        <w:t xml:space="preserve"> </w:t>
      </w:r>
      <w:r w:rsidRPr="001938B1">
        <w:rPr>
          <w:rFonts w:cs="Arial"/>
        </w:rPr>
        <w:t xml:space="preserve"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ООП </w:t>
      </w:r>
      <w:proofErr w:type="gramStart"/>
      <w:r w:rsidRPr="001938B1">
        <w:rPr>
          <w:rFonts w:cs="Arial"/>
        </w:rPr>
        <w:t>ВО</w:t>
      </w:r>
      <w:proofErr w:type="gramEnd"/>
      <w:r w:rsidRPr="001938B1">
        <w:rPr>
          <w:rFonts w:cs="Arial"/>
        </w:rPr>
        <w:t xml:space="preserve"> академии, в рамках которой преподаётся данная дисциплина.</w:t>
      </w:r>
    </w:p>
    <w:p w:rsidR="009D337B" w:rsidRPr="009D337B" w:rsidRDefault="009D337B" w:rsidP="009F7DBF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9D337B">
        <w:rPr>
          <w:rFonts w:ascii="Arial" w:hAnsi="Arial" w:cs="Arial"/>
          <w:b/>
          <w:bCs/>
          <w:iCs/>
        </w:rPr>
        <w:t>Цель дисциплины (модуля)</w:t>
      </w:r>
      <w:r w:rsidRPr="009D337B">
        <w:rPr>
          <w:rFonts w:ascii="Arial" w:hAnsi="Arial" w:cs="Arial"/>
          <w:iCs/>
        </w:rPr>
        <w:t>:</w:t>
      </w:r>
      <w:r w:rsidRPr="009D337B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spacing w:val="0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AD1E56">
            <w:rPr>
              <w:rFonts w:ascii="Arial" w:hAnsi="Arial" w:cs="Arial"/>
              <w:spacing w:val="0"/>
            </w:rPr>
            <w:t>усвоение теоретических знаний, формирование научного мышления и приобретения профессиональных навыков по земледелию, являющейся одной из базовых дисциплин направления 35.06.01 Сельское хозяйство, профилю 06.01.01 Общее земледелие, растениеводство.</w:t>
          </w:r>
        </w:sdtContent>
      </w:sdt>
    </w:p>
    <w:p w:rsidR="009D337B" w:rsidRPr="009D337B" w:rsidRDefault="009D337B" w:rsidP="009F7DBF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proofErr w:type="gramStart"/>
      <w:r w:rsidRPr="009D337B">
        <w:rPr>
          <w:rFonts w:ascii="Arial" w:hAnsi="Arial" w:cs="Arial"/>
          <w:b/>
          <w:bCs/>
          <w:iCs/>
        </w:rPr>
        <w:t>Задачи:</w:t>
      </w:r>
      <w:r w:rsidR="001C3EBB">
        <w:rPr>
          <w:rFonts w:ascii="Arial" w:hAnsi="Arial" w:cs="Arial"/>
          <w:b/>
          <w:bCs/>
          <w:iCs/>
        </w:rPr>
        <w:t xml:space="preserve"> </w:t>
      </w:r>
      <w:sdt>
        <w:sdtPr>
          <w:rPr>
            <w:rFonts w:ascii="Arial" w:eastAsia="Courier New" w:hAnsi="Arial" w:cs="Arial"/>
            <w:color w:val="000000"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AD1E56">
            <w:rPr>
              <w:rFonts w:ascii="Arial" w:eastAsia="Courier New" w:hAnsi="Arial" w:cs="Arial"/>
              <w:color w:val="000000"/>
              <w:spacing w:val="0"/>
            </w:rPr>
            <w:t>сформировать устойчивые знания по вопросам общего земледелия и расте</w:t>
          </w:r>
          <w:r w:rsidR="00AD1E56">
            <w:rPr>
              <w:rFonts w:ascii="Arial" w:eastAsia="Courier New" w:hAnsi="Arial" w:cs="Arial"/>
              <w:color w:val="000000"/>
              <w:spacing w:val="0"/>
            </w:rPr>
            <w:softHyphen/>
            <w:t>ниеводства на основе агрономического мировоззрения; научить применять знания для практической и научной деятельности; привить умения обоснованных оценок, формирующимся и изменяющимся явле</w:t>
          </w:r>
          <w:r w:rsidR="00AD1E56">
            <w:rPr>
              <w:rFonts w:ascii="Arial" w:eastAsia="Courier New" w:hAnsi="Arial" w:cs="Arial"/>
              <w:color w:val="000000"/>
              <w:spacing w:val="0"/>
            </w:rPr>
            <w:softHyphen/>
            <w:t>ниям действительности в полеводстве; законов научного земледелия, факторов жизни растений; методов воспроизводства плодородия почвы и оптимизации условий жизни растений; биологических особенностей сорной растительности и методов защиты от них;</w:t>
          </w:r>
          <w:proofErr w:type="gramEnd"/>
          <w:r w:rsidR="00AD1E56">
            <w:rPr>
              <w:rFonts w:ascii="Arial" w:eastAsia="Courier New" w:hAnsi="Arial" w:cs="Arial"/>
              <w:color w:val="000000"/>
              <w:spacing w:val="0"/>
            </w:rPr>
            <w:t xml:space="preserve"> научных основ севооборотов, принципов их построения, введения и освоения; технологических свойств почвы, приемов и систем ее обработки, методы и критерии оценки качества полевых работ; основ защиты почв от эрозии и дефляции, рекультивации нарушенных земель; особенности систем земледелия в различных регионах страны, их экологических аспектов и путей повышения их продуктивности.</w:t>
          </w:r>
        </w:sdtContent>
      </w:sdt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1C3EBB" w:rsidRPr="001C3EBB">
        <w:rPr>
          <w:rFonts w:cs="Arial"/>
          <w:szCs w:val="20"/>
        </w:rPr>
        <w:t>Б1.В.03 Общее земледелие, растениеводство</w:t>
      </w:r>
      <w:r>
        <w:rPr>
          <w:rFonts w:cs="Arial"/>
          <w:szCs w:val="20"/>
        </w:rPr>
        <w:t xml:space="preserve"> в соответствии с требованиями ФГОС </w:t>
      </w:r>
      <w:proofErr w:type="gramStart"/>
      <w:r>
        <w:rPr>
          <w:rFonts w:cs="Arial"/>
          <w:szCs w:val="20"/>
        </w:rPr>
        <w:t>ВО</w:t>
      </w:r>
      <w:proofErr w:type="gramEnd"/>
      <w:r>
        <w:rPr>
          <w:rFonts w:cs="Arial"/>
          <w:szCs w:val="20"/>
        </w:rPr>
        <w:t xml:space="preserve">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D1E56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D1E56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D1E56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D1E56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21726C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21726C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D1E56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D1E56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D1E56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AD1E56" w:rsidP="00C06368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916" w:type="dxa"/>
            <w:shd w:val="clear" w:color="auto" w:fill="auto"/>
          </w:tcPr>
          <w:p w:rsidR="006E22ED" w:rsidRPr="006E22ED" w:rsidRDefault="006E22ED" w:rsidP="006E22ED">
            <w:pPr>
              <w:jc w:val="both"/>
              <w:rPr>
                <w:rFonts w:cs="Arial"/>
                <w:sz w:val="16"/>
                <w:szCs w:val="18"/>
              </w:rPr>
            </w:pPr>
            <w:r w:rsidRPr="006E22ED">
              <w:rPr>
                <w:rFonts w:cs="Arial"/>
                <w:sz w:val="16"/>
                <w:szCs w:val="18"/>
              </w:rPr>
              <w:t xml:space="preserve"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</w:t>
            </w:r>
            <w:r w:rsidRPr="006E22ED">
              <w:rPr>
                <w:rFonts w:cs="Arial"/>
                <w:sz w:val="16"/>
                <w:szCs w:val="18"/>
              </w:rPr>
              <w:lastRenderedPageBreak/>
              <w:t>почвоведения, агрохимии, ландшафтного обустройства территорий, технологий производства сельскохозяйственной продукции</w:t>
            </w:r>
          </w:p>
          <w:p w:rsidR="00A74C47" w:rsidRPr="006E22E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741" w:type="dxa"/>
          </w:tcPr>
          <w:p w:rsidR="00A74C47" w:rsidRPr="006E22E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знает и понимает </w:t>
            </w:r>
            <w:r w:rsidRPr="006E22ED">
              <w:rPr>
                <w:rFonts w:cs="Arial"/>
                <w:sz w:val="16"/>
                <w:szCs w:val="16"/>
              </w:rPr>
              <w:t xml:space="preserve"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</w:t>
            </w:r>
            <w:r w:rsidRPr="006E22ED">
              <w:rPr>
                <w:rFonts w:eastAsia="Batang" w:cs="Arial"/>
                <w:sz w:val="16"/>
                <w:szCs w:val="16"/>
              </w:rPr>
              <w:t xml:space="preserve">сельского хозяйства, агрономии,  защиты растений, селекции  и генетики </w:t>
            </w:r>
            <w:r w:rsidRPr="006E22ED">
              <w:rPr>
                <w:rFonts w:eastAsia="Batang" w:cs="Arial"/>
                <w:sz w:val="16"/>
                <w:szCs w:val="16"/>
              </w:rPr>
              <w:lastRenderedPageBreak/>
              <w:t>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Pr="006E22ED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умеет </w:t>
            </w:r>
            <w:r w:rsidRPr="006E22ED">
              <w:rPr>
                <w:rFonts w:cs="Arial"/>
                <w:sz w:val="16"/>
                <w:szCs w:val="16"/>
              </w:rPr>
              <w:t xml:space="preserve">принимать обоснованные решения с целью повышения результативности деятельности подразделения научной организации; Реализовывать изменения, необходимые для повышения результативности научной деятельности </w:t>
            </w:r>
            <w:r w:rsidRPr="006E22ED">
              <w:rPr>
                <w:rFonts w:cs="Arial"/>
                <w:sz w:val="16"/>
                <w:szCs w:val="16"/>
              </w:rPr>
              <w:lastRenderedPageBreak/>
              <w:t>подразделения; осуществлять передачу опыта и знаний менее опытным научным работникам и представителям неакадемического сообщества в области сельского хозяйства, агрономии,  защиты растений, селекции 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владеет </w:t>
            </w:r>
            <w:r w:rsidRPr="006E22ED">
              <w:rPr>
                <w:rFonts w:cs="Arial"/>
                <w:sz w:val="16"/>
                <w:szCs w:val="16"/>
              </w:rPr>
              <w:t xml:space="preserve">методикой ведения сложных научных исследований в рамках реализуемых проектов в области сельского хозяйства, агрономии,  защиты растений, селекции  и генетики сельскохозяйственных культур, почвоведения, </w:t>
            </w:r>
            <w:r w:rsidRPr="006E22ED">
              <w:rPr>
                <w:rFonts w:cs="Arial"/>
                <w:sz w:val="16"/>
                <w:szCs w:val="16"/>
              </w:rPr>
              <w:lastRenderedPageBreak/>
              <w:t>агрохимии, ландшафтного обустройства территории, технологий производства сельскохозяйственной продукции.</w:t>
            </w:r>
          </w:p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lastRenderedPageBreak/>
              <w:t>ОПК-2</w:t>
            </w:r>
          </w:p>
        </w:tc>
        <w:tc>
          <w:tcPr>
            <w:tcW w:w="1916" w:type="dxa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      </w:r>
          </w:p>
        </w:tc>
        <w:tc>
          <w:tcPr>
            <w:tcW w:w="2741" w:type="dxa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 xml:space="preserve">знает и понимает </w:t>
            </w:r>
            <w:r w:rsidRPr="006E22ED">
              <w:rPr>
                <w:rFonts w:cs="Arial"/>
                <w:sz w:val="16"/>
                <w:szCs w:val="16"/>
              </w:rPr>
              <w:t xml:space="preserve">современные  проблемы отрасли растениеводство; видовое и сортовое разнообразие культивируемых видов растений,  роль однолетних и многолетних трав и зернобобовых культур в </w:t>
            </w:r>
            <w:proofErr w:type="spellStart"/>
            <w:r w:rsidRPr="006E22ED">
              <w:rPr>
                <w:rFonts w:cs="Arial"/>
                <w:sz w:val="16"/>
                <w:szCs w:val="16"/>
              </w:rPr>
              <w:t>биологизации</w:t>
            </w:r>
            <w:proofErr w:type="spellEnd"/>
            <w:r w:rsidRPr="006E22ED">
              <w:rPr>
                <w:rFonts w:cs="Arial"/>
                <w:sz w:val="16"/>
                <w:szCs w:val="16"/>
              </w:rPr>
              <w:t xml:space="preserve">  растениеводства; локальные микроклиматические, топографические, орографические и почвенные факторы; общие и специфические особенности адаптации разных видов растений и типов агроэкосистем (зерновых, кормовых, плодовых, овощных и др.) во времени и пространстве;</w:t>
            </w:r>
            <w:proofErr w:type="gramEnd"/>
            <w:r w:rsidRPr="006E22ED">
              <w:rPr>
                <w:rFonts w:cs="Arial"/>
                <w:sz w:val="16"/>
                <w:szCs w:val="16"/>
              </w:rPr>
              <w:t xml:space="preserve"> теоретические основы и практические приемы программирования урожаев; 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производства.</w:t>
            </w:r>
          </w:p>
        </w:tc>
        <w:tc>
          <w:tcPr>
            <w:tcW w:w="2409" w:type="dxa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умеет </w:t>
            </w:r>
            <w:r w:rsidRPr="006E22ED">
              <w:rPr>
                <w:rFonts w:cs="Arial"/>
                <w:sz w:val="16"/>
                <w:szCs w:val="16"/>
              </w:rPr>
              <w:t>принимать решения на основе анализа проблем растениеводства в конкретных условиях региона для проектирования и реализации научного эксперимента; 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плодородия.</w:t>
            </w:r>
          </w:p>
        </w:tc>
        <w:tc>
          <w:tcPr>
            <w:tcW w:w="1985" w:type="dxa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владеет </w:t>
            </w:r>
            <w:r w:rsidRPr="006E22ED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6E22ED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6E22ED">
              <w:rPr>
                <w:rFonts w:cs="Arial"/>
                <w:sz w:val="16"/>
                <w:szCs w:val="16"/>
              </w:rPr>
              <w:t>, интегрированной защиты растений;  методами управления адаптивным потенциалом культивируемых растений, качеством производства экологически чистой продукции растениеводства.</w:t>
            </w:r>
          </w:p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AD1E56" w:rsidP="00A74C4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A74C47" w:rsidRPr="006E22ED" w:rsidRDefault="006E22ED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24"/>
              </w:rPr>
              <w:t>умением разрабатывать научно-обоснованные ресурсосберегающие технологии возделывания полевых культур с учетом их биологических особенностей.</w:t>
            </w:r>
          </w:p>
        </w:tc>
        <w:tc>
          <w:tcPr>
            <w:tcW w:w="2741" w:type="dxa"/>
          </w:tcPr>
          <w:p w:rsidR="006E22ED" w:rsidRPr="006E22ED" w:rsidRDefault="006E22ED" w:rsidP="006E22E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знает и понимает </w:t>
            </w:r>
            <w:r w:rsidRPr="006E22ED">
              <w:rPr>
                <w:rFonts w:cs="Arial"/>
                <w:sz w:val="16"/>
                <w:szCs w:val="16"/>
              </w:rPr>
              <w:t>современные проблемы отрасли растениеводство;  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</w:t>
            </w:r>
            <w:r w:rsidR="008974E4">
              <w:rPr>
                <w:rFonts w:cs="Arial"/>
                <w:sz w:val="16"/>
                <w:szCs w:val="16"/>
              </w:rPr>
              <w:t>доносность, классификацию и ком</w:t>
            </w:r>
            <w:r w:rsidRPr="006E22ED">
              <w:rPr>
                <w:rFonts w:cs="Arial"/>
                <w:sz w:val="16"/>
                <w:szCs w:val="16"/>
              </w:rPr>
              <w:t>плекс методов борьбы с ними;</w:t>
            </w:r>
          </w:p>
          <w:p w:rsidR="00A74C47" w:rsidRPr="00DF593D" w:rsidRDefault="006E22ED" w:rsidP="008974E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6E22ED">
              <w:rPr>
                <w:rFonts w:cs="Arial"/>
                <w:sz w:val="16"/>
                <w:szCs w:val="16"/>
              </w:rPr>
              <w:t xml:space="preserve">научные основы севооборотов, принципы их построения, проектирования и освоения, агротехнической и экономической оценки; приёмы обработки почвы, задачи, решаемые при обработке почвы в различных природных условиях, пути </w:t>
            </w:r>
            <w:proofErr w:type="spellStart"/>
            <w:r w:rsidRPr="006E22ED">
              <w:rPr>
                <w:rFonts w:cs="Arial"/>
                <w:sz w:val="16"/>
                <w:szCs w:val="16"/>
              </w:rPr>
              <w:t>минимализации</w:t>
            </w:r>
            <w:proofErr w:type="spellEnd"/>
            <w:r w:rsidRPr="006E22ED">
              <w:rPr>
                <w:rFonts w:cs="Arial"/>
                <w:sz w:val="16"/>
                <w:szCs w:val="16"/>
              </w:rPr>
              <w:t xml:space="preserve"> и мониторинг качества обработки почвы;  основы защиты почв от эрозии, историю развития, составные элементы и особенности систем земледелия в различных зонах страны, включая адаптивно-ландшафтные (АЛЗ), прецизионные, или точные (ТЗ) модели земледелии;</w:t>
            </w:r>
            <w:proofErr w:type="gramEnd"/>
            <w:r w:rsidRPr="006E22ED">
              <w:rPr>
                <w:rFonts w:cs="Arial"/>
                <w:sz w:val="16"/>
                <w:szCs w:val="16"/>
              </w:rPr>
              <w:t xml:space="preserve">  теоретические основы формирования высокой урожайности, качества продукции полевых культур;  приемы регулирования экологических факторов, роста и развития растений и управления формированием урожайности.</w:t>
            </w:r>
          </w:p>
        </w:tc>
        <w:tc>
          <w:tcPr>
            <w:tcW w:w="2409" w:type="dxa"/>
            <w:shd w:val="clear" w:color="auto" w:fill="auto"/>
          </w:tcPr>
          <w:p w:rsidR="006E22ED" w:rsidRPr="006E22ED" w:rsidRDefault="006E22ED" w:rsidP="006E22ED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 xml:space="preserve">умеет </w:t>
            </w:r>
            <w:r w:rsidRPr="006E22ED">
              <w:rPr>
                <w:rFonts w:cs="Arial"/>
                <w:sz w:val="16"/>
                <w:szCs w:val="16"/>
              </w:rPr>
              <w:t>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почвы;  диагностировать и определять засорённость пос</w:t>
            </w:r>
            <w:r w:rsidR="008974E4">
              <w:rPr>
                <w:rFonts w:cs="Arial"/>
                <w:sz w:val="16"/>
                <w:szCs w:val="16"/>
              </w:rPr>
              <w:t>евов, осуществлять систему меро</w:t>
            </w:r>
            <w:r w:rsidRPr="006E22ED">
              <w:rPr>
                <w:rFonts w:cs="Arial"/>
                <w:sz w:val="16"/>
                <w:szCs w:val="16"/>
              </w:rPr>
              <w:t>приятий по борьбе с сорняками, проектировать и реализовать на практике систему севооборотов и систему земледелия в хозяйстве;</w:t>
            </w:r>
            <w:proofErr w:type="gramEnd"/>
          </w:p>
          <w:p w:rsidR="00A74C47" w:rsidRPr="00DF593D" w:rsidRDefault="006E22ED" w:rsidP="008974E4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</w:t>
            </w:r>
            <w:r w:rsidR="008974E4">
              <w:rPr>
                <w:rFonts w:cs="Arial"/>
                <w:sz w:val="16"/>
                <w:szCs w:val="16"/>
              </w:rPr>
              <w:t xml:space="preserve"> </w:t>
            </w:r>
            <w:r w:rsidRPr="006E22ED">
              <w:rPr>
                <w:rFonts w:cs="Arial"/>
                <w:sz w:val="16"/>
                <w:szCs w:val="16"/>
              </w:rPr>
              <w:t>диагностировать состояние растений и посевов; анализировать, совершенствовать и реализовывать агротехнологии и оценивать их эффективность и качество работ.</w:t>
            </w:r>
          </w:p>
        </w:tc>
        <w:tc>
          <w:tcPr>
            <w:tcW w:w="1985" w:type="dxa"/>
            <w:shd w:val="clear" w:color="auto" w:fill="auto"/>
          </w:tcPr>
          <w:p w:rsidR="00A74C47" w:rsidRPr="00DF593D" w:rsidRDefault="006E22ED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владеет </w:t>
            </w:r>
            <w:r w:rsidRPr="006E22ED">
              <w:rPr>
                <w:rFonts w:cs="Arial"/>
                <w:sz w:val="16"/>
                <w:szCs w:val="16"/>
              </w:rPr>
              <w:t xml:space="preserve">методиками  разработки систем земледелия, севооборотов, защиты растений и </w:t>
            </w:r>
            <w:proofErr w:type="spellStart"/>
            <w:r w:rsidRPr="006E22ED">
              <w:rPr>
                <w:rFonts w:cs="Arial"/>
                <w:sz w:val="16"/>
                <w:szCs w:val="16"/>
              </w:rPr>
              <w:t>агротехнологий</w:t>
            </w:r>
            <w:proofErr w:type="spellEnd"/>
            <w:r w:rsidRPr="006E22ED">
              <w:rPr>
                <w:rFonts w:cs="Arial"/>
                <w:sz w:val="16"/>
                <w:szCs w:val="16"/>
              </w:rPr>
              <w:t xml:space="preserve"> для р</w:t>
            </w:r>
            <w:r w:rsidR="008974E4">
              <w:rPr>
                <w:rFonts w:cs="Arial"/>
                <w:sz w:val="16"/>
                <w:szCs w:val="16"/>
              </w:rPr>
              <w:t xml:space="preserve">азличных условий производства; </w:t>
            </w:r>
            <w:r w:rsidRPr="006E22ED">
              <w:rPr>
                <w:rFonts w:cs="Arial"/>
                <w:sz w:val="16"/>
                <w:szCs w:val="16"/>
              </w:rPr>
              <w:t xml:space="preserve">моделирования технологических процессов, приёмов и орудий обработки почвы, регулирования почвообрабатывающих орудий и машин;  программирования и моделирования продуктивности культур и посевов;  диагностики и мониторинга растений и </w:t>
            </w:r>
            <w:proofErr w:type="spellStart"/>
            <w:r w:rsidRPr="006E22ED">
              <w:rPr>
                <w:rFonts w:cs="Arial"/>
                <w:sz w:val="16"/>
                <w:szCs w:val="16"/>
              </w:rPr>
              <w:t>агрофитоценозов</w:t>
            </w:r>
            <w:proofErr w:type="spellEnd"/>
            <w:r w:rsidRPr="006E22ED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DF593D" w:rsidRDefault="00DF593D" w:rsidP="009F7DBF">
      <w:pPr>
        <w:ind w:firstLine="709"/>
        <w:jc w:val="both"/>
      </w:pPr>
      <w:r>
        <w:t xml:space="preserve">знать: </w:t>
      </w:r>
      <w:r w:rsidR="006E22ED" w:rsidRPr="006E22ED">
        <w:t xml:space="preserve"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сельского хозяйства, агрономии, 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продукции; современные проблемы отрасли растениеводство; </w:t>
      </w:r>
      <w:proofErr w:type="gramStart"/>
      <w:r w:rsidR="006E22ED" w:rsidRPr="006E22ED">
        <w:t xml:space="preserve">видовое и сортовое разнообразие культивируемых видов растений,  роль однолетних и многолетних трав и зернобобовых культур в </w:t>
      </w:r>
      <w:proofErr w:type="spellStart"/>
      <w:r w:rsidR="006E22ED" w:rsidRPr="006E22ED">
        <w:t>биологизации</w:t>
      </w:r>
      <w:proofErr w:type="spellEnd"/>
      <w:r w:rsidR="006E22ED" w:rsidRPr="006E22ED">
        <w:t xml:space="preserve"> растениеводства; локальные микроклиматические, топографические, орографические и почвенные факторы; общие и специфические особенности адаптации разных видов растений и типов агроэкосистем (зерновых, кормовых, плодовых, овощных и др.) во времени и пространстве; теоретические основы и практические приемы программирования урожаев;</w:t>
      </w:r>
      <w:proofErr w:type="gramEnd"/>
      <w:r w:rsidR="006E22ED" w:rsidRPr="006E22ED">
        <w:t xml:space="preserve"> 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</w:t>
      </w:r>
      <w:proofErr w:type="gramStart"/>
      <w:r w:rsidR="006E22ED" w:rsidRPr="006E22ED">
        <w:t>.</w:t>
      </w:r>
      <w:proofErr w:type="gramEnd"/>
      <w:r w:rsidR="006E22ED" w:rsidRPr="006E22ED">
        <w:t xml:space="preserve"> </w:t>
      </w:r>
      <w:proofErr w:type="gramStart"/>
      <w:r w:rsidR="006E22ED" w:rsidRPr="006E22ED">
        <w:t>с</w:t>
      </w:r>
      <w:proofErr w:type="gramEnd"/>
      <w:r w:rsidR="006E22ED" w:rsidRPr="006E22ED">
        <w:t xml:space="preserve">овременные проблемы отрасли растениеводство; 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вредоносность, классификацию и комплекс методов борьбы с ними; </w:t>
      </w:r>
      <w:proofErr w:type="gramStart"/>
      <w:r w:rsidR="006E22ED" w:rsidRPr="006E22ED">
        <w:t xml:space="preserve">научные основы севооборотов, принципы их построения, проектирования и освоения, агротехнической и экономической оценки; приёмы обработки почвы, задачи, решаемые при обработке почвы в различных природных условиях, пути </w:t>
      </w:r>
      <w:proofErr w:type="spellStart"/>
      <w:r w:rsidR="006E22ED" w:rsidRPr="006E22ED">
        <w:t>минимализации</w:t>
      </w:r>
      <w:proofErr w:type="spellEnd"/>
      <w:r w:rsidR="006E22ED" w:rsidRPr="006E22ED">
        <w:t xml:space="preserve"> и мониторинг качества обработки почвы; основы защиты почв от эрозии, историю развития, составные элементы и особенности систем земледелия в различных зонах страны, включая адаптивно-ландшафтные (АЛЗ), прецизионные, или точные (ТЗ) модели земледелии;</w:t>
      </w:r>
      <w:proofErr w:type="gramEnd"/>
      <w:r w:rsidR="006E22ED" w:rsidRPr="006E22ED">
        <w:t xml:space="preserve"> теоретические основы формирования высокой урожайности, качества продукции полевых культур;  приемы регулирования экологических факторов, роста и развития растений и управления формированием урожайности.</w:t>
      </w:r>
    </w:p>
    <w:p w:rsidR="00DF593D" w:rsidRDefault="00DF593D" w:rsidP="009F7DBF">
      <w:pPr>
        <w:ind w:firstLine="709"/>
        <w:jc w:val="both"/>
      </w:pPr>
      <w:r>
        <w:t xml:space="preserve">уметь: </w:t>
      </w:r>
      <w:r w:rsidR="006E22ED">
        <w:t>п</w:t>
      </w:r>
      <w:r w:rsidR="006E22ED" w:rsidRPr="006E22ED">
        <w:t>ринимать обоснованные решения с целью повышения результативности деятельности подразделения научной организации; Реализовывать изменения, необходимые для повышения результативности научной деятельности подразделения; осуществлять передачу опыта и знаний менее опытным научным работникам и представителям неакадемического сообщества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</w:r>
      <w:proofErr w:type="gramStart"/>
      <w:r w:rsidR="006E22ED" w:rsidRPr="006E22ED">
        <w:t>.</w:t>
      </w:r>
      <w:proofErr w:type="gramEnd"/>
      <w:r w:rsidR="006E22ED" w:rsidRPr="006E22ED">
        <w:t xml:space="preserve"> </w:t>
      </w:r>
      <w:proofErr w:type="gramStart"/>
      <w:r w:rsidR="006E22ED" w:rsidRPr="006E22ED">
        <w:t>п</w:t>
      </w:r>
      <w:proofErr w:type="gramEnd"/>
      <w:r w:rsidR="006E22ED" w:rsidRPr="006E22ED">
        <w:t xml:space="preserve">ринимать решения на основе анализа проблем растениеводства в конкретных условиях региона для проектирования и реализации научного эксперимента; </w:t>
      </w:r>
      <w:proofErr w:type="gramStart"/>
      <w:r w:rsidR="006E22ED" w:rsidRPr="006E22ED">
        <w:t>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плодородия; 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почвы;</w:t>
      </w:r>
      <w:proofErr w:type="gramEnd"/>
      <w:r w:rsidR="006E22ED" w:rsidRPr="006E22ED">
        <w:t xml:space="preserve">  </w:t>
      </w:r>
      <w:proofErr w:type="gramStart"/>
      <w:r w:rsidR="006E22ED" w:rsidRPr="006E22ED">
        <w:t>диагностировать и определять засорённость посевов, осуществлять систему мероприятий по борьбе с сорняками, проектировать и реализовать на практике систему севооборотов и систему земледелия в хозяйстве; 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 диагностировать состояние растений и посевов; анализировать, совершенствовать и реализовывать агротехнологии и оценивать их эффективность и качество работ.</w:t>
      </w:r>
      <w:proofErr w:type="gramEnd"/>
    </w:p>
    <w:p w:rsidR="00DF593D" w:rsidRDefault="00DF593D" w:rsidP="009F7DBF">
      <w:pPr>
        <w:ind w:firstLine="709"/>
        <w:jc w:val="both"/>
      </w:pPr>
      <w:r>
        <w:t xml:space="preserve">владеть: </w:t>
      </w:r>
      <w:r w:rsidR="006E22ED" w:rsidRPr="006E22ED">
        <w:t xml:space="preserve">методикой ведения сложных научных исследований в рамках реализуемых проектов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продукции; 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</w:r>
      <w:proofErr w:type="spellStart"/>
      <w:r w:rsidR="006E22ED" w:rsidRPr="006E22ED">
        <w:t>агроприемов</w:t>
      </w:r>
      <w:proofErr w:type="spellEnd"/>
      <w:r w:rsidR="006E22ED" w:rsidRPr="006E22ED">
        <w:t xml:space="preserve">, интегрированной защиты растений; </w:t>
      </w:r>
      <w:proofErr w:type="gramStart"/>
      <w:r w:rsidR="006E22ED" w:rsidRPr="006E22ED">
        <w:t xml:space="preserve">методами управления адаптивным потенциалом культивируемых растений, качеством производства экологически чистой продукции растениеводства; методиками  разработки систем земледелия, севооборотов, защиты растений и </w:t>
      </w:r>
      <w:proofErr w:type="spellStart"/>
      <w:r w:rsidR="006E22ED" w:rsidRPr="006E22ED">
        <w:t>агротехнологий</w:t>
      </w:r>
      <w:proofErr w:type="spellEnd"/>
      <w:r w:rsidR="006E22ED" w:rsidRPr="006E22ED">
        <w:t xml:space="preserve"> для различных условий производства; моделирования технологических процессов, приёмов и орудий обработки почвы, </w:t>
      </w:r>
      <w:proofErr w:type="spellStart"/>
      <w:r w:rsidR="006E22ED" w:rsidRPr="006E22ED">
        <w:t>ре¬гулирования</w:t>
      </w:r>
      <w:proofErr w:type="spellEnd"/>
      <w:r w:rsidR="006E22ED" w:rsidRPr="006E22ED">
        <w:t xml:space="preserve"> почвообрабатывающих орудий и машин;  программирования и моделирования продуктивности культур и посевов;  диагностики и мониторинга растений и </w:t>
      </w:r>
      <w:proofErr w:type="spellStart"/>
      <w:r w:rsidR="006E22ED" w:rsidRPr="006E22ED">
        <w:t>агрофитоценозов</w:t>
      </w:r>
      <w:proofErr w:type="spellEnd"/>
      <w:r w:rsidR="006E22ED" w:rsidRPr="006E22ED">
        <w:t>.</w:t>
      </w:r>
      <w:proofErr w:type="gramEnd"/>
    </w:p>
    <w:p w:rsidR="0038762C" w:rsidRDefault="0038762C" w:rsidP="009F7DBF">
      <w:pPr>
        <w:ind w:firstLine="709"/>
        <w:jc w:val="both"/>
        <w:sectPr w:rsidR="0038762C" w:rsidSect="00A72D3D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Style w:val="afc"/>
        <w:tblW w:w="5000" w:type="pct"/>
        <w:tblLook w:val="01E0" w:firstRow="1" w:lastRow="1" w:firstColumn="1" w:lastColumn="1" w:noHBand="0" w:noVBand="0"/>
      </w:tblPr>
      <w:tblGrid>
        <w:gridCol w:w="1115"/>
        <w:gridCol w:w="1800"/>
        <w:gridCol w:w="1114"/>
        <w:gridCol w:w="1867"/>
        <w:gridCol w:w="2013"/>
        <w:gridCol w:w="1867"/>
        <w:gridCol w:w="1867"/>
        <w:gridCol w:w="1867"/>
        <w:gridCol w:w="1276"/>
      </w:tblGrid>
      <w:tr w:rsidR="00192BEB" w:rsidRPr="00455CC9" w:rsidTr="00FC33B8">
        <w:trPr>
          <w:trHeight w:val="219"/>
        </w:trPr>
        <w:tc>
          <w:tcPr>
            <w:tcW w:w="377" w:type="pct"/>
            <w:vMerge w:val="restart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AD1E56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609" w:type="pct"/>
            <w:vMerge w:val="restart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377" w:type="pct"/>
            <w:vMerge w:val="restart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632" w:type="pct"/>
            <w:vMerge w:val="restart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2577" w:type="pct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427" w:type="pct"/>
            <w:vMerge w:val="restart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192BEB" w:rsidRPr="00455CC9" w:rsidTr="00FC33B8"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1" w:type="pct"/>
          </w:tcPr>
          <w:p w:rsidR="007E0BE2" w:rsidRPr="00455CC9" w:rsidRDefault="0021726C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632" w:type="pct"/>
          </w:tcPr>
          <w:p w:rsidR="007E0BE2" w:rsidRPr="00455CC9" w:rsidRDefault="0021726C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2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77" w:type="pct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42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1" w:type="pct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42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rPr>
          <w:trHeight w:val="321"/>
        </w:trPr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1" w:type="pct"/>
          </w:tcPr>
          <w:p w:rsidR="007E0BE2" w:rsidRPr="00455CC9" w:rsidRDefault="0021726C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32" w:type="pct"/>
          </w:tcPr>
          <w:p w:rsidR="007E0BE2" w:rsidRPr="00455CC9" w:rsidRDefault="0021726C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32" w:type="pct"/>
          </w:tcPr>
          <w:p w:rsidR="007E0BE2" w:rsidRPr="00455CC9" w:rsidRDefault="0021726C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32" w:type="pct"/>
          </w:tcPr>
          <w:p w:rsidR="007E0BE2" w:rsidRPr="00455CC9" w:rsidRDefault="0021726C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77" w:type="pct"/>
            <w:gridSpan w:val="4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42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1" w:type="pct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632" w:type="pct"/>
          </w:tcPr>
          <w:p w:rsidR="007E0BE2" w:rsidRPr="00455CC9" w:rsidRDefault="0021726C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7D6F4EB72A8A45318D24EB212F56ECE0"/>
                </w:placeholder>
                <w:text/>
              </w:sdtPr>
              <w:sdtEndPr/>
              <w:sdtContent>
                <w:proofErr w:type="spellStart"/>
                <w:r w:rsidR="00AD1E56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AD1E56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7E0BE2" w:rsidRPr="00455CC9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427" w:type="pct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c>
          <w:tcPr>
            <w:tcW w:w="377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09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7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681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632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427" w:type="pct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7E0BE2" w:rsidRPr="00455CC9" w:rsidTr="00FC33B8">
        <w:tc>
          <w:tcPr>
            <w:tcW w:w="5000" w:type="pct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AD1E56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B46C86" w:rsidRPr="00455CC9" w:rsidTr="00FC33B8">
        <w:trPr>
          <w:trHeight w:val="570"/>
        </w:trPr>
        <w:tc>
          <w:tcPr>
            <w:tcW w:w="377" w:type="pct"/>
            <w:vMerge w:val="restart"/>
          </w:tcPr>
          <w:p w:rsidR="00B46C86" w:rsidRPr="00455CC9" w:rsidRDefault="00B46C86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09" w:type="pct"/>
            <w:vMerge w:val="restart"/>
          </w:tcPr>
          <w:p w:rsidR="00B46C86" w:rsidRPr="00455CC9" w:rsidRDefault="00B46C86" w:rsidP="00C06368">
            <w:pPr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</w:t>
            </w:r>
            <w:r>
              <w:rPr>
                <w:rFonts w:cs="Arial"/>
                <w:sz w:val="16"/>
                <w:szCs w:val="16"/>
              </w:rPr>
              <w:t xml:space="preserve"> сельскохозяйственной продукции.</w:t>
            </w:r>
          </w:p>
        </w:tc>
        <w:tc>
          <w:tcPr>
            <w:tcW w:w="377" w:type="pct"/>
          </w:tcPr>
          <w:p w:rsidR="00B46C86" w:rsidRPr="00455CC9" w:rsidRDefault="00B46C86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632" w:type="pct"/>
          </w:tcPr>
          <w:p w:rsidR="00B46C86" w:rsidRPr="006E22ED" w:rsidRDefault="00B46C86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</w:t>
            </w:r>
            <w:r w:rsidRPr="006E22ED">
              <w:rPr>
                <w:rFonts w:cs="Arial"/>
                <w:sz w:val="16"/>
                <w:szCs w:val="16"/>
              </w:rPr>
              <w:t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сельского х</w:t>
            </w:r>
            <w:r>
              <w:rPr>
                <w:rFonts w:cs="Arial"/>
                <w:sz w:val="16"/>
                <w:szCs w:val="16"/>
              </w:rPr>
              <w:t xml:space="preserve">озяйства, агрономии, </w:t>
            </w:r>
            <w:r w:rsidRPr="006E22ED">
              <w:rPr>
                <w:rFonts w:cs="Arial"/>
                <w:sz w:val="16"/>
                <w:szCs w:val="16"/>
              </w:rPr>
              <w:t>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81" w:type="pct"/>
          </w:tcPr>
          <w:p w:rsidR="00B46C86" w:rsidRPr="00455CC9" w:rsidRDefault="00B46C86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6E22ED">
              <w:rPr>
                <w:rFonts w:cs="Arial"/>
                <w:sz w:val="16"/>
                <w:szCs w:val="16"/>
              </w:rPr>
              <w:t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сельского х</w:t>
            </w:r>
            <w:r>
              <w:rPr>
                <w:rFonts w:cs="Arial"/>
                <w:sz w:val="16"/>
                <w:szCs w:val="16"/>
              </w:rPr>
              <w:t xml:space="preserve">озяйства, агрономии, </w:t>
            </w:r>
            <w:r w:rsidRPr="006E22ED">
              <w:rPr>
                <w:rFonts w:cs="Arial"/>
                <w:sz w:val="16"/>
                <w:szCs w:val="16"/>
              </w:rPr>
              <w:t>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B46C86" w:rsidRPr="00455CC9" w:rsidRDefault="00B46C86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3D0170">
              <w:rPr>
                <w:rFonts w:cs="Arial"/>
                <w:sz w:val="16"/>
                <w:szCs w:val="16"/>
              </w:rPr>
              <w:t>Знает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E22ED">
              <w:rPr>
                <w:rFonts w:cs="Arial"/>
                <w:sz w:val="16"/>
                <w:szCs w:val="16"/>
              </w:rPr>
              <w:t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сельского х</w:t>
            </w:r>
            <w:r>
              <w:rPr>
                <w:rFonts w:cs="Arial"/>
                <w:sz w:val="16"/>
                <w:szCs w:val="16"/>
              </w:rPr>
              <w:t xml:space="preserve">озяйства, агрономии, </w:t>
            </w:r>
            <w:r w:rsidRPr="006E22ED">
              <w:rPr>
                <w:rFonts w:cs="Arial"/>
                <w:sz w:val="16"/>
                <w:szCs w:val="16"/>
              </w:rPr>
              <w:t>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B46C86" w:rsidRPr="00455CC9" w:rsidRDefault="00B46C86" w:rsidP="0052031E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3D0170">
              <w:rPr>
                <w:rFonts w:cs="Arial"/>
                <w:sz w:val="16"/>
                <w:szCs w:val="16"/>
              </w:rPr>
              <w:t>Знает хорошо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E22ED">
              <w:rPr>
                <w:rFonts w:cs="Arial"/>
                <w:sz w:val="16"/>
                <w:szCs w:val="16"/>
              </w:rPr>
              <w:t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сельского х</w:t>
            </w:r>
            <w:r>
              <w:rPr>
                <w:rFonts w:cs="Arial"/>
                <w:sz w:val="16"/>
                <w:szCs w:val="16"/>
              </w:rPr>
              <w:t xml:space="preserve">озяйства, агрономии, </w:t>
            </w:r>
            <w:r w:rsidRPr="006E22ED">
              <w:rPr>
                <w:rFonts w:cs="Arial"/>
                <w:sz w:val="16"/>
                <w:szCs w:val="16"/>
              </w:rPr>
              <w:t>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32" w:type="pct"/>
          </w:tcPr>
          <w:p w:rsidR="00B46C86" w:rsidRPr="00455CC9" w:rsidRDefault="00B46C86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отлично </w:t>
            </w:r>
            <w:r w:rsidRPr="006E22ED">
              <w:rPr>
                <w:rFonts w:cs="Arial"/>
                <w:sz w:val="16"/>
                <w:szCs w:val="16"/>
              </w:rPr>
              <w:t>современные информационные системы, включая наукометрические, информационные, патентные и иные базы данных и знаний, в том числе корпоративные при выполнении проектных заданий и научных исследований в области сельского х</w:t>
            </w:r>
            <w:r>
              <w:rPr>
                <w:rFonts w:cs="Arial"/>
                <w:sz w:val="16"/>
                <w:szCs w:val="16"/>
              </w:rPr>
              <w:t xml:space="preserve">озяйства, агрономии, </w:t>
            </w:r>
            <w:r w:rsidRPr="006E22ED">
              <w:rPr>
                <w:rFonts w:cs="Arial"/>
                <w:sz w:val="16"/>
                <w:szCs w:val="16"/>
              </w:rPr>
              <w:t>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7" w:type="pct"/>
            <w:vMerge w:val="restart"/>
          </w:tcPr>
          <w:p w:rsidR="00B46C86" w:rsidRPr="00455CC9" w:rsidRDefault="00B46C86" w:rsidP="009F7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экзамену, контрольные вопрос</w:t>
            </w:r>
            <w:r w:rsidR="0078240F">
              <w:rPr>
                <w:rFonts w:cs="Arial"/>
                <w:sz w:val="16"/>
                <w:szCs w:val="16"/>
              </w:rPr>
              <w:t>ы, устный опрос, темы рефератов, темы для собеседования и диспута.</w:t>
            </w:r>
          </w:p>
        </w:tc>
      </w:tr>
      <w:tr w:rsidR="00192BEB" w:rsidRPr="00455CC9" w:rsidTr="00FC33B8">
        <w:tc>
          <w:tcPr>
            <w:tcW w:w="377" w:type="pct"/>
            <w:vMerge/>
          </w:tcPr>
          <w:p w:rsidR="006E22ED" w:rsidRPr="00455CC9" w:rsidRDefault="006E22ED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6E22ED" w:rsidRPr="00455CC9" w:rsidRDefault="006E22ED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</w:tcPr>
          <w:p w:rsidR="006E22ED" w:rsidRPr="00455CC9" w:rsidRDefault="006E22ED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632" w:type="pct"/>
          </w:tcPr>
          <w:p w:rsidR="006E22ED" w:rsidRPr="00192BEB" w:rsidRDefault="006E22ED" w:rsidP="0038762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192BEB">
              <w:rPr>
                <w:rFonts w:cs="Arial"/>
                <w:sz w:val="16"/>
                <w:szCs w:val="16"/>
              </w:rPr>
              <w:t>Умеет</w:t>
            </w:r>
            <w:r w:rsidR="00192BEB" w:rsidRP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eastAsia="Courier New" w:cs="Arial"/>
                <w:color w:val="000000"/>
                <w:sz w:val="16"/>
                <w:szCs w:val="16"/>
              </w:rPr>
              <w:t>диагностировать и определять засорённость посевов, осуществлять систему мероприятий по борьбе с сорняками, проектировать и реализовать на практике систему севооборотов и систему земледелия в хозяйстве; 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 диагностировать состояние растений и посевов; анализировать, совершенствовать и реализовывать агротехнологии и оценивать их эффективность и качество работ.</w:t>
            </w:r>
            <w:proofErr w:type="gramEnd"/>
          </w:p>
        </w:tc>
        <w:tc>
          <w:tcPr>
            <w:tcW w:w="681" w:type="pct"/>
          </w:tcPr>
          <w:p w:rsidR="006E22ED" w:rsidRPr="00192BEB" w:rsidRDefault="006E22ED" w:rsidP="0038762C">
            <w:pPr>
              <w:jc w:val="both"/>
              <w:rPr>
                <w:rFonts w:cs="Arial"/>
                <w:sz w:val="16"/>
                <w:szCs w:val="16"/>
              </w:rPr>
            </w:pPr>
            <w:r w:rsidRPr="00192BEB">
              <w:rPr>
                <w:rFonts w:cs="Arial"/>
                <w:sz w:val="16"/>
                <w:szCs w:val="16"/>
              </w:rPr>
              <w:t>Не умеет</w:t>
            </w:r>
            <w:r w:rsidR="00192BEB" w:rsidRP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eastAsia="Courier New" w:cs="Arial"/>
                <w:color w:val="000000"/>
                <w:sz w:val="16"/>
                <w:szCs w:val="16"/>
              </w:rPr>
              <w:t>диагностировать и определять засорённость посевов, осуществлять систему мероприятий по борьбе с сорняками, проектировать и реализовать на практике систему севооборотов и систему земледелия в хозяйстве; 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 диагностировать состояние растений и посевов; анализировать, совершенствовать и реализовывать агротехнологии и оценивать их эффективность и качество работ.</w:t>
            </w:r>
          </w:p>
        </w:tc>
        <w:tc>
          <w:tcPr>
            <w:tcW w:w="632" w:type="pct"/>
          </w:tcPr>
          <w:p w:rsidR="006E22ED" w:rsidRPr="00455CC9" w:rsidRDefault="006E22ED" w:rsidP="0038762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удовлетворительно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eastAsia="Courier New" w:cs="Arial"/>
                <w:color w:val="000000"/>
                <w:sz w:val="16"/>
                <w:szCs w:val="16"/>
              </w:rPr>
              <w:t>диагностировать и определять засорённость посевов, осуществлять систему мероприятий по борьбе с сорняками, проектировать и реализовать на практике систему севооборотов и систему земледелия в хозяйстве; 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 диагностировать состояние растений и посевов; анализировать, совершенствовать и реализовывать агротехнологии и оценивать их эффективность и качество работ.</w:t>
            </w:r>
          </w:p>
        </w:tc>
        <w:tc>
          <w:tcPr>
            <w:tcW w:w="632" w:type="pct"/>
          </w:tcPr>
          <w:p w:rsidR="006E22ED" w:rsidRPr="00455CC9" w:rsidRDefault="006E22ED" w:rsidP="0038762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хорошо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eastAsia="Courier New" w:cs="Arial"/>
                <w:color w:val="000000"/>
                <w:sz w:val="16"/>
                <w:szCs w:val="16"/>
              </w:rPr>
              <w:t>диагностировать и определять засорённость посевов, осуществлять систему мероприятий по борьбе с сорняками, проектировать и реализовать на практике систему севооборотов и систему земледелия в хозяйстве; 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 диагностировать состояние растений и посевов; анализировать, совершенствовать и реализовывать агротехнологии и оценивать их</w:t>
            </w:r>
            <w:r w:rsidR="0038762C">
              <w:rPr>
                <w:rFonts w:eastAsia="Courier New" w:cs="Arial"/>
                <w:color w:val="000000"/>
                <w:sz w:val="16"/>
                <w:szCs w:val="16"/>
              </w:rPr>
              <w:t xml:space="preserve"> эффективность и качество работ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6E22ED" w:rsidRPr="00455CC9" w:rsidRDefault="006E22ED" w:rsidP="0038762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отлично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eastAsia="Courier New" w:cs="Arial"/>
                <w:color w:val="000000"/>
                <w:sz w:val="16"/>
                <w:szCs w:val="16"/>
              </w:rPr>
              <w:t>диагностировать и определять засорённость посевов, осуществлять систему мероприятий по борьбе с сорняками, проектировать и реализовать на практике систему севооборотов и систему земледелия в хозяйстве; составлять и осуществлять рациональную систему обработки почвы, обеспечивающую воспроизводство плодородия, высокую урожайность и минимальные затраты на обработку; диагностировать состояние растений и посевов; анализировать, совершенствовать и реализовывать агротехнологии и оценивать их эффективность и качество работ.</w:t>
            </w:r>
          </w:p>
        </w:tc>
        <w:tc>
          <w:tcPr>
            <w:tcW w:w="427" w:type="pct"/>
            <w:vMerge/>
          </w:tcPr>
          <w:p w:rsidR="006E22ED" w:rsidRPr="00455CC9" w:rsidRDefault="006E22ED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BEB" w:rsidRPr="00455CC9" w:rsidTr="00FC33B8">
        <w:tc>
          <w:tcPr>
            <w:tcW w:w="377" w:type="pct"/>
            <w:vMerge/>
          </w:tcPr>
          <w:p w:rsidR="006E22ED" w:rsidRPr="00455CC9" w:rsidRDefault="006E22ED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6E22ED" w:rsidRPr="00455CC9" w:rsidRDefault="006E22ED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</w:tcPr>
          <w:p w:rsidR="006E22ED" w:rsidRDefault="006E22ED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  <w:p w:rsidR="00192BEB" w:rsidRPr="00455CC9" w:rsidRDefault="00192BEB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</w:tcPr>
          <w:p w:rsidR="006E22ED" w:rsidRPr="006E22ED" w:rsidRDefault="006E22ED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 xml:space="preserve">Владеет </w:t>
            </w:r>
            <w:r w:rsidR="00192BEB" w:rsidRPr="00192BEB">
              <w:rPr>
                <w:rFonts w:cs="Arial"/>
                <w:sz w:val="16"/>
                <w:szCs w:val="16"/>
              </w:rPr>
              <w:t>методикой ведения сложных научных исследований в рамках реализуемых проектов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="00192BE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81" w:type="pct"/>
          </w:tcPr>
          <w:p w:rsidR="006E22ED" w:rsidRPr="00455CC9" w:rsidRDefault="006E22ED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владеет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cs="Arial"/>
                <w:sz w:val="16"/>
                <w:szCs w:val="16"/>
              </w:rPr>
              <w:t>методикой ведения сложных научных исследований в рамках реализуемых проектов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="00192BE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6E22ED" w:rsidRPr="00455CC9" w:rsidRDefault="006E22ED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удовлетворительно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cs="Arial"/>
                <w:sz w:val="16"/>
                <w:szCs w:val="16"/>
              </w:rPr>
              <w:t>методикой ведения сложных научных исследований в рамках реализуемых проектов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="00192BE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6E22ED" w:rsidRPr="00455CC9" w:rsidRDefault="006E22ED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хорошо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cs="Arial"/>
                <w:sz w:val="16"/>
                <w:szCs w:val="16"/>
              </w:rPr>
              <w:t>методикой ведения сложных научных исследований в рамках реализуемых проектов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6E22ED" w:rsidRPr="00455CC9" w:rsidRDefault="006E22ED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отлично</w:t>
            </w:r>
            <w:r w:rsidR="00192BEB">
              <w:rPr>
                <w:rFonts w:cs="Arial"/>
                <w:sz w:val="16"/>
                <w:szCs w:val="16"/>
              </w:rPr>
              <w:t xml:space="preserve"> </w:t>
            </w:r>
            <w:r w:rsidR="00192BEB" w:rsidRPr="00192BEB">
              <w:rPr>
                <w:rFonts w:cs="Arial"/>
                <w:sz w:val="16"/>
                <w:szCs w:val="16"/>
              </w:rPr>
              <w:t>методикой ведения сложных научных исследований в рамках реализуемых проектов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территории, технологий производства сельскохозяйственной продукции</w:t>
            </w:r>
            <w:r w:rsidR="00192BE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7" w:type="pct"/>
            <w:vMerge/>
          </w:tcPr>
          <w:p w:rsidR="006E22ED" w:rsidRPr="00455CC9" w:rsidRDefault="006E22ED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641CB" w:rsidRPr="00455CC9" w:rsidTr="00FC33B8">
        <w:tc>
          <w:tcPr>
            <w:tcW w:w="377" w:type="pct"/>
            <w:vMerge w:val="restart"/>
          </w:tcPr>
          <w:p w:rsidR="003641CB" w:rsidRPr="00455CC9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609" w:type="pct"/>
            <w:vMerge w:val="restart"/>
          </w:tcPr>
          <w:p w:rsidR="003641CB" w:rsidRDefault="003641CB" w:rsidP="002F4420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</w:t>
            </w:r>
          </w:p>
          <w:p w:rsidR="003641CB" w:rsidRPr="00DF593D" w:rsidRDefault="003641CB" w:rsidP="002F442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  <w:r w:rsidRPr="006E22ED">
              <w:rPr>
                <w:rFonts w:cs="Arial"/>
                <w:sz w:val="16"/>
                <w:szCs w:val="16"/>
              </w:rPr>
              <w:t>оммуникационных технологий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77" w:type="pct"/>
          </w:tcPr>
          <w:p w:rsidR="003641CB" w:rsidRPr="00455CC9" w:rsidRDefault="003641CB" w:rsidP="002F4420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632" w:type="pct"/>
          </w:tcPr>
          <w:p w:rsidR="003641CB" w:rsidRPr="00192BEB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</w:t>
            </w:r>
            <w:r w:rsidRPr="00192BEB">
              <w:rPr>
                <w:rFonts w:cs="Arial"/>
                <w:sz w:val="16"/>
                <w:szCs w:val="16"/>
              </w:rPr>
              <w:t>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с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>овременные проблемы отрасли растениеводство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в том числе с использованием новейших информационно-</w:t>
            </w:r>
          </w:p>
          <w:p w:rsidR="003641CB" w:rsidRPr="00455CC9" w:rsidRDefault="003641CB" w:rsidP="0052031E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192BEB">
              <w:rPr>
                <w:rFonts w:cs="Arial"/>
                <w:sz w:val="16"/>
                <w:szCs w:val="16"/>
              </w:rPr>
              <w:t>коммуникационных технологий.</w:t>
            </w:r>
          </w:p>
        </w:tc>
        <w:tc>
          <w:tcPr>
            <w:tcW w:w="681" w:type="pct"/>
          </w:tcPr>
          <w:p w:rsidR="003641CB" w:rsidRPr="00192BEB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r w:rsidRPr="00192BEB">
              <w:rPr>
                <w:rFonts w:cs="Arial"/>
                <w:sz w:val="16"/>
                <w:szCs w:val="16"/>
              </w:rPr>
              <w:t>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с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>овременные проблемы отрасли растениеводство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в том числе с использованием новейших информационно-</w:t>
            </w:r>
          </w:p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192BEB">
              <w:rPr>
                <w:rFonts w:cs="Arial"/>
                <w:sz w:val="16"/>
                <w:szCs w:val="16"/>
              </w:rPr>
              <w:t>коммуникационных технологий.</w:t>
            </w:r>
          </w:p>
        </w:tc>
        <w:tc>
          <w:tcPr>
            <w:tcW w:w="632" w:type="pct"/>
          </w:tcPr>
          <w:p w:rsidR="003641CB" w:rsidRPr="00192BEB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</w:t>
            </w:r>
            <w:r w:rsidRPr="00192BEB">
              <w:rPr>
                <w:rFonts w:cs="Arial"/>
                <w:sz w:val="16"/>
                <w:szCs w:val="16"/>
              </w:rPr>
              <w:t>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с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>овременные проблемы отрасли растениеводство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в том числе с использованием новейших информационно-</w:t>
            </w:r>
          </w:p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192BEB">
              <w:rPr>
                <w:rFonts w:cs="Arial"/>
                <w:sz w:val="16"/>
                <w:szCs w:val="16"/>
              </w:rPr>
              <w:t>коммуникационных технологий.</w:t>
            </w:r>
          </w:p>
        </w:tc>
        <w:tc>
          <w:tcPr>
            <w:tcW w:w="632" w:type="pct"/>
          </w:tcPr>
          <w:p w:rsidR="003641CB" w:rsidRPr="00192BEB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хорошо</w:t>
            </w:r>
            <w: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с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>овременные проблемы отрасли растениеводство в том числе с использованием новейших информационно-</w:t>
            </w:r>
          </w:p>
          <w:p w:rsidR="003641CB" w:rsidRPr="00455CC9" w:rsidRDefault="003641CB" w:rsidP="0038762C">
            <w:pPr>
              <w:jc w:val="both"/>
              <w:rPr>
                <w:rFonts w:cs="Arial"/>
                <w:sz w:val="16"/>
                <w:szCs w:val="16"/>
              </w:rPr>
            </w:pPr>
            <w:r w:rsidRPr="00192BEB">
              <w:rPr>
                <w:rFonts w:cs="Arial"/>
                <w:sz w:val="16"/>
                <w:szCs w:val="16"/>
              </w:rPr>
              <w:t>коммуникационных технологий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192BEB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отлично </w:t>
            </w:r>
            <w:r w:rsidRPr="00192BEB">
              <w:rPr>
                <w:rFonts w:cs="Arial"/>
                <w:sz w:val="16"/>
                <w:szCs w:val="16"/>
              </w:rPr>
              <w:t>агрохимические основы программирования урожаев; программирование урожаев полевых культур в различных агроклиматических зонах ведения сельскохозяйственного производства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192BEB">
              <w:rPr>
                <w:rFonts w:cs="Arial"/>
                <w:sz w:val="16"/>
                <w:szCs w:val="16"/>
              </w:rPr>
              <w:t>с</w:t>
            </w:r>
            <w:proofErr w:type="gramEnd"/>
            <w:r w:rsidRPr="00192BEB">
              <w:rPr>
                <w:rFonts w:cs="Arial"/>
                <w:sz w:val="16"/>
                <w:szCs w:val="16"/>
              </w:rPr>
              <w:t>овременные проблемы отрасли растениеводство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в том числе с использованием новейших информационно-</w:t>
            </w:r>
          </w:p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192BEB">
              <w:rPr>
                <w:rFonts w:cs="Arial"/>
                <w:sz w:val="16"/>
                <w:szCs w:val="16"/>
              </w:rPr>
              <w:t>коммуникационных технологий.</w:t>
            </w:r>
          </w:p>
        </w:tc>
        <w:tc>
          <w:tcPr>
            <w:tcW w:w="427" w:type="pct"/>
            <w:vMerge w:val="restart"/>
          </w:tcPr>
          <w:p w:rsidR="003641CB" w:rsidRPr="00455CC9" w:rsidRDefault="003641CB" w:rsidP="009F7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Перечень вопросов к экзамену, </w:t>
            </w:r>
            <w:r w:rsidR="00B46C86">
              <w:rPr>
                <w:rFonts w:cs="Arial"/>
                <w:sz w:val="16"/>
                <w:szCs w:val="16"/>
              </w:rPr>
              <w:t xml:space="preserve">контрольные вопросы, устный опрос, </w:t>
            </w:r>
            <w:r w:rsidR="0078240F">
              <w:rPr>
                <w:rFonts w:cs="Arial"/>
                <w:sz w:val="16"/>
                <w:szCs w:val="16"/>
              </w:rPr>
              <w:t>темы рефератов, темы для собеседования и диспута.</w:t>
            </w:r>
          </w:p>
        </w:tc>
      </w:tr>
      <w:tr w:rsidR="003641CB" w:rsidRPr="00455CC9" w:rsidTr="00FC33B8">
        <w:tc>
          <w:tcPr>
            <w:tcW w:w="377" w:type="pct"/>
            <w:vMerge/>
          </w:tcPr>
          <w:p w:rsidR="003641CB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3641CB" w:rsidRPr="006E22ED" w:rsidRDefault="003641CB" w:rsidP="002F442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</w:tcPr>
          <w:p w:rsidR="003641CB" w:rsidRPr="00455CC9" w:rsidRDefault="003641CB" w:rsidP="002F4420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632" w:type="pct"/>
          </w:tcPr>
          <w:p w:rsidR="003641CB" w:rsidRPr="006E22ED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6E22ED">
              <w:rPr>
                <w:rFonts w:cs="Arial"/>
                <w:sz w:val="16"/>
                <w:szCs w:val="16"/>
              </w:rPr>
              <w:t>Умеет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плодородия; 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81" w:type="pct"/>
          </w:tcPr>
          <w:p w:rsidR="003641CB" w:rsidRPr="00455CC9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умеет </w:t>
            </w:r>
            <w:r w:rsidRPr="00192BEB">
              <w:rPr>
                <w:rFonts w:cs="Arial"/>
                <w:sz w:val="16"/>
                <w:szCs w:val="16"/>
              </w:rPr>
              <w:t>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плодородия; 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удовлетворительно </w:t>
            </w:r>
            <w:r w:rsidRPr="00192BEB">
              <w:rPr>
                <w:rFonts w:cs="Arial"/>
                <w:sz w:val="16"/>
                <w:szCs w:val="16"/>
              </w:rPr>
              <w:t>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плодородия; 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хорошо </w:t>
            </w:r>
            <w:r w:rsidRPr="00192BEB">
              <w:rPr>
                <w:rFonts w:cs="Arial"/>
                <w:sz w:val="16"/>
                <w:szCs w:val="16"/>
              </w:rPr>
              <w:t>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плодородия; 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отлично </w:t>
            </w:r>
            <w:r w:rsidRPr="00192BEB">
              <w:rPr>
                <w:rFonts w:cs="Arial"/>
                <w:sz w:val="16"/>
                <w:szCs w:val="16"/>
              </w:rPr>
              <w:t>определять возможный урожай полевых культур по различным агроклиматическим показателям; рассчитывать  дозы, сроки внесения удобрений под расчетную величину урожая; разрабатывать мероприятия по предотвращению последствий засухи, эпифитотий и эпизоотий, снижения почвенного плодородия; 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7" w:type="pct"/>
            <w:vMerge/>
          </w:tcPr>
          <w:p w:rsidR="003641CB" w:rsidRPr="00455CC9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641CB" w:rsidRPr="00455CC9" w:rsidTr="00FC33B8">
        <w:tc>
          <w:tcPr>
            <w:tcW w:w="377" w:type="pct"/>
            <w:vMerge/>
          </w:tcPr>
          <w:p w:rsidR="003641CB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3641CB" w:rsidRPr="006E22ED" w:rsidRDefault="003641CB" w:rsidP="002F442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</w:tcPr>
          <w:p w:rsidR="003641CB" w:rsidRPr="00455CC9" w:rsidRDefault="003641CB" w:rsidP="002F4420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632" w:type="pct"/>
          </w:tcPr>
          <w:p w:rsidR="003641CB" w:rsidRPr="006E22ED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Владеет навыками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92BEB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92BEB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81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r w:rsidRPr="00192BEB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92BEB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92BEB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удовлетворительно </w:t>
            </w:r>
            <w:r w:rsidRPr="00192BEB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92BEB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92BEB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хорошо </w:t>
            </w:r>
            <w:r w:rsidRPr="00192BEB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92BEB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92BEB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отлично </w:t>
            </w:r>
            <w:r w:rsidRPr="00192BEB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92BEB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92BEB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7" w:type="pct"/>
            <w:vMerge/>
          </w:tcPr>
          <w:p w:rsidR="003641CB" w:rsidRPr="00455CC9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46C86" w:rsidRPr="00455CC9" w:rsidTr="00FC33B8">
        <w:tc>
          <w:tcPr>
            <w:tcW w:w="377" w:type="pct"/>
            <w:vMerge w:val="restart"/>
          </w:tcPr>
          <w:p w:rsidR="00B46C86" w:rsidRPr="006E22ED" w:rsidRDefault="00B46C86" w:rsidP="002F4420">
            <w:pPr>
              <w:rPr>
                <w:sz w:val="16"/>
              </w:rPr>
            </w:pPr>
            <w:r w:rsidRPr="006E22ED">
              <w:rPr>
                <w:sz w:val="16"/>
              </w:rPr>
              <w:t>ПК-1</w:t>
            </w:r>
          </w:p>
        </w:tc>
        <w:tc>
          <w:tcPr>
            <w:tcW w:w="609" w:type="pct"/>
            <w:vMerge w:val="restart"/>
          </w:tcPr>
          <w:p w:rsidR="00B46C86" w:rsidRPr="006E22ED" w:rsidRDefault="00B46C86" w:rsidP="002F4420">
            <w:pPr>
              <w:rPr>
                <w:sz w:val="16"/>
              </w:rPr>
            </w:pPr>
            <w:r w:rsidRPr="006E22ED">
              <w:rPr>
                <w:sz w:val="16"/>
              </w:rPr>
              <w:t>умением разрабатывать научно-обоснованные ресурсосберегающие технологии возделывания полевых культур с учетом их биологических особенностей.</w:t>
            </w:r>
          </w:p>
        </w:tc>
        <w:tc>
          <w:tcPr>
            <w:tcW w:w="377" w:type="pct"/>
          </w:tcPr>
          <w:p w:rsidR="00B46C86" w:rsidRPr="00455CC9" w:rsidRDefault="00B46C86" w:rsidP="002F4420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632" w:type="pct"/>
          </w:tcPr>
          <w:p w:rsidR="00B46C86" w:rsidRPr="00455CC9" w:rsidRDefault="00B46C86" w:rsidP="008974E4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</w:t>
            </w:r>
            <w:r w:rsidRPr="00192BEB">
              <w:rPr>
                <w:rFonts w:cs="Arial"/>
                <w:color w:val="000000"/>
                <w:spacing w:val="2"/>
                <w:sz w:val="16"/>
                <w:lang w:bidi="ru-RU"/>
              </w:rPr>
              <w:t>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вредоносность, классификацию и комплекс методов борьбы с ними; научные основы севооборотов, принципы их построения, проектирования и освоения, агротехнической и экономической оценки.</w:t>
            </w:r>
          </w:p>
        </w:tc>
        <w:tc>
          <w:tcPr>
            <w:tcW w:w="681" w:type="pct"/>
          </w:tcPr>
          <w:p w:rsidR="00B46C86" w:rsidRPr="00455CC9" w:rsidRDefault="00B46C86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знает и не понимает</w:t>
            </w:r>
            <w:r>
              <w:t xml:space="preserve"> </w:t>
            </w:r>
            <w:r w:rsidRPr="00192BEB">
              <w:rPr>
                <w:rFonts w:cs="Arial"/>
                <w:sz w:val="16"/>
                <w:szCs w:val="16"/>
              </w:rPr>
              <w:t>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</w:t>
            </w:r>
            <w:r w:rsidR="008974E4">
              <w:rPr>
                <w:rFonts w:cs="Arial"/>
                <w:sz w:val="16"/>
                <w:szCs w:val="16"/>
              </w:rPr>
              <w:t>доносность, классификацию и ком</w:t>
            </w:r>
            <w:r w:rsidRPr="00192BEB">
              <w:rPr>
                <w:rFonts w:cs="Arial"/>
                <w:sz w:val="16"/>
                <w:szCs w:val="16"/>
              </w:rPr>
              <w:t>плекс методов борьбы с ними; научные основы севооборотов, принципы их построения, проектирования и освоения, агротехнической и экономической оценки.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32" w:type="pct"/>
          </w:tcPr>
          <w:p w:rsidR="00B46C86" w:rsidRPr="00455CC9" w:rsidRDefault="00B46C86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</w:t>
            </w:r>
            <w:r w:rsidRPr="00192BEB">
              <w:rPr>
                <w:rFonts w:cs="Arial"/>
                <w:sz w:val="16"/>
                <w:szCs w:val="16"/>
              </w:rPr>
              <w:t>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</w:t>
            </w:r>
            <w:r w:rsidR="008974E4">
              <w:rPr>
                <w:rFonts w:cs="Arial"/>
                <w:sz w:val="16"/>
                <w:szCs w:val="16"/>
              </w:rPr>
              <w:t>доносность, классификацию и ком</w:t>
            </w:r>
            <w:r w:rsidRPr="00192BEB">
              <w:rPr>
                <w:rFonts w:cs="Arial"/>
                <w:sz w:val="16"/>
                <w:szCs w:val="16"/>
              </w:rPr>
              <w:t>плекс методов борьбы с ними; научные основы севооборотов, принципы их построения, проектирования и освоения, агротехнической и экономической оценки.</w:t>
            </w:r>
          </w:p>
        </w:tc>
        <w:tc>
          <w:tcPr>
            <w:tcW w:w="632" w:type="pct"/>
          </w:tcPr>
          <w:p w:rsidR="00B46C86" w:rsidRPr="00455CC9" w:rsidRDefault="00B46C86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хорошо </w:t>
            </w:r>
            <w:r w:rsidRPr="00192BEB">
              <w:rPr>
                <w:rFonts w:cs="Arial"/>
                <w:sz w:val="16"/>
                <w:szCs w:val="16"/>
              </w:rPr>
              <w:t>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</w:t>
            </w:r>
            <w:r w:rsidR="008974E4">
              <w:rPr>
                <w:rFonts w:cs="Arial"/>
                <w:sz w:val="16"/>
                <w:szCs w:val="16"/>
              </w:rPr>
              <w:t>доносность, классификацию и ком</w:t>
            </w:r>
            <w:r w:rsidRPr="00192BEB">
              <w:rPr>
                <w:rFonts w:cs="Arial"/>
                <w:sz w:val="16"/>
                <w:szCs w:val="16"/>
              </w:rPr>
              <w:t>плекс методов борьбы с ними; научные основы севооборотов, принципы их построения, проектирования и освоения, агротехнической и экономической оценки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B46C86" w:rsidRPr="00455CC9" w:rsidRDefault="00B46C86" w:rsidP="008974E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отлично </w:t>
            </w:r>
            <w:r w:rsidRPr="00192BEB">
              <w:rPr>
                <w:rFonts w:cs="Arial"/>
                <w:sz w:val="16"/>
                <w:szCs w:val="16"/>
              </w:rPr>
              <w:t>агробиологические, агрофизические и агрохимические факторы плодородия и методы их простого и расширенного воспроизводства; способы оптимизации условий жизни растений;  биологические особенности сорняков, их вре</w:t>
            </w:r>
            <w:r w:rsidR="008974E4">
              <w:rPr>
                <w:rFonts w:cs="Arial"/>
                <w:sz w:val="16"/>
                <w:szCs w:val="16"/>
              </w:rPr>
              <w:t>доносность, классификацию и ком</w:t>
            </w:r>
            <w:r w:rsidRPr="00192BEB">
              <w:rPr>
                <w:rFonts w:cs="Arial"/>
                <w:sz w:val="16"/>
                <w:szCs w:val="16"/>
              </w:rPr>
              <w:t>плекс методов борьбы с ними; научные основы севооборотов, принципы их построения, проектирования и освоения, агротехнической и экономической оценки.</w:t>
            </w:r>
          </w:p>
        </w:tc>
        <w:tc>
          <w:tcPr>
            <w:tcW w:w="427" w:type="pct"/>
            <w:vMerge w:val="restart"/>
          </w:tcPr>
          <w:p w:rsidR="00B46C86" w:rsidRPr="00455CC9" w:rsidRDefault="00B46C86" w:rsidP="009F7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экзамену, контрольные вопрос</w:t>
            </w:r>
            <w:r w:rsidR="0078240F">
              <w:rPr>
                <w:rFonts w:cs="Arial"/>
                <w:sz w:val="16"/>
                <w:szCs w:val="16"/>
              </w:rPr>
              <w:t>ы, устный опрос, темы рефератов темы для собеседования и диспута.</w:t>
            </w:r>
          </w:p>
        </w:tc>
      </w:tr>
      <w:tr w:rsidR="003641CB" w:rsidRPr="00455CC9" w:rsidTr="00FC33B8">
        <w:tc>
          <w:tcPr>
            <w:tcW w:w="377" w:type="pct"/>
            <w:vMerge/>
          </w:tcPr>
          <w:p w:rsidR="003641CB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3641CB" w:rsidRPr="006E22ED" w:rsidRDefault="003641CB" w:rsidP="002F442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</w:tcPr>
          <w:p w:rsidR="003641CB" w:rsidRPr="00455CC9" w:rsidRDefault="003641CB" w:rsidP="002F4420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632" w:type="pct"/>
          </w:tcPr>
          <w:p w:rsidR="003641CB" w:rsidRPr="006E22ED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Умеет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17CAF">
              <w:rPr>
                <w:rFonts w:cs="Arial"/>
                <w:sz w:val="16"/>
                <w:szCs w:val="16"/>
              </w:rPr>
              <w:t>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81" w:type="pct"/>
          </w:tcPr>
          <w:p w:rsidR="003641CB" w:rsidRPr="00117CAF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 w:rsidRPr="00117CAF">
              <w:rPr>
                <w:rFonts w:cs="Arial"/>
                <w:sz w:val="16"/>
                <w:szCs w:val="16"/>
              </w:rPr>
              <w:t xml:space="preserve">Не умеет </w:t>
            </w:r>
            <w:r w:rsidRPr="00117CAF">
              <w:rPr>
                <w:rFonts w:eastAsia="Courier New" w:cs="Arial"/>
                <w:color w:val="000000"/>
                <w:sz w:val="16"/>
                <w:szCs w:val="16"/>
              </w:rPr>
              <w:t>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eastAsia="Courier New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117CAF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 w:rsidRPr="00117CAF">
              <w:rPr>
                <w:rFonts w:cs="Arial"/>
                <w:sz w:val="16"/>
                <w:szCs w:val="16"/>
              </w:rPr>
              <w:t xml:space="preserve">Умеет удовлетворительно </w:t>
            </w:r>
            <w:r w:rsidRPr="00117CAF">
              <w:rPr>
                <w:rFonts w:eastAsia="Courier New" w:cs="Arial"/>
                <w:color w:val="000000"/>
                <w:sz w:val="16"/>
                <w:szCs w:val="16"/>
              </w:rPr>
              <w:t>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eastAsia="Courier New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117CAF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 w:rsidRPr="00117CAF">
              <w:rPr>
                <w:rFonts w:cs="Arial"/>
                <w:sz w:val="16"/>
                <w:szCs w:val="16"/>
              </w:rPr>
              <w:t xml:space="preserve">Умеет хорошо </w:t>
            </w:r>
            <w:r w:rsidRPr="00117CAF">
              <w:rPr>
                <w:rFonts w:eastAsia="Courier New" w:cs="Arial"/>
                <w:color w:val="000000"/>
                <w:sz w:val="16"/>
                <w:szCs w:val="16"/>
              </w:rPr>
              <w:t>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117CAF" w:rsidRDefault="003641CB" w:rsidP="008974E4">
            <w:pPr>
              <w:jc w:val="both"/>
              <w:rPr>
                <w:rFonts w:cs="Arial"/>
                <w:sz w:val="16"/>
                <w:szCs w:val="16"/>
              </w:rPr>
            </w:pPr>
            <w:r w:rsidRPr="00117CAF">
              <w:rPr>
                <w:rFonts w:cs="Arial"/>
                <w:sz w:val="16"/>
                <w:szCs w:val="16"/>
              </w:rPr>
              <w:t xml:space="preserve">Умеет отлично </w:t>
            </w:r>
            <w:r w:rsidRPr="00117CAF">
              <w:rPr>
                <w:rFonts w:eastAsia="Courier New" w:cs="Arial"/>
                <w:color w:val="000000"/>
                <w:sz w:val="16"/>
                <w:szCs w:val="16"/>
              </w:rPr>
              <w:t>реализовывать на практике систему агротехнических и специальных мероприятий по повышению плодородия почв и урожайности в основном агрофизическими и агробиологическими методами, разрабатывать меры и приёмы борьбы с эрозией почвы</w:t>
            </w:r>
            <w:r w:rsidR="0038762C">
              <w:rPr>
                <w:rFonts w:eastAsia="Courier New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7" w:type="pct"/>
            <w:vMerge/>
          </w:tcPr>
          <w:p w:rsidR="003641CB" w:rsidRPr="00455CC9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641CB" w:rsidRPr="00455CC9" w:rsidTr="00FC33B8">
        <w:tc>
          <w:tcPr>
            <w:tcW w:w="377" w:type="pct"/>
            <w:vMerge/>
          </w:tcPr>
          <w:p w:rsidR="003641CB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9" w:type="pct"/>
            <w:vMerge/>
          </w:tcPr>
          <w:p w:rsidR="003641CB" w:rsidRPr="006E22ED" w:rsidRDefault="003641CB" w:rsidP="002F442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7" w:type="pct"/>
          </w:tcPr>
          <w:p w:rsidR="003641CB" w:rsidRPr="00455CC9" w:rsidRDefault="003641CB" w:rsidP="002F4420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632" w:type="pct"/>
          </w:tcPr>
          <w:p w:rsidR="003641CB" w:rsidRPr="006E22ED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6E22ED">
              <w:rPr>
                <w:rFonts w:cs="Arial"/>
                <w:sz w:val="16"/>
                <w:szCs w:val="16"/>
              </w:rPr>
              <w:t>Владеет навыками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17CAF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17CAF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17CAF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81" w:type="pct"/>
          </w:tcPr>
          <w:p w:rsidR="003641CB" w:rsidRPr="00117CAF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 w:rsidRPr="00117CAF">
              <w:rPr>
                <w:rFonts w:cs="Arial"/>
                <w:sz w:val="16"/>
                <w:szCs w:val="16"/>
              </w:rPr>
              <w:t xml:space="preserve">Не владеет </w:t>
            </w:r>
            <w:r w:rsidRPr="00117CAF">
              <w:rPr>
                <w:rFonts w:cs="Arial"/>
                <w:color w:val="000000"/>
                <w:spacing w:val="2"/>
                <w:sz w:val="16"/>
                <w:szCs w:val="16"/>
                <w:lang w:bidi="ru-RU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17CAF">
              <w:rPr>
                <w:rFonts w:cs="Arial"/>
                <w:color w:val="000000"/>
                <w:spacing w:val="2"/>
                <w:sz w:val="16"/>
                <w:szCs w:val="16"/>
                <w:lang w:bidi="ru-RU"/>
              </w:rPr>
              <w:t>агроприемов</w:t>
            </w:r>
            <w:proofErr w:type="spellEnd"/>
            <w:r w:rsidRPr="00117CAF">
              <w:rPr>
                <w:rFonts w:cs="Arial"/>
                <w:color w:val="000000"/>
                <w:spacing w:val="2"/>
                <w:sz w:val="16"/>
                <w:szCs w:val="16"/>
                <w:lang w:bidi="ru-RU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color w:val="000000"/>
                <w:spacing w:val="2"/>
                <w:sz w:val="16"/>
                <w:szCs w:val="16"/>
                <w:lang w:bidi="ru-RU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удовлетворительно </w:t>
            </w:r>
            <w:r w:rsidRPr="00117CAF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17CAF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17CAF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хорошо </w:t>
            </w:r>
            <w:r w:rsidRPr="00117CAF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17CAF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17CAF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 xml:space="preserve">, </w:t>
            </w:r>
            <w:r w:rsidR="0038762C" w:rsidRPr="001670C6">
              <w:rPr>
                <w:rFonts w:cs="Arial"/>
                <w:sz w:val="16"/>
                <w:szCs w:val="16"/>
              </w:rPr>
              <w:t>но допускает некоторые неточности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32" w:type="pct"/>
          </w:tcPr>
          <w:p w:rsidR="003641CB" w:rsidRPr="00455CC9" w:rsidRDefault="003641CB" w:rsidP="0052031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отлично </w:t>
            </w:r>
            <w:r w:rsidRPr="00117CAF">
              <w:rPr>
                <w:rFonts w:cs="Arial"/>
                <w:sz w:val="16"/>
                <w:szCs w:val="16"/>
              </w:rPr>
              <w:t xml:space="preserve">методами оценки агрометеорологических условий произрастания сельскохозяйственных растений, почвенного плодородия, сортовой агротехники, качества выполнения </w:t>
            </w:r>
            <w:proofErr w:type="spellStart"/>
            <w:r w:rsidRPr="00117CAF">
              <w:rPr>
                <w:rFonts w:cs="Arial"/>
                <w:sz w:val="16"/>
                <w:szCs w:val="16"/>
              </w:rPr>
              <w:t>агроприемов</w:t>
            </w:r>
            <w:proofErr w:type="spellEnd"/>
            <w:r w:rsidRPr="00117CAF">
              <w:rPr>
                <w:rFonts w:cs="Arial"/>
                <w:sz w:val="16"/>
                <w:szCs w:val="16"/>
              </w:rPr>
              <w:t>, интегрированной защиты растений; методами управления адаптивным потенциалом культивируемых растений, качеством производства экологически чистой продукции растениеводства</w:t>
            </w:r>
            <w:r w:rsidR="0038762C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7" w:type="pct"/>
            <w:vMerge/>
          </w:tcPr>
          <w:p w:rsidR="003641CB" w:rsidRPr="00455CC9" w:rsidRDefault="003641CB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8762C" w:rsidRDefault="0038762C" w:rsidP="00926208">
      <w:pPr>
        <w:pStyle w:val="af6"/>
        <w:ind w:left="927"/>
        <w:rPr>
          <w:b/>
        </w:rPr>
        <w:sectPr w:rsidR="0038762C" w:rsidSect="0038762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  <w:r w:rsidR="002A38B5" w:rsidRPr="002A38B5">
        <w:rPr>
          <w:b/>
        </w:rPr>
        <w:t xml:space="preserve"> </w:t>
      </w:r>
    </w:p>
    <w:tbl>
      <w:tblPr>
        <w:tblStyle w:val="afc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2542"/>
        <w:gridCol w:w="2228"/>
        <w:gridCol w:w="4727"/>
      </w:tblGrid>
      <w:tr w:rsidR="002A38B5" w:rsidRPr="002A38B5" w:rsidTr="008974E4">
        <w:tc>
          <w:tcPr>
            <w:tcW w:w="426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42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75695F" w:rsidRPr="002A38B5" w:rsidTr="008974E4">
        <w:tc>
          <w:tcPr>
            <w:tcW w:w="426" w:type="dxa"/>
            <w:vMerge w:val="restart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542" w:type="dxa"/>
            <w:vMerge w:val="restart"/>
          </w:tcPr>
          <w:p w:rsidR="0075695F" w:rsidRPr="002A38B5" w:rsidRDefault="0075695F" w:rsidP="00697DDF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ОПК – 1 </w:t>
            </w:r>
            <w:r w:rsidRPr="00697DDF">
              <w:rPr>
                <w:sz w:val="16"/>
                <w:szCs w:val="16"/>
              </w:rPr>
      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      </w:r>
          </w:p>
        </w:tc>
        <w:tc>
          <w:tcPr>
            <w:tcW w:w="2228" w:type="dxa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Б3.В.01(Н) Научно-исследовательская деятельность</w:t>
            </w:r>
          </w:p>
        </w:tc>
      </w:tr>
      <w:tr w:rsidR="0075695F" w:rsidRPr="002A38B5" w:rsidTr="008974E4">
        <w:trPr>
          <w:trHeight w:val="372"/>
        </w:trPr>
        <w:tc>
          <w:tcPr>
            <w:tcW w:w="426" w:type="dxa"/>
            <w:vMerge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697DDF">
            <w:pPr>
              <w:pStyle w:val="af6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.В.01 Методология научного исследования в агрономии </w:t>
            </w:r>
          </w:p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sz w:val="16"/>
                <w:szCs w:val="16"/>
                <w:lang w:eastAsia="en-US"/>
              </w:rPr>
              <w:t>.В.03 Общее земледелие, растениеводство</w:t>
            </w:r>
            <w:r>
              <w:rPr>
                <w:sz w:val="16"/>
                <w:szCs w:val="16"/>
                <w:lang w:eastAsia="en-US"/>
              </w:rPr>
              <w:tab/>
            </w:r>
          </w:p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Б3.В.01(Н) Научно-исследовательская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697DDF">
            <w:pPr>
              <w:pStyle w:val="af6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sz w:val="16"/>
                <w:szCs w:val="16"/>
                <w:lang w:eastAsia="en-US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Б3.В.01(Н) Научно-исследовательская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697DDF">
            <w:pPr>
              <w:pStyle w:val="af6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Б3.В.01(Н) Научно-исследовательская деятельность</w:t>
            </w:r>
          </w:p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sz w:val="16"/>
                <w:szCs w:val="16"/>
                <w:lang w:eastAsia="en-US"/>
              </w:rPr>
              <w:t>.Б.01(Г) Подготовка и сдача государственного экзамена</w:t>
            </w:r>
          </w:p>
          <w:p w:rsidR="0075695F" w:rsidRDefault="0075695F">
            <w:pPr>
              <w:pStyle w:val="af6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</w:t>
            </w:r>
            <w:proofErr w:type="gramStart"/>
            <w:r>
              <w:rPr>
                <w:sz w:val="16"/>
                <w:szCs w:val="16"/>
                <w:lang w:eastAsia="en-US"/>
              </w:rPr>
              <w:t>4</w:t>
            </w:r>
            <w:proofErr w:type="gramEnd"/>
            <w:r>
              <w:rPr>
                <w:sz w:val="16"/>
                <w:szCs w:val="16"/>
                <w:lang w:eastAsia="en-US"/>
              </w:rPr>
              <w:t>.Б.02(Д) Представление научного доклада об основных результатах научно-квалификационной работы (диссертации)</w:t>
            </w:r>
          </w:p>
        </w:tc>
      </w:tr>
      <w:tr w:rsidR="0075695F" w:rsidRPr="002A38B5" w:rsidTr="008974E4">
        <w:tc>
          <w:tcPr>
            <w:tcW w:w="426" w:type="dxa"/>
            <w:vMerge w:val="restart"/>
          </w:tcPr>
          <w:p w:rsidR="0075695F" w:rsidRPr="002A38B5" w:rsidRDefault="008974E4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42" w:type="dxa"/>
            <w:vMerge w:val="restart"/>
          </w:tcPr>
          <w:p w:rsidR="0075695F" w:rsidRPr="002A38B5" w:rsidRDefault="0075695F" w:rsidP="00697DDF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ОПК – 2 </w:t>
            </w:r>
            <w:r w:rsidRPr="00697DDF">
              <w:rPr>
                <w:sz w:val="16"/>
                <w:szCs w:val="16"/>
              </w:rPr>
      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      </w:r>
          </w:p>
        </w:tc>
        <w:tc>
          <w:tcPr>
            <w:tcW w:w="2228" w:type="dxa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75695F" w:rsidRPr="002A38B5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2F4420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.В.01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Методология на</w:t>
            </w:r>
            <w:r>
              <w:rPr>
                <w:sz w:val="16"/>
                <w:szCs w:val="16"/>
              </w:rPr>
              <w:t>учного исследования в агрономии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.В.03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Общее земледелие, растениеводство</w:t>
            </w:r>
            <w:r w:rsidRPr="004D3C81">
              <w:rPr>
                <w:sz w:val="16"/>
                <w:szCs w:val="16"/>
              </w:rPr>
              <w:tab/>
            </w:r>
          </w:p>
          <w:p w:rsidR="0075695F" w:rsidRPr="002A38B5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2F4420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2</w:t>
            </w:r>
            <w:proofErr w:type="gramEnd"/>
            <w:r w:rsidRPr="004D3C81">
              <w:rPr>
                <w:sz w:val="16"/>
                <w:szCs w:val="16"/>
              </w:rPr>
              <w:t>.В.02(П)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Практика по получению профессиональных умений и опыт</w:t>
            </w:r>
            <w:r>
              <w:rPr>
                <w:sz w:val="16"/>
                <w:szCs w:val="16"/>
              </w:rPr>
              <w:t>а профессиональной деятельности</w:t>
            </w:r>
          </w:p>
          <w:p w:rsidR="0075695F" w:rsidRPr="002A38B5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2F4420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Б3.В.02(Н)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Подготовка научно-квалификационной работы (диссертации) на соискани</w:t>
            </w:r>
            <w:r>
              <w:rPr>
                <w:sz w:val="16"/>
                <w:szCs w:val="16"/>
              </w:rPr>
              <w:t>е ученой степени кандидата наук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4</w:t>
            </w:r>
            <w:proofErr w:type="gramEnd"/>
            <w:r w:rsidRPr="004D3C81">
              <w:rPr>
                <w:sz w:val="16"/>
                <w:szCs w:val="16"/>
              </w:rPr>
              <w:t>.Б.01(Г)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 xml:space="preserve">Подготовка и </w:t>
            </w:r>
            <w:r>
              <w:rPr>
                <w:sz w:val="16"/>
                <w:szCs w:val="16"/>
              </w:rPr>
              <w:t>сдача государственного экзамена</w:t>
            </w:r>
          </w:p>
          <w:p w:rsidR="0075695F" w:rsidRPr="002A38B5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4</w:t>
            </w:r>
            <w:proofErr w:type="gramEnd"/>
            <w:r w:rsidRPr="004D3C81">
              <w:rPr>
                <w:sz w:val="16"/>
                <w:szCs w:val="16"/>
              </w:rPr>
              <w:t>.Б.02(Д)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Представление научного доклада об основных результатах научно-квалификационной работы (ди</w:t>
            </w:r>
            <w:r>
              <w:rPr>
                <w:sz w:val="16"/>
                <w:szCs w:val="16"/>
              </w:rPr>
              <w:t>ссертации)</w:t>
            </w:r>
          </w:p>
        </w:tc>
      </w:tr>
      <w:tr w:rsidR="0075695F" w:rsidRPr="002A38B5" w:rsidTr="008974E4">
        <w:tc>
          <w:tcPr>
            <w:tcW w:w="426" w:type="dxa"/>
            <w:vMerge w:val="restart"/>
          </w:tcPr>
          <w:p w:rsidR="0075695F" w:rsidRPr="002A38B5" w:rsidRDefault="008974E4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42" w:type="dxa"/>
            <w:vMerge w:val="restart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ПК – 1 </w:t>
            </w:r>
            <w:r w:rsidRPr="00697DDF">
              <w:rPr>
                <w:sz w:val="16"/>
                <w:szCs w:val="16"/>
              </w:rPr>
              <w:t>умением разрабатывать научно-обоснованные ресурсосберегающие технологии возделывания полевых культур с учетом их биологических требований</w:t>
            </w:r>
          </w:p>
        </w:tc>
        <w:tc>
          <w:tcPr>
            <w:tcW w:w="2228" w:type="dxa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.В.02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Педаг</w:t>
            </w:r>
            <w:r>
              <w:rPr>
                <w:sz w:val="16"/>
                <w:szCs w:val="16"/>
              </w:rPr>
              <w:t>огика и психология высшей школы</w:t>
            </w:r>
          </w:p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Pr="002A38B5" w:rsidRDefault="0075695F" w:rsidP="00117CAF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.В.03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>щее земледелие, растениеводство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.В.Д</w:t>
            </w:r>
            <w:r>
              <w:rPr>
                <w:sz w:val="16"/>
                <w:szCs w:val="16"/>
              </w:rPr>
              <w:t>В.01.01 Земледелие в Забайкалье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.В.ДВ.0</w:t>
            </w:r>
            <w:r>
              <w:rPr>
                <w:sz w:val="16"/>
                <w:szCs w:val="16"/>
              </w:rPr>
              <w:t>1.02 Адаптивное растениеводство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</w:t>
            </w:r>
          </w:p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2</w:t>
            </w:r>
            <w:proofErr w:type="gramEnd"/>
            <w:r w:rsidRPr="004D3C81">
              <w:rPr>
                <w:sz w:val="16"/>
                <w:szCs w:val="16"/>
              </w:rPr>
              <w:t>.В.02(П)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Практика по получению профессиональных умений и опыт</w:t>
            </w:r>
            <w:r>
              <w:rPr>
                <w:sz w:val="16"/>
                <w:szCs w:val="16"/>
              </w:rPr>
              <w:t>а профессиональной деятельности</w:t>
            </w:r>
          </w:p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</w:tc>
      </w:tr>
      <w:tr w:rsidR="0075695F" w:rsidRPr="002A38B5" w:rsidTr="008974E4">
        <w:tc>
          <w:tcPr>
            <w:tcW w:w="426" w:type="dxa"/>
            <w:vMerge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42" w:type="dxa"/>
            <w:vMerge/>
          </w:tcPr>
          <w:p w:rsidR="0075695F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75695F" w:rsidRPr="002A38B5" w:rsidRDefault="0075695F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Б3.В.01(Н)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Научно</w:t>
            </w:r>
            <w:r>
              <w:rPr>
                <w:sz w:val="16"/>
                <w:szCs w:val="16"/>
              </w:rPr>
              <w:t>-исследовательская деятельность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Б3.В.02(Н)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Подготовка научно-квалификационной работы (диссертации) на соискани</w:t>
            </w:r>
            <w:r>
              <w:rPr>
                <w:sz w:val="16"/>
                <w:szCs w:val="16"/>
              </w:rPr>
              <w:t>е ученой степени кандидата наук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4</w:t>
            </w:r>
            <w:proofErr w:type="gramEnd"/>
            <w:r w:rsidRPr="004D3C81">
              <w:rPr>
                <w:sz w:val="16"/>
                <w:szCs w:val="16"/>
              </w:rPr>
              <w:t>.Б.01(Г)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 xml:space="preserve">Подготовка и </w:t>
            </w:r>
            <w:r>
              <w:rPr>
                <w:sz w:val="16"/>
                <w:szCs w:val="16"/>
              </w:rPr>
              <w:t>сдача государственного экзамена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4</w:t>
            </w:r>
            <w:proofErr w:type="gramEnd"/>
            <w:r w:rsidRPr="004D3C81">
              <w:rPr>
                <w:sz w:val="16"/>
                <w:szCs w:val="16"/>
              </w:rPr>
              <w:t>.Б.02(Д)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 xml:space="preserve">Представление научного доклада об основных результатах научно-квалификационной </w:t>
            </w:r>
            <w:r>
              <w:rPr>
                <w:sz w:val="16"/>
                <w:szCs w:val="16"/>
              </w:rPr>
              <w:t>работы (диссертации)</w:t>
            </w:r>
          </w:p>
          <w:p w:rsidR="0075695F" w:rsidRPr="004D3C81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ФТД.В.0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ab/>
              <w:t>Полевые культуры в Забайкалье</w:t>
            </w:r>
          </w:p>
          <w:p w:rsidR="0075695F" w:rsidRPr="002A38B5" w:rsidRDefault="0075695F" w:rsidP="004D3C81">
            <w:pPr>
              <w:pStyle w:val="af6"/>
              <w:ind w:left="0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ФТД.В.02</w:t>
            </w:r>
            <w:r w:rsidRPr="004D3C81">
              <w:rPr>
                <w:sz w:val="16"/>
                <w:szCs w:val="16"/>
              </w:rPr>
              <w:tab/>
              <w:t>Обработка почвы в п</w:t>
            </w:r>
            <w:r>
              <w:rPr>
                <w:sz w:val="16"/>
                <w:szCs w:val="16"/>
              </w:rPr>
              <w:t>олеводстве Западного Забайкалья</w:t>
            </w:r>
          </w:p>
        </w:tc>
      </w:tr>
    </w:tbl>
    <w:p w:rsidR="002A38B5" w:rsidRDefault="002A38B5" w:rsidP="002A38B5">
      <w:pPr>
        <w:pStyle w:val="af6"/>
        <w:ind w:left="927"/>
      </w:pPr>
    </w:p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2A38B5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C06368" w:rsidRPr="002A38B5" w:rsidTr="00C06368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AD1E56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21726C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AD1E56">
                  <w:rPr>
                    <w:rFonts w:cs="Arial"/>
                    <w:color w:val="808080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AD1E56">
                  <w:rPr>
                    <w:rFonts w:cs="Arial"/>
                    <w:color w:val="808080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AD1E56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p w:rsidR="00C06368" w:rsidRPr="002A38B5" w:rsidRDefault="004D3C8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.В.02 Педагогика и психология высшей школы</w:t>
            </w:r>
          </w:p>
        </w:tc>
        <w:tc>
          <w:tcPr>
            <w:tcW w:w="1653" w:type="pct"/>
            <w:vAlign w:val="center"/>
          </w:tcPr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знать: научное обоснование педагогических процессов в высшей школе и их применение в преподавательской деятельности; 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для профессионального развития личности.</w:t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уметь: планировать и решать педагогические процессы в высшей школе и их применять в преподавательской деятельности; 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для профессионального развития личности.</w:t>
            </w:r>
          </w:p>
          <w:p w:rsidR="00C06368" w:rsidRPr="002A38B5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владеть: способностью обосновывать педагогические процессы в высшей школе и их применение в преподавательской деятельности; методы диагностики и закономерности почвообразовательного процесса, почвенно-экологические условия и приемы управления агрофизическими свойствами почв для профессионального развития личности.</w:t>
            </w:r>
          </w:p>
        </w:tc>
        <w:tc>
          <w:tcPr>
            <w:tcW w:w="1250" w:type="pct"/>
            <w:vAlign w:val="center"/>
          </w:tcPr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  <w:r w:rsidRPr="004D3C81">
              <w:rPr>
                <w:rFonts w:cs="Arial"/>
                <w:sz w:val="16"/>
                <w:szCs w:val="16"/>
              </w:rPr>
              <w:tab/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  <w:r w:rsidRPr="004D3C81">
              <w:rPr>
                <w:rFonts w:cs="Arial"/>
                <w:sz w:val="16"/>
                <w:szCs w:val="16"/>
              </w:rPr>
              <w:tab/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ФТД.В.01</w:t>
            </w:r>
            <w:r w:rsidRPr="004D3C81">
              <w:rPr>
                <w:rFonts w:cs="Arial"/>
                <w:sz w:val="16"/>
                <w:szCs w:val="16"/>
              </w:rPr>
              <w:tab/>
              <w:t>Полевые культуры в Забайкалье</w:t>
            </w:r>
            <w:r w:rsidRPr="004D3C81">
              <w:rPr>
                <w:rFonts w:cs="Arial"/>
                <w:sz w:val="16"/>
                <w:szCs w:val="16"/>
              </w:rPr>
              <w:tab/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ФТД.В.02</w:t>
            </w:r>
            <w:r w:rsidRPr="004D3C81">
              <w:rPr>
                <w:rFonts w:cs="Arial"/>
                <w:sz w:val="16"/>
                <w:szCs w:val="16"/>
              </w:rPr>
              <w:tab/>
              <w:t>Обработка почвы в полеводстве Западного Забайкалья</w:t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4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C06368" w:rsidRPr="002A38B5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4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.Б.02(Д) Представление научного доклада об основных результатах научно-квалификационной работы (диссертации)</w:t>
            </w:r>
          </w:p>
        </w:tc>
        <w:tc>
          <w:tcPr>
            <w:tcW w:w="1251" w:type="pct"/>
            <w:vAlign w:val="center"/>
          </w:tcPr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.В.ДВ.01.01 Земледелие в Забайкалье</w:t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.В.ДВ.01.02 Адаптивное растениеводство</w:t>
            </w:r>
          </w:p>
          <w:p w:rsidR="004D3C81" w:rsidRPr="004D3C81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4D3C81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4D3C81">
              <w:rPr>
                <w:rFonts w:cs="Arial"/>
                <w:sz w:val="16"/>
                <w:szCs w:val="16"/>
              </w:rPr>
              <w:t>.В.01(П) Педагогическая</w:t>
            </w:r>
          </w:p>
          <w:p w:rsidR="00C06368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  <w:r w:rsidRPr="004D3C81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  <w:p w:rsidR="004D3C81" w:rsidRPr="004D3C81" w:rsidRDefault="004D3C81" w:rsidP="004D3C81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4D3C81">
              <w:rPr>
                <w:sz w:val="16"/>
                <w:szCs w:val="16"/>
              </w:rPr>
              <w:t>Б</w:t>
            </w:r>
            <w:proofErr w:type="gramStart"/>
            <w:r w:rsidRPr="004D3C81">
              <w:rPr>
                <w:sz w:val="16"/>
                <w:szCs w:val="16"/>
              </w:rPr>
              <w:t>1</w:t>
            </w:r>
            <w:proofErr w:type="gramEnd"/>
            <w:r w:rsidRPr="004D3C81">
              <w:rPr>
                <w:sz w:val="16"/>
                <w:szCs w:val="16"/>
              </w:rPr>
              <w:t>.В.01</w:t>
            </w:r>
            <w:r>
              <w:rPr>
                <w:sz w:val="16"/>
                <w:szCs w:val="16"/>
              </w:rPr>
              <w:t xml:space="preserve"> </w:t>
            </w:r>
            <w:r w:rsidRPr="004D3C81">
              <w:rPr>
                <w:sz w:val="16"/>
                <w:szCs w:val="16"/>
              </w:rPr>
              <w:t>Методология на</w:t>
            </w:r>
            <w:r>
              <w:rPr>
                <w:sz w:val="16"/>
                <w:szCs w:val="16"/>
              </w:rPr>
              <w:t>учного исследования в агрономии</w:t>
            </w:r>
          </w:p>
          <w:p w:rsidR="004D3C81" w:rsidRPr="002A38B5" w:rsidRDefault="004D3C81" w:rsidP="004D3C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58940401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113"/>
        <w:gridCol w:w="2043"/>
        <w:gridCol w:w="1958"/>
      </w:tblGrid>
      <w:tr w:rsidR="00353194" w:rsidRPr="00926208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926208" w:rsidRDefault="00AD1E56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926208" w:rsidRDefault="00AD1E56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926208" w:rsidTr="00540D49">
        <w:tc>
          <w:tcPr>
            <w:tcW w:w="2963" w:type="pct"/>
            <w:gridSpan w:val="2"/>
            <w:vMerge/>
            <w:vAlign w:val="center"/>
          </w:tcPr>
          <w:p w:rsidR="00353194" w:rsidRPr="00926208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2"/>
            <w:vAlign w:val="center"/>
          </w:tcPr>
          <w:p w:rsidR="00353194" w:rsidRPr="00926208" w:rsidRDefault="0021726C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AD1E56" w:rsidRPr="009262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353194" w:rsidRPr="00926208" w:rsidTr="00351CF5">
        <w:tc>
          <w:tcPr>
            <w:tcW w:w="2963" w:type="pct"/>
            <w:gridSpan w:val="2"/>
            <w:vMerge/>
            <w:vAlign w:val="center"/>
          </w:tcPr>
          <w:p w:rsidR="00353194" w:rsidRPr="00926208" w:rsidRDefault="00353194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926208" w:rsidRDefault="00AD1E56" w:rsidP="0087608B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926208" w:rsidRDefault="00AD1E56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4E732E" w:rsidRPr="00926208" w:rsidTr="004E732E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4E732E" w:rsidRPr="00926208" w:rsidRDefault="004E732E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C66E78E2F2BA478CAC30BF35C6FB386D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E732E" w:rsidRPr="00926208" w:rsidRDefault="00AD1E56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сем.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C66E78E2F2BA478CAC30BF35C6FB386D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E732E" w:rsidRPr="00926208" w:rsidRDefault="00AD1E56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курса</w:t>
                </w:r>
              </w:p>
            </w:sdtContent>
          </w:sdt>
        </w:tc>
      </w:tr>
      <w:tr w:rsidR="004E732E" w:rsidRPr="00926208" w:rsidTr="004E732E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62FA425548E144EE8D7EB2E776EB50A9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E732E" w:rsidRPr="00926208" w:rsidRDefault="00AD1E56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040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62FA425548E144EE8D7EB2E776EB50A9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E732E" w:rsidRPr="00926208" w:rsidRDefault="00AD1E56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99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3"/>
              <w:placeholder>
                <w:docPart w:val="62FA425548E144EE8D7EB2E776EB50A9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E732E" w:rsidRPr="00926208" w:rsidRDefault="00AD1E56" w:rsidP="004E732E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926208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E732E" w:rsidRPr="00926208" w:rsidTr="004E732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2024AE7BFF094E3284652959A72DD218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262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732E" w:rsidRPr="00926208" w:rsidTr="004E732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9497B040D1C543A6B59FF11FDEDD82BD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732E" w:rsidRPr="00926208" w:rsidTr="004E732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56815E7E1B584DAC9B293D04CDAC920A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2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732E" w:rsidRPr="00926208" w:rsidTr="004E732E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3F09A30110294A1CA319C7E996AA8FFC"/>
              </w:placeholder>
              <w:text/>
            </w:sdtPr>
            <w:sdtEndPr/>
            <w:sdtContent>
              <w:p w:rsidR="004E732E" w:rsidRPr="00926208" w:rsidRDefault="00AD1E56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2 Самостоятельная работа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4E732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2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732E" w:rsidRPr="00926208" w:rsidTr="004E732E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D7A84DBD7C4E4F01B15AB58E7388954E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926208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3B33DE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Экзамен</w:t>
            </w:r>
            <w:r w:rsidR="003B33DE">
              <w:rPr>
                <w:rStyle w:val="FontStyle26"/>
                <w:rFonts w:ascii="Arial" w:hAnsi="Arial" w:cs="Arial"/>
                <w:sz w:val="16"/>
                <w:szCs w:val="16"/>
              </w:rPr>
              <w:t xml:space="preserve"> </w:t>
            </w:r>
            <w:r w:rsidR="003B33DE" w:rsidRPr="003B33DE">
              <w:rPr>
                <w:rStyle w:val="FontStyle26"/>
                <w:rFonts w:ascii="Arial" w:hAnsi="Arial" w:cs="Arial"/>
                <w:sz w:val="16"/>
                <w:szCs w:val="16"/>
              </w:rPr>
              <w:sym w:font="Symbol" w:char="F02D"/>
            </w:r>
            <w:r w:rsidR="003B33DE">
              <w:rPr>
                <w:rStyle w:val="FontStyle26"/>
                <w:rFonts w:ascii="Arial" w:hAnsi="Arial" w:cs="Arial"/>
                <w:sz w:val="16"/>
                <w:szCs w:val="16"/>
              </w:rPr>
              <w:t xml:space="preserve"> </w:t>
            </w:r>
            <w:r w:rsidR="003B33DE" w:rsidRPr="00926208">
              <w:rPr>
                <w:rStyle w:val="FontStyle26"/>
                <w:rFonts w:ascii="Arial" w:hAnsi="Arial" w:cs="Arial"/>
                <w:sz w:val="16"/>
                <w:szCs w:val="16"/>
              </w:rPr>
              <w:t xml:space="preserve">18 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2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732E" w:rsidRPr="00926208" w:rsidTr="004E732E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8751F4D0CD7B4F0BB4B6B3A97B0587CB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926208">
                  <w:rPr>
                    <w:rFonts w:cs="Arial"/>
                    <w:b/>
                    <w:color w:val="000000"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8751F4D0CD7B4F0BB4B6B3A97B0587CB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926208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2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E732E" w:rsidRPr="00926208" w:rsidTr="004E732E">
        <w:trPr>
          <w:trHeight w:val="170"/>
        </w:trPr>
        <w:tc>
          <w:tcPr>
            <w:tcW w:w="1887" w:type="pct"/>
            <w:vMerge/>
            <w:vAlign w:val="center"/>
          </w:tcPr>
          <w:p w:rsidR="004E732E" w:rsidRPr="00926208" w:rsidRDefault="004E732E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E29E81FA3C1946378DC78736497CF28A"/>
              </w:placeholder>
              <w:text/>
            </w:sdtPr>
            <w:sdtEndPr/>
            <w:sdtContent>
              <w:p w:rsidR="004E732E" w:rsidRPr="00926208" w:rsidRDefault="00AD1E56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926208">
                  <w:rPr>
                    <w:rFonts w:cs="Arial"/>
                    <w:b/>
                    <w:color w:val="000000"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040" w:type="pct"/>
            <w:vAlign w:val="center"/>
          </w:tcPr>
          <w:p w:rsidR="004E732E" w:rsidRPr="00926208" w:rsidRDefault="004E732E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26208">
              <w:rPr>
                <w:rStyle w:val="FontStyle26"/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7" w:type="pct"/>
            <w:vAlign w:val="center"/>
          </w:tcPr>
          <w:p w:rsidR="004E732E" w:rsidRPr="00926208" w:rsidRDefault="004E732E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20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58940402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3A71D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AD1E56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AD1E56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A71D4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4F7387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AD1E56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AD1E56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4E732E" w:rsidRPr="002A38B5" w:rsidTr="00926208">
        <w:tc>
          <w:tcPr>
            <w:tcW w:w="317" w:type="dxa"/>
            <w:vMerge w:val="restart"/>
            <w:vAlign w:val="center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4E732E" w:rsidRPr="002A38B5" w:rsidRDefault="004E732E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Общее земледелие</w:t>
            </w:r>
          </w:p>
        </w:tc>
        <w:tc>
          <w:tcPr>
            <w:tcW w:w="538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688" w:type="dxa"/>
            <w:vMerge w:val="restart"/>
            <w:vAlign w:val="center"/>
          </w:tcPr>
          <w:p w:rsidR="004E732E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  <w:p w:rsidR="004E732E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  <w:p w:rsidR="004E732E" w:rsidRPr="002A38B5" w:rsidRDefault="004E732E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Земледельческие зоны Республики Бурятии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Разработка мер борьбы (агротехнических) с сорными растениями, согласно карте засоренности полей севооборота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Примерные схемы севооборотов для различных агроклиматических зон РБ. Система севооборотов. Решение задач.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Оценка продуктивности севооборотов, решение задач.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Система обработки занятых и сидеральных паров.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Система основной, предпосевной и послепосевной  обработки почвы, уход за посевами под различные культуры.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b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Разработка мер борьбы с водной и ветровой эрозией в условиях Бурятии.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 xml:space="preserve">Разработка элементов система земледелия  в степной зоне Бурятии. 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 w:val="restart"/>
            <w:vAlign w:val="center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9F44ED" w:rsidRPr="002A38B5" w:rsidRDefault="009F44ED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Растениеводство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Органогенез видов (сортов) растений; особенности образования, роста отдельных надземных и подземных органов и их роль в формировании урожая (по фазам)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485CA9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Развитие ассимиляционной поверхности, динамика накопления сухого вещества.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Экологическая реакция видов (сортов) на изменяющиеся условия внешней среды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485CA9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Разработка эффективных технологий возделывания, уборки полевых культур и первичной переработки продукции.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Расчет и анализ затрат энергии и материальных средств на возделывание культур.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4E732E" w:rsidRDefault="009F44ED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Разработка приемов повышения посевных качеств семян, а также методов их оценки.</w:t>
            </w:r>
          </w:p>
        </w:tc>
        <w:tc>
          <w:tcPr>
            <w:tcW w:w="538" w:type="dxa"/>
          </w:tcPr>
          <w:p w:rsidR="009F44ED" w:rsidRPr="002A38B5" w:rsidRDefault="00DC115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9F44ED" w:rsidRPr="002A38B5" w:rsidRDefault="009F44ED" w:rsidP="000300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39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317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9F44ED" w:rsidRPr="002A38B5" w:rsidRDefault="009F44ED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9F44ED" w:rsidRPr="002A38B5" w:rsidRDefault="009F44ED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9F44ED" w:rsidRPr="002A38B5" w:rsidRDefault="009F44ED" w:rsidP="004E732E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44ED" w:rsidRPr="002A38B5" w:rsidTr="003A71D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730F13F0F42042F7B08B4C5F007CBD7A"/>
              </w:placeholder>
              <w:text/>
            </w:sdtPr>
            <w:sdtEndPr/>
            <w:sdtContent>
              <w:p w:rsidR="009F44ED" w:rsidRPr="002A38B5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9F44ED" w:rsidRPr="002A38B5" w:rsidRDefault="009F44E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p w:rsidR="0038762C" w:rsidRPr="00455CC9" w:rsidRDefault="0038762C" w:rsidP="00540D49">
      <w:pPr>
        <w:jc w:val="center"/>
        <w:rPr>
          <w:rFonts w:cs="Arial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540D49" w:rsidRPr="00F70D9B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3A71D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3A71D4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AD1E56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2F4420" w:rsidRPr="00F70D9B" w:rsidTr="003A71D4">
        <w:tc>
          <w:tcPr>
            <w:tcW w:w="522" w:type="dxa"/>
            <w:vMerge w:val="restart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Земледельческие зоны Республики Бурятии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– визуализация </w:t>
            </w: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Разработка мер борьбы (агротехнических) с сорными растениями, согласно карте засоренности полей севооборота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Примерные схемы севооборотов для различных агроклиматических зон РБ. Система севооборотов. Решение задач.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2F4420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Оценка продуктивности севооборотов, решение задач.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Система обработки занятых и сидеральных паров.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Система основной, предпосевной и послепосевной  обработки почвы, уход за посевами под различные культуры.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b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>Разработка мер борьбы с водной и ветровой эрозией в условиях Бурятии.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4E732E">
              <w:rPr>
                <w:rFonts w:cs="Arial"/>
                <w:sz w:val="16"/>
                <w:szCs w:val="24"/>
              </w:rPr>
              <w:t xml:space="preserve">Разработка элементов система земледелия  в степной зоне Бурятии. 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2F44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– визуализация </w:t>
            </w:r>
          </w:p>
        </w:tc>
      </w:tr>
      <w:tr w:rsidR="002F4420" w:rsidRPr="00F70D9B" w:rsidTr="003A71D4">
        <w:tc>
          <w:tcPr>
            <w:tcW w:w="522" w:type="dxa"/>
            <w:vMerge w:val="restart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Органогенез видов (сортов) растений; особенности образования, роста отдельных надземных и подземных органов и их роль в формировании урожая (по фазам)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Развитие ассимиляционной поверхности, динамика накопления сухого вещества.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Экологическая реакция видов (сортов) на изменяющиеся условия внешней среды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Разработка эффективных технологий возделывания, уборки полевых культур и первичной переработки продукции.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Расчет и анализ затрат энергии и материальных средств на возделывание культур.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22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665" w:type="dxa"/>
            <w:gridSpan w:val="3"/>
          </w:tcPr>
          <w:p w:rsidR="002F4420" w:rsidRPr="004E732E" w:rsidRDefault="002F4420" w:rsidP="002F4420">
            <w:pPr>
              <w:rPr>
                <w:sz w:val="16"/>
                <w:szCs w:val="16"/>
              </w:rPr>
            </w:pPr>
            <w:r w:rsidRPr="004E732E">
              <w:rPr>
                <w:sz w:val="16"/>
                <w:szCs w:val="16"/>
              </w:rPr>
              <w:t>Разработка приемов повышения посевных качеств семян, а также методов их оценки.</w:t>
            </w:r>
          </w:p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3A71D4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5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2F4420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2F4420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C7B7647117F643939DA4ACE789EC5BE3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p w:rsidR="0038762C" w:rsidRPr="00455CC9" w:rsidRDefault="0038762C" w:rsidP="0087608B">
      <w:pPr>
        <w:jc w:val="center"/>
        <w:rPr>
          <w:rFonts w:cs="Arial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87608B" w:rsidRPr="00F70D9B" w:rsidTr="00FE639D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F70D9B" w:rsidTr="00FE639D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FE639D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2F4420" w:rsidRPr="00F70D9B" w:rsidTr="00FE639D">
        <w:trPr>
          <w:trHeight w:val="641"/>
        </w:trPr>
        <w:tc>
          <w:tcPr>
            <w:tcW w:w="435" w:type="dxa"/>
            <w:vMerge w:val="restart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Земледельческие зоны Республики Бурятии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Разработка мер борьбы (агротехнических) с сорными растениями, согласно карте засоренности полей севооборота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Контрольные вопросы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Примерные схемы севооборотов для различных агроклиматических зон РБ. Система севооборотов. Решение задач.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Оценка продуктивности севооборотов, решение задач.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Контрольные вопросы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Система обработки занятых и сидеральных паров.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926208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926208" w:rsidRPr="00F70D9B" w:rsidRDefault="0092620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26208" w:rsidRPr="00F70D9B" w:rsidRDefault="0092620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56" w:type="dxa"/>
          </w:tcPr>
          <w:p w:rsidR="00926208" w:rsidRPr="002F4420" w:rsidRDefault="00926208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Система основной, предпосевной и послепосевной  обработки почвы, уход за посевами под различные культуры.</w:t>
            </w:r>
          </w:p>
        </w:tc>
        <w:tc>
          <w:tcPr>
            <w:tcW w:w="790" w:type="dxa"/>
          </w:tcPr>
          <w:p w:rsidR="00926208" w:rsidRPr="00F70D9B" w:rsidRDefault="00926208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926208" w:rsidRPr="00F70D9B" w:rsidRDefault="00926208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926208" w:rsidRPr="00F01456" w:rsidRDefault="00926208" w:rsidP="008974E4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926208" w:rsidRDefault="00926208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926208" w:rsidRPr="00F01456" w:rsidRDefault="00926208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Контрольные вопросы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b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>Разработка мер борьбы с водной и ветровой эрозией в условиях Бурятии.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2F4420">
              <w:rPr>
                <w:rFonts w:cs="Arial"/>
                <w:sz w:val="16"/>
                <w:szCs w:val="24"/>
              </w:rPr>
              <w:t xml:space="preserve">Разработка элементов система земледелия  в степной зоне Бурятии. 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Контрольные вопросы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 w:val="restart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jc w:val="both"/>
              <w:rPr>
                <w:rFonts w:cs="Arial"/>
                <w:sz w:val="16"/>
                <w:szCs w:val="16"/>
              </w:rPr>
            </w:pP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t>Органогенез видов (сортов) растений; особенности образования, роста отдельных надземных и подземных органов и их роль в формировании урожая (по фазам)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926208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926208" w:rsidRPr="00F70D9B" w:rsidRDefault="00926208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926208" w:rsidRPr="00F70D9B" w:rsidRDefault="0092620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156" w:type="dxa"/>
          </w:tcPr>
          <w:p w:rsidR="00926208" w:rsidRPr="002F4420" w:rsidRDefault="00926208" w:rsidP="002F4420">
            <w:pPr>
              <w:jc w:val="both"/>
              <w:rPr>
                <w:rFonts w:cs="Arial"/>
                <w:sz w:val="16"/>
                <w:szCs w:val="16"/>
              </w:rPr>
            </w:pP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t>Развитие ассимиляционной поверхно</w:t>
            </w: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softHyphen/>
              <w:t>сти, динамика накопления сухого вещества.</w:t>
            </w:r>
          </w:p>
        </w:tc>
        <w:tc>
          <w:tcPr>
            <w:tcW w:w="790" w:type="dxa"/>
          </w:tcPr>
          <w:p w:rsidR="00926208" w:rsidRPr="00F70D9B" w:rsidRDefault="00926208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926208" w:rsidRPr="00F70D9B" w:rsidRDefault="00926208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926208" w:rsidRPr="00F01456" w:rsidRDefault="00926208" w:rsidP="008974E4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926208" w:rsidRDefault="00926208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926208" w:rsidRPr="00F01456" w:rsidRDefault="00926208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Контрольные вопросы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tabs>
                <w:tab w:val="left" w:pos="4497"/>
              </w:tabs>
              <w:jc w:val="both"/>
              <w:rPr>
                <w:rFonts w:cs="Arial"/>
                <w:sz w:val="16"/>
                <w:szCs w:val="16"/>
              </w:rPr>
            </w:pP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t>Экологическая реакция видов (сортов) на изменяющиеся условия внешней среды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jc w:val="both"/>
              <w:rPr>
                <w:rFonts w:cs="Arial"/>
                <w:sz w:val="16"/>
                <w:szCs w:val="16"/>
              </w:rPr>
            </w:pP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t>Разработка эффективных технологий возделыва</w:t>
            </w: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softHyphen/>
              <w:t>ния, уборки полевых культур и первичной перера</w:t>
            </w: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softHyphen/>
              <w:t>ботки продукции.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Контрольные вопросы</w:t>
            </w:r>
          </w:p>
        </w:tc>
      </w:tr>
      <w:tr w:rsidR="002F4420" w:rsidRPr="00F70D9B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156" w:type="dxa"/>
          </w:tcPr>
          <w:p w:rsidR="002F4420" w:rsidRPr="002F4420" w:rsidRDefault="002F4420" w:rsidP="002F4420">
            <w:pPr>
              <w:jc w:val="both"/>
              <w:rPr>
                <w:rFonts w:cs="Arial"/>
                <w:sz w:val="16"/>
                <w:szCs w:val="16"/>
              </w:rPr>
            </w:pPr>
            <w:r w:rsidRPr="002F4420">
              <w:rPr>
                <w:rFonts w:cs="Arial"/>
                <w:sz w:val="16"/>
                <w:szCs w:val="16"/>
              </w:rPr>
              <w:t>Расчет и анализ затрат энергии и материальных средств на возделывание культур.</w:t>
            </w: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F4420" w:rsidRPr="00F70D9B" w:rsidTr="002F4420">
        <w:trPr>
          <w:trHeight w:val="641"/>
        </w:trPr>
        <w:tc>
          <w:tcPr>
            <w:tcW w:w="435" w:type="dxa"/>
            <w:vMerge/>
            <w:vAlign w:val="center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2F4420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156" w:type="dxa"/>
            <w:vAlign w:val="center"/>
          </w:tcPr>
          <w:p w:rsidR="002F4420" w:rsidRPr="002F4420" w:rsidRDefault="002F4420" w:rsidP="002F4420">
            <w:pPr>
              <w:rPr>
                <w:rFonts w:cs="Arial"/>
                <w:b/>
                <w:sz w:val="16"/>
                <w:szCs w:val="16"/>
              </w:rPr>
            </w:pPr>
            <w:r w:rsidRPr="002F4420">
              <w:rPr>
                <w:rStyle w:val="31"/>
                <w:rFonts w:ascii="Arial" w:eastAsia="MS Mincho" w:hAnsi="Arial" w:cs="Arial"/>
                <w:sz w:val="16"/>
                <w:szCs w:val="16"/>
              </w:rPr>
              <w:t>Разработка приемов повышения посевных качеств семян, а также методов их оценки.</w:t>
            </w:r>
          </w:p>
          <w:p w:rsidR="002F4420" w:rsidRPr="002F4420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2F4420" w:rsidRPr="00F70D9B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62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2F4420" w:rsidRDefault="002F4420" w:rsidP="002F4420">
            <w:pPr>
              <w:jc w:val="center"/>
            </w:pPr>
            <w:r w:rsidRPr="00A56FAD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2F4420" w:rsidRPr="00F01456" w:rsidRDefault="002F4420" w:rsidP="002F4420">
            <w:pPr>
              <w:jc w:val="center"/>
              <w:rPr>
                <w:rFonts w:cs="Arial"/>
                <w:sz w:val="16"/>
                <w:szCs w:val="16"/>
              </w:rPr>
            </w:pPr>
            <w:r w:rsidRPr="00F01456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F4420" w:rsidRPr="00F70D9B" w:rsidTr="00FE639D">
        <w:tc>
          <w:tcPr>
            <w:tcW w:w="381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pStyle w:val="af8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2F4420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2F4420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2F4420" w:rsidRPr="00F70D9B" w:rsidRDefault="002F4420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2F4420" w:rsidRPr="00F70D9B" w:rsidRDefault="002F4420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F4420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24082BA5AAB1489687AE845E5D135AA0"/>
              </w:placeholder>
              <w:text/>
            </w:sdtPr>
            <w:sdtEndPr/>
            <w:sdtContent>
              <w:p w:rsidR="002F4420" w:rsidRPr="00F70D9B" w:rsidRDefault="00AD1E5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2F4420" w:rsidRPr="00F70D9B" w:rsidRDefault="002F4420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2F4420" w:rsidRPr="00F70D9B" w:rsidRDefault="002F442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38762C" w:rsidRDefault="0038762C" w:rsidP="00A75C13">
      <w:pPr>
        <w:rPr>
          <w:rFonts w:cs="Arial"/>
          <w:sz w:val="16"/>
        </w:rPr>
      </w:pPr>
    </w:p>
    <w:p w:rsidR="0038762C" w:rsidRDefault="0038762C" w:rsidP="00A75C13">
      <w:pPr>
        <w:rPr>
          <w:rFonts w:cs="Arial"/>
          <w:sz w:val="16"/>
        </w:rPr>
      </w:pPr>
    </w:p>
    <w:p w:rsidR="0038762C" w:rsidRDefault="0038762C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58940403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791"/>
        <w:gridCol w:w="1597"/>
        <w:gridCol w:w="1508"/>
        <w:gridCol w:w="1825"/>
      </w:tblGrid>
      <w:tr w:rsidR="009F44ED" w:rsidRPr="00F70D9B" w:rsidTr="0052031E">
        <w:tc>
          <w:tcPr>
            <w:tcW w:w="57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924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810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65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26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9F44ED" w:rsidRPr="00F70D9B" w:rsidTr="0052031E">
        <w:tc>
          <w:tcPr>
            <w:tcW w:w="57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924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810" w:type="pct"/>
              </w:tcPr>
              <w:p w:rsidR="00560C97" w:rsidRPr="00F70D9B" w:rsidRDefault="00AD1E56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tc>
          </w:sdtContent>
        </w:sdt>
        <w:tc>
          <w:tcPr>
            <w:tcW w:w="765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26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9F44ED" w:rsidRPr="00F70D9B" w:rsidTr="0052031E">
        <w:tc>
          <w:tcPr>
            <w:tcW w:w="575" w:type="pct"/>
            <w:vMerge w:val="restart"/>
            <w:vAlign w:val="center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Виды и способы воспроизводства плодородия почвы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Дополнительное изучение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материала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CE6923">
              <w:rPr>
                <w:rFonts w:ascii="Arial" w:hAnsi="Arial" w:cs="Arial"/>
                <w:sz w:val="16"/>
              </w:rPr>
              <w:t>по</w:t>
            </w:r>
            <w:proofErr w:type="gramEnd"/>
            <w:r w:rsidRPr="00CE6923">
              <w:rPr>
                <w:rFonts w:ascii="Arial" w:hAnsi="Arial" w:cs="Arial"/>
                <w:sz w:val="16"/>
              </w:rPr>
              <w:t xml:space="preserve"> основным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изучаемым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разделам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52031E" w:rsidRPr="0052031E" w:rsidRDefault="0052031E" w:rsidP="0052031E">
            <w:pPr>
              <w:jc w:val="center"/>
              <w:rPr>
                <w:sz w:val="16"/>
              </w:rPr>
            </w:pPr>
            <w:r w:rsidRPr="0052031E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Улучшение агрофизических и агрохимических показателей плодородия почвы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Дополнительное изучение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материала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CE6923">
              <w:rPr>
                <w:rFonts w:ascii="Arial" w:hAnsi="Arial" w:cs="Arial"/>
                <w:sz w:val="16"/>
              </w:rPr>
              <w:t>по</w:t>
            </w:r>
            <w:proofErr w:type="gramEnd"/>
            <w:r w:rsidRPr="00CE6923">
              <w:rPr>
                <w:rFonts w:ascii="Arial" w:hAnsi="Arial" w:cs="Arial"/>
                <w:sz w:val="16"/>
              </w:rPr>
              <w:t xml:space="preserve"> основным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изучаемым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разделам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52031E" w:rsidRPr="0052031E" w:rsidRDefault="0052031E" w:rsidP="0052031E">
            <w:pPr>
              <w:jc w:val="center"/>
              <w:rPr>
                <w:sz w:val="16"/>
              </w:rPr>
            </w:pPr>
            <w:r w:rsidRPr="0052031E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Описание малолетних и многолетних сорных растений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Дополнительное изучение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материала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CE6923">
              <w:rPr>
                <w:rFonts w:ascii="Arial" w:hAnsi="Arial" w:cs="Arial"/>
                <w:sz w:val="16"/>
              </w:rPr>
              <w:t>по</w:t>
            </w:r>
            <w:proofErr w:type="gramEnd"/>
            <w:r w:rsidRPr="00CE6923">
              <w:rPr>
                <w:rFonts w:ascii="Arial" w:hAnsi="Arial" w:cs="Arial"/>
                <w:sz w:val="16"/>
              </w:rPr>
              <w:t xml:space="preserve"> основным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изучаемым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разделам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52031E" w:rsidRPr="0052031E" w:rsidRDefault="0052031E" w:rsidP="0052031E">
            <w:pPr>
              <w:jc w:val="center"/>
              <w:rPr>
                <w:sz w:val="16"/>
              </w:rPr>
            </w:pPr>
            <w:r w:rsidRPr="0052031E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Разработка агротехнических мер борьбы с сорной растительностью. Комплексные меры борьбы с сорняками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Дополнительное изучение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материала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CE6923">
              <w:rPr>
                <w:rFonts w:ascii="Arial" w:hAnsi="Arial" w:cs="Arial"/>
                <w:sz w:val="16"/>
              </w:rPr>
              <w:t>по</w:t>
            </w:r>
            <w:proofErr w:type="gramEnd"/>
            <w:r w:rsidRPr="00CE6923">
              <w:rPr>
                <w:rFonts w:ascii="Arial" w:hAnsi="Arial" w:cs="Arial"/>
                <w:sz w:val="16"/>
              </w:rPr>
              <w:t xml:space="preserve"> основным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изучаемым </w:t>
            </w:r>
          </w:p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разделам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52031E" w:rsidRPr="0052031E" w:rsidRDefault="0052031E" w:rsidP="0052031E">
            <w:pPr>
              <w:jc w:val="center"/>
              <w:rPr>
                <w:sz w:val="16"/>
              </w:rPr>
            </w:pPr>
            <w:r w:rsidRPr="0052031E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rPr>
          <w:trHeight w:val="731"/>
        </w:trPr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Экологическое значение севооборотов. Оценка предшественников зерновых культур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Дополнительное изучение</w:t>
            </w:r>
          </w:p>
          <w:p w:rsidR="0052031E" w:rsidRPr="00CE6923" w:rsidRDefault="0052031E" w:rsidP="00CE692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материала по разделу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52031E" w:rsidRPr="0052031E" w:rsidRDefault="0052031E" w:rsidP="0052031E">
            <w:pPr>
              <w:jc w:val="center"/>
              <w:rPr>
                <w:sz w:val="16"/>
              </w:rPr>
            </w:pPr>
            <w:r w:rsidRPr="0052031E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Севообороты различных  земледельческих зон Республики Бурятия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Дополнительное изучение</w:t>
            </w:r>
          </w:p>
          <w:p w:rsidR="0052031E" w:rsidRPr="00CE6923" w:rsidRDefault="0052031E" w:rsidP="00CE692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материала по разделу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52031E" w:rsidRPr="0052031E" w:rsidRDefault="0052031E" w:rsidP="0052031E">
            <w:pPr>
              <w:jc w:val="center"/>
              <w:rPr>
                <w:sz w:val="16"/>
              </w:rPr>
            </w:pPr>
            <w:r w:rsidRPr="0052031E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Составление схем севооборотов для различных зон РБ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Решение задач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52031E" w:rsidRPr="0052031E" w:rsidRDefault="0052031E" w:rsidP="00030003">
            <w:pPr>
              <w:pStyle w:val="a00"/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52031E">
              <w:rPr>
                <w:rFonts w:ascii="Arial" w:hAnsi="Arial" w:cs="Arial"/>
                <w:sz w:val="16"/>
              </w:rPr>
              <w:t xml:space="preserve">Оценка 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52031E" w:rsidRPr="00F70D9B" w:rsidRDefault="0052031E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52031E" w:rsidRPr="00CE6923" w:rsidRDefault="0052031E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Разработка системы севооборотов по различным агроклиматическим зонам</w:t>
            </w:r>
          </w:p>
        </w:tc>
        <w:tc>
          <w:tcPr>
            <w:tcW w:w="810" w:type="pct"/>
          </w:tcPr>
          <w:p w:rsidR="0052031E" w:rsidRPr="00CE6923" w:rsidRDefault="0052031E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Решение задач</w:t>
            </w:r>
          </w:p>
        </w:tc>
        <w:tc>
          <w:tcPr>
            <w:tcW w:w="765" w:type="pct"/>
          </w:tcPr>
          <w:p w:rsidR="0052031E" w:rsidRPr="00F70D9B" w:rsidRDefault="0052031E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52031E" w:rsidRPr="0052031E" w:rsidRDefault="0052031E" w:rsidP="00030003">
            <w:pPr>
              <w:pStyle w:val="a00"/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52031E">
              <w:rPr>
                <w:rFonts w:ascii="Arial" w:hAnsi="Arial" w:cs="Arial"/>
                <w:sz w:val="16"/>
              </w:rPr>
              <w:t xml:space="preserve">правильности решения 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CE6923" w:rsidRPr="00CE6923" w:rsidRDefault="00CE6923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 xml:space="preserve">Особенности обработки почвы в условиях Бурятии </w:t>
            </w:r>
          </w:p>
        </w:tc>
        <w:tc>
          <w:tcPr>
            <w:tcW w:w="810" w:type="pct"/>
          </w:tcPr>
          <w:p w:rsidR="00CE6923" w:rsidRPr="00CE6923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 w:rsidRPr="00CE6923">
              <w:rPr>
                <w:rFonts w:cs="Arial"/>
                <w:sz w:val="16"/>
                <w:szCs w:val="16"/>
              </w:rPr>
              <w:t>Изучение</w:t>
            </w:r>
          </w:p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 w:rsidRPr="00CE6923">
              <w:rPr>
                <w:rFonts w:cs="Arial"/>
                <w:sz w:val="16"/>
                <w:szCs w:val="16"/>
              </w:rPr>
              <w:t>материала  по данному разделу</w:t>
            </w:r>
          </w:p>
        </w:tc>
        <w:tc>
          <w:tcPr>
            <w:tcW w:w="765" w:type="pct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CE6923" w:rsidRPr="00F70D9B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CE6923" w:rsidRPr="00CE6923" w:rsidRDefault="00CE6923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Система обработки чистых и занятых паров в различных зонах республики</w:t>
            </w:r>
          </w:p>
        </w:tc>
        <w:tc>
          <w:tcPr>
            <w:tcW w:w="810" w:type="pct"/>
          </w:tcPr>
          <w:p w:rsidR="00CE6923" w:rsidRPr="00CE6923" w:rsidRDefault="00CE6923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Решение задач</w:t>
            </w:r>
          </w:p>
        </w:tc>
        <w:tc>
          <w:tcPr>
            <w:tcW w:w="765" w:type="pct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9F44ED" w:rsidRPr="009F44ED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Оценка</w:t>
            </w:r>
          </w:p>
          <w:p w:rsidR="009F44ED" w:rsidRPr="009F44ED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правильности решения</w:t>
            </w:r>
          </w:p>
          <w:p w:rsidR="00CE6923" w:rsidRPr="00F70D9B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задач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CE6923" w:rsidRPr="00CE6923" w:rsidRDefault="00CE6923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Система предпосевной и послепосевной обработки почвы, уход за посевами</w:t>
            </w:r>
          </w:p>
        </w:tc>
        <w:tc>
          <w:tcPr>
            <w:tcW w:w="810" w:type="pct"/>
          </w:tcPr>
          <w:p w:rsidR="00CE6923" w:rsidRPr="00CE6923" w:rsidRDefault="00CE6923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Решение задач</w:t>
            </w:r>
          </w:p>
        </w:tc>
        <w:tc>
          <w:tcPr>
            <w:tcW w:w="765" w:type="pct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9F44ED" w:rsidRPr="009F44ED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Оценка</w:t>
            </w:r>
          </w:p>
          <w:p w:rsidR="009F44ED" w:rsidRPr="009F44ED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правильности решения</w:t>
            </w:r>
          </w:p>
          <w:p w:rsidR="00CE6923" w:rsidRPr="00F70D9B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задач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9F44ED" w:rsidRPr="00F70D9B" w:rsidRDefault="009F44ED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9F44ED" w:rsidRPr="00CE6923" w:rsidRDefault="009F44ED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Противоэрозионная устойчивость почв, их зависимость от генетических особенностей почв</w:t>
            </w:r>
          </w:p>
        </w:tc>
        <w:tc>
          <w:tcPr>
            <w:tcW w:w="810" w:type="pct"/>
          </w:tcPr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Дополнительное изучение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материала  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CE6923">
              <w:rPr>
                <w:rFonts w:ascii="Arial" w:hAnsi="Arial" w:cs="Arial"/>
                <w:sz w:val="16"/>
              </w:rPr>
              <w:t>по</w:t>
            </w:r>
            <w:proofErr w:type="gramEnd"/>
            <w:r w:rsidRPr="00CE6923">
              <w:rPr>
                <w:rFonts w:ascii="Arial" w:hAnsi="Arial" w:cs="Arial"/>
                <w:sz w:val="16"/>
              </w:rPr>
              <w:t xml:space="preserve"> основным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изучаемым 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разделам</w:t>
            </w:r>
          </w:p>
        </w:tc>
        <w:tc>
          <w:tcPr>
            <w:tcW w:w="765" w:type="pct"/>
          </w:tcPr>
          <w:p w:rsidR="009F44ED" w:rsidRPr="00F70D9B" w:rsidRDefault="009F44ED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9F44ED" w:rsidRPr="009F44ED" w:rsidRDefault="009F44ED" w:rsidP="009F44ED">
            <w:pPr>
              <w:jc w:val="center"/>
              <w:rPr>
                <w:sz w:val="16"/>
              </w:rPr>
            </w:pPr>
            <w:r w:rsidRPr="009F44ED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9F44ED" w:rsidRPr="00F70D9B" w:rsidRDefault="009F44ED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9F44ED" w:rsidRPr="00CE6923" w:rsidRDefault="009F44ED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>Агротехнические приемы защиты почвы от водной эрозии. Специальные приемы обработки почвы</w:t>
            </w:r>
          </w:p>
        </w:tc>
        <w:tc>
          <w:tcPr>
            <w:tcW w:w="810" w:type="pct"/>
          </w:tcPr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Дополнительное изучение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материала  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CE6923">
              <w:rPr>
                <w:rFonts w:ascii="Arial" w:hAnsi="Arial" w:cs="Arial"/>
                <w:sz w:val="16"/>
              </w:rPr>
              <w:t>по</w:t>
            </w:r>
            <w:proofErr w:type="gramEnd"/>
            <w:r w:rsidRPr="00CE6923">
              <w:rPr>
                <w:rFonts w:ascii="Arial" w:hAnsi="Arial" w:cs="Arial"/>
                <w:sz w:val="16"/>
              </w:rPr>
              <w:t xml:space="preserve"> основным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 xml:space="preserve"> изучаемым </w:t>
            </w:r>
          </w:p>
          <w:p w:rsidR="009F44ED" w:rsidRPr="00CE6923" w:rsidRDefault="009F44ED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</w:rPr>
            </w:pPr>
            <w:r w:rsidRPr="00CE6923">
              <w:rPr>
                <w:rFonts w:ascii="Arial" w:hAnsi="Arial" w:cs="Arial"/>
                <w:sz w:val="16"/>
              </w:rPr>
              <w:t>разделам</w:t>
            </w:r>
          </w:p>
        </w:tc>
        <w:tc>
          <w:tcPr>
            <w:tcW w:w="765" w:type="pct"/>
          </w:tcPr>
          <w:p w:rsidR="009F44ED" w:rsidRPr="00F70D9B" w:rsidRDefault="009F44ED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26" w:type="pct"/>
          </w:tcPr>
          <w:p w:rsidR="009F44ED" w:rsidRPr="009F44ED" w:rsidRDefault="009F44ED" w:rsidP="009F44ED">
            <w:pPr>
              <w:jc w:val="center"/>
              <w:rPr>
                <w:sz w:val="16"/>
              </w:rPr>
            </w:pPr>
            <w:r w:rsidRPr="009F44ED">
              <w:rPr>
                <w:sz w:val="16"/>
              </w:rPr>
              <w:t>Устный опрос</w:t>
            </w:r>
          </w:p>
        </w:tc>
      </w:tr>
      <w:tr w:rsidR="009F44ED" w:rsidRPr="00F70D9B" w:rsidTr="0052031E">
        <w:trPr>
          <w:trHeight w:val="70"/>
        </w:trPr>
        <w:tc>
          <w:tcPr>
            <w:tcW w:w="575" w:type="pct"/>
            <w:vMerge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CE6923" w:rsidRPr="00CE6923" w:rsidRDefault="00CE6923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  <w:r w:rsidRPr="00CE6923">
              <w:rPr>
                <w:rFonts w:cs="Arial"/>
                <w:sz w:val="16"/>
                <w:szCs w:val="24"/>
              </w:rPr>
              <w:t xml:space="preserve">Разработка элементов система земледелия по различным агроклиматическим зонам </w:t>
            </w:r>
          </w:p>
          <w:p w:rsidR="00CE6923" w:rsidRPr="00CE6923" w:rsidRDefault="00CE6923" w:rsidP="00030003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24"/>
              </w:rPr>
            </w:pPr>
          </w:p>
        </w:tc>
        <w:tc>
          <w:tcPr>
            <w:tcW w:w="810" w:type="pct"/>
          </w:tcPr>
          <w:p w:rsidR="00CE6923" w:rsidRPr="00CE6923" w:rsidRDefault="00CE6923" w:rsidP="00030003">
            <w:pPr>
              <w:pStyle w:val="a00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923">
              <w:rPr>
                <w:rFonts w:ascii="Arial" w:hAnsi="Arial" w:cs="Arial"/>
                <w:sz w:val="16"/>
                <w:szCs w:val="16"/>
              </w:rPr>
              <w:t>Решение задач</w:t>
            </w:r>
          </w:p>
        </w:tc>
        <w:tc>
          <w:tcPr>
            <w:tcW w:w="765" w:type="pct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9F44ED" w:rsidRPr="009F44ED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Оценка</w:t>
            </w:r>
          </w:p>
          <w:p w:rsidR="009F44ED" w:rsidRPr="009F44ED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правильности решения</w:t>
            </w:r>
          </w:p>
          <w:p w:rsidR="00CE6923" w:rsidRPr="00F70D9B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задач</w:t>
            </w:r>
          </w:p>
        </w:tc>
      </w:tr>
      <w:tr w:rsidR="00CE6923" w:rsidRPr="00F70D9B" w:rsidTr="0052031E">
        <w:tc>
          <w:tcPr>
            <w:tcW w:w="575" w:type="pct"/>
            <w:vMerge w:val="restart"/>
            <w:vAlign w:val="center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24" w:type="pct"/>
          </w:tcPr>
          <w:p w:rsidR="00CE6923" w:rsidRPr="00CE6923" w:rsidRDefault="00CE6923" w:rsidP="00030003">
            <w:pPr>
              <w:jc w:val="both"/>
              <w:rPr>
                <w:rFonts w:cs="Arial"/>
                <w:sz w:val="16"/>
                <w:szCs w:val="24"/>
                <w:lang w:eastAsia="en-US"/>
              </w:rPr>
            </w:pP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t>Анализ источников научной литературы по изу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softHyphen/>
              <w:t>чаемому вопросу. Сопоставление данных собствен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softHyphen/>
              <w:t xml:space="preserve">ных исследований с данными других ученых. </w:t>
            </w:r>
          </w:p>
        </w:tc>
        <w:tc>
          <w:tcPr>
            <w:tcW w:w="810" w:type="pct"/>
          </w:tcPr>
          <w:p w:rsidR="00CE6923" w:rsidRPr="00CE6923" w:rsidRDefault="00CE6923" w:rsidP="00030003">
            <w:pPr>
              <w:pStyle w:val="a00"/>
              <w:spacing w:before="0" w:beforeAutospacing="0" w:after="0" w:afterAutospacing="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CE6923">
              <w:rPr>
                <w:rFonts w:ascii="Arial" w:hAnsi="Arial" w:cs="Arial"/>
                <w:sz w:val="16"/>
                <w:lang w:eastAsia="en-US"/>
              </w:rPr>
              <w:t>Изучение основной и дополнительной литературы по теме лекции.</w:t>
            </w:r>
          </w:p>
          <w:p w:rsidR="00CE6923" w:rsidRPr="00CE6923" w:rsidRDefault="00CE6923" w:rsidP="00030003">
            <w:pPr>
              <w:pStyle w:val="a00"/>
              <w:spacing w:before="0" w:beforeAutospacing="0" w:after="0" w:afterAutospacing="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CE6923">
              <w:rPr>
                <w:rFonts w:ascii="Arial" w:hAnsi="Arial" w:cs="Arial"/>
                <w:sz w:val="16"/>
                <w:lang w:eastAsia="en-US"/>
              </w:rPr>
              <w:t xml:space="preserve">Выполнение </w:t>
            </w:r>
            <w:proofErr w:type="gramStart"/>
            <w:r w:rsidRPr="00CE6923">
              <w:rPr>
                <w:rFonts w:ascii="Arial" w:hAnsi="Arial" w:cs="Arial"/>
                <w:sz w:val="16"/>
                <w:lang w:eastAsia="en-US"/>
              </w:rPr>
              <w:t>индивидуальные</w:t>
            </w:r>
            <w:proofErr w:type="gramEnd"/>
            <w:r w:rsidRPr="00CE6923">
              <w:rPr>
                <w:rFonts w:ascii="Arial" w:hAnsi="Arial" w:cs="Arial"/>
                <w:sz w:val="16"/>
                <w:lang w:eastAsia="en-US"/>
              </w:rPr>
              <w:t xml:space="preserve"> заданий.  </w:t>
            </w:r>
          </w:p>
        </w:tc>
        <w:tc>
          <w:tcPr>
            <w:tcW w:w="765" w:type="pct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CE6923" w:rsidRPr="00F70D9B" w:rsidRDefault="009F44ED" w:rsidP="009F44ED">
            <w:pPr>
              <w:jc w:val="center"/>
              <w:rPr>
                <w:rFonts w:cs="Arial"/>
                <w:sz w:val="16"/>
                <w:szCs w:val="16"/>
              </w:rPr>
            </w:pPr>
            <w:r w:rsidRPr="009F44ED">
              <w:rPr>
                <w:rFonts w:cs="Arial"/>
                <w:sz w:val="16"/>
                <w:szCs w:val="16"/>
              </w:rPr>
              <w:t>Обзор литературы, тестирование, ответы на контрольные вопросы и выполнение индивидуальных заданий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9F44ED" w:rsidRPr="00F70D9B" w:rsidRDefault="009F44ED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9F44ED" w:rsidRPr="00CE6923" w:rsidRDefault="009F44ED" w:rsidP="00030003">
            <w:pPr>
              <w:jc w:val="both"/>
              <w:rPr>
                <w:rFonts w:cs="Arial"/>
                <w:sz w:val="16"/>
                <w:szCs w:val="24"/>
                <w:lang w:eastAsia="en-US"/>
              </w:rPr>
            </w:pP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t>Подго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softHyphen/>
              <w:t>товка реферата по теме научной работы. Защита ре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softHyphen/>
              <w:t>ферата на научном семинаре.</w:t>
            </w:r>
          </w:p>
          <w:p w:rsidR="009F44ED" w:rsidRPr="00CE6923" w:rsidRDefault="009F44ED" w:rsidP="00030003">
            <w:pPr>
              <w:rPr>
                <w:rFonts w:cs="Arial"/>
                <w:sz w:val="16"/>
                <w:szCs w:val="24"/>
                <w:lang w:eastAsia="en-US"/>
              </w:rPr>
            </w:pPr>
          </w:p>
        </w:tc>
        <w:tc>
          <w:tcPr>
            <w:tcW w:w="810" w:type="pct"/>
          </w:tcPr>
          <w:p w:rsidR="009F44ED" w:rsidRPr="00CE6923" w:rsidRDefault="009F44ED" w:rsidP="00030003">
            <w:pPr>
              <w:pStyle w:val="a00"/>
              <w:spacing w:before="0" w:beforeAutospacing="0" w:after="0" w:afterAutospacing="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CE6923">
              <w:rPr>
                <w:rFonts w:ascii="Arial" w:hAnsi="Arial" w:cs="Arial"/>
                <w:sz w:val="16"/>
                <w:lang w:eastAsia="en-US"/>
              </w:rPr>
              <w:t>Изучение литературы по теме реферата, написание реферата, подготовка презентации и доклада</w:t>
            </w:r>
          </w:p>
        </w:tc>
        <w:tc>
          <w:tcPr>
            <w:tcW w:w="765" w:type="pct"/>
          </w:tcPr>
          <w:p w:rsidR="009F44ED" w:rsidRPr="00F70D9B" w:rsidRDefault="009F44ED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9F44ED" w:rsidRPr="009F44ED" w:rsidRDefault="009F44ED" w:rsidP="00030003">
            <w:pPr>
              <w:pStyle w:val="a00"/>
              <w:spacing w:before="0" w:beforeAutospacing="0" w:after="0" w:afterAutospacing="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9F44ED">
              <w:rPr>
                <w:rFonts w:ascii="Arial" w:hAnsi="Arial" w:cs="Arial"/>
                <w:sz w:val="16"/>
                <w:lang w:eastAsia="en-US"/>
              </w:rPr>
              <w:t>Реферат с презентацией</w:t>
            </w:r>
          </w:p>
        </w:tc>
      </w:tr>
      <w:tr w:rsidR="009F44ED" w:rsidRPr="00F70D9B" w:rsidTr="0052031E">
        <w:trPr>
          <w:trHeight w:val="515"/>
        </w:trPr>
        <w:tc>
          <w:tcPr>
            <w:tcW w:w="575" w:type="pct"/>
            <w:vMerge/>
          </w:tcPr>
          <w:p w:rsidR="009F44ED" w:rsidRPr="00F70D9B" w:rsidRDefault="009F44ED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9F44ED" w:rsidRPr="00CE6923" w:rsidRDefault="009F44ED" w:rsidP="00030003">
            <w:pPr>
              <w:pStyle w:val="af6"/>
              <w:ind w:left="0"/>
              <w:jc w:val="both"/>
              <w:rPr>
                <w:rFonts w:cs="Arial"/>
                <w:sz w:val="16"/>
                <w:szCs w:val="24"/>
                <w:lang w:eastAsia="en-US"/>
              </w:rPr>
            </w:pPr>
            <w:r w:rsidRPr="00CE6923">
              <w:rPr>
                <w:rFonts w:cs="Arial"/>
                <w:sz w:val="16"/>
                <w:szCs w:val="24"/>
              </w:rPr>
              <w:t>Выполнение индивидуальных заданий раздела 2: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t xml:space="preserve"> Разработка эффективных технологий возделыва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softHyphen/>
              <w:t>ния, уборки полевых культур и первичной перера</w:t>
            </w:r>
            <w:r w:rsidRPr="00CE6923">
              <w:rPr>
                <w:rStyle w:val="31"/>
                <w:rFonts w:ascii="Arial" w:eastAsia="MS Mincho" w:hAnsi="Arial" w:cs="Arial"/>
                <w:sz w:val="16"/>
                <w:szCs w:val="24"/>
              </w:rPr>
              <w:softHyphen/>
              <w:t>ботки продукции.</w:t>
            </w:r>
          </w:p>
        </w:tc>
        <w:tc>
          <w:tcPr>
            <w:tcW w:w="810" w:type="pct"/>
          </w:tcPr>
          <w:p w:rsidR="009F44ED" w:rsidRPr="00CE6923" w:rsidRDefault="009F44ED" w:rsidP="00030003">
            <w:pPr>
              <w:pStyle w:val="a0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CE6923">
              <w:rPr>
                <w:rFonts w:ascii="Arial" w:hAnsi="Arial" w:cs="Arial"/>
                <w:sz w:val="16"/>
                <w:lang w:eastAsia="en-US"/>
              </w:rPr>
              <w:t>Выполнение индивидуальных заданий</w:t>
            </w:r>
          </w:p>
        </w:tc>
        <w:tc>
          <w:tcPr>
            <w:tcW w:w="765" w:type="pct"/>
          </w:tcPr>
          <w:p w:rsidR="009F44ED" w:rsidRPr="00F70D9B" w:rsidRDefault="009F44ED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9F44ED" w:rsidRPr="009F44ED" w:rsidRDefault="009F44ED" w:rsidP="00030003">
            <w:pPr>
              <w:pStyle w:val="a0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9F44ED">
              <w:rPr>
                <w:rFonts w:ascii="Arial" w:hAnsi="Arial" w:cs="Arial"/>
                <w:sz w:val="16"/>
                <w:lang w:eastAsia="en-US"/>
              </w:rPr>
              <w:t>Проекты технологии с обоснованием</w:t>
            </w:r>
          </w:p>
        </w:tc>
      </w:tr>
      <w:tr w:rsidR="009F44ED" w:rsidRPr="00F70D9B" w:rsidTr="0052031E">
        <w:tc>
          <w:tcPr>
            <w:tcW w:w="575" w:type="pct"/>
            <w:vMerge/>
          </w:tcPr>
          <w:p w:rsidR="009F44ED" w:rsidRPr="00F70D9B" w:rsidRDefault="009F44ED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:rsidR="009F44ED" w:rsidRPr="00CE6923" w:rsidRDefault="009F44ED" w:rsidP="00030003">
            <w:pPr>
              <w:ind w:left="57" w:right="57"/>
              <w:jc w:val="both"/>
              <w:rPr>
                <w:rFonts w:cs="Arial"/>
                <w:sz w:val="16"/>
                <w:szCs w:val="24"/>
                <w:lang w:eastAsia="en-US"/>
              </w:rPr>
            </w:pPr>
            <w:r w:rsidRPr="00CE6923">
              <w:rPr>
                <w:rFonts w:cs="Arial"/>
                <w:sz w:val="16"/>
                <w:szCs w:val="24"/>
                <w:lang w:eastAsia="en-US"/>
              </w:rPr>
              <w:t>Подготовка к модульной проверке знаний и зачету</w:t>
            </w:r>
          </w:p>
        </w:tc>
        <w:tc>
          <w:tcPr>
            <w:tcW w:w="810" w:type="pct"/>
          </w:tcPr>
          <w:p w:rsidR="009F44ED" w:rsidRPr="00CE6923" w:rsidRDefault="009F44ED" w:rsidP="00030003">
            <w:pPr>
              <w:pStyle w:val="a0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CE6923">
              <w:rPr>
                <w:rFonts w:ascii="Arial" w:hAnsi="Arial" w:cs="Arial"/>
                <w:sz w:val="16"/>
                <w:lang w:eastAsia="en-US"/>
              </w:rPr>
              <w:t xml:space="preserve">Контрольные вопросы, тесты, индивидуальные задания для </w:t>
            </w:r>
            <w:proofErr w:type="gramStart"/>
            <w:r w:rsidRPr="00CE6923">
              <w:rPr>
                <w:rFonts w:ascii="Arial" w:hAnsi="Arial" w:cs="Arial"/>
                <w:sz w:val="16"/>
                <w:lang w:eastAsia="en-US"/>
              </w:rPr>
              <w:t>СР</w:t>
            </w:r>
            <w:proofErr w:type="gramEnd"/>
          </w:p>
        </w:tc>
        <w:tc>
          <w:tcPr>
            <w:tcW w:w="765" w:type="pct"/>
          </w:tcPr>
          <w:p w:rsidR="009F44ED" w:rsidRPr="00F70D9B" w:rsidRDefault="009F44ED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26" w:type="pct"/>
          </w:tcPr>
          <w:p w:rsidR="009F44ED" w:rsidRPr="009F44ED" w:rsidRDefault="009F44ED" w:rsidP="00030003">
            <w:pPr>
              <w:pStyle w:val="a00"/>
              <w:spacing w:before="0" w:beforeAutospacing="0" w:after="0" w:afterAutospacing="0"/>
              <w:ind w:left="57" w:right="57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9F44ED">
              <w:rPr>
                <w:rFonts w:ascii="Arial" w:hAnsi="Arial" w:cs="Arial"/>
                <w:sz w:val="16"/>
                <w:lang w:eastAsia="en-US"/>
              </w:rPr>
              <w:t>Тестирование, опрос, обсуждение</w:t>
            </w:r>
          </w:p>
        </w:tc>
      </w:tr>
      <w:tr w:rsidR="009F44ED" w:rsidRPr="00F70D9B" w:rsidTr="0052031E">
        <w:tc>
          <w:tcPr>
            <w:tcW w:w="575" w:type="pct"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077E68D70E054706AF5B7D81490722BB"/>
              </w:placeholder>
              <w:text/>
            </w:sdtPr>
            <w:sdtEndPr/>
            <w:sdtContent>
              <w:p w:rsidR="00CE6923" w:rsidRPr="00F70D9B" w:rsidRDefault="00AD1E56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810" w:type="pct"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" w:type="pct"/>
          </w:tcPr>
          <w:p w:rsidR="00CE6923" w:rsidRPr="00F70D9B" w:rsidRDefault="00CE6923" w:rsidP="00CE692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926" w:type="pct"/>
          </w:tcPr>
          <w:p w:rsidR="00CE6923" w:rsidRPr="00F70D9B" w:rsidRDefault="00CE6923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58940404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58940405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85928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62DA" w:rsidRPr="00F70D9B" w:rsidRDefault="0021726C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085928" w:rsidRPr="00085928">
                  <w:rPr>
                    <w:rFonts w:ascii="Arial" w:hAnsi="Arial" w:cs="Arial"/>
                    <w:b/>
                    <w:color w:val="000000" w:themeColor="text1"/>
                    <w:sz w:val="16"/>
                    <w:szCs w:val="16"/>
                  </w:rPr>
                  <w:t>Б</w:t>
                </w:r>
                <w:proofErr w:type="gramStart"/>
                <w:r w:rsidR="00085928" w:rsidRPr="00085928">
                  <w:rPr>
                    <w:rFonts w:ascii="Arial" w:hAnsi="Arial" w:cs="Arial"/>
                    <w:b/>
                    <w:color w:val="000000" w:themeColor="text1"/>
                    <w:sz w:val="16"/>
                    <w:szCs w:val="16"/>
                  </w:rPr>
                  <w:t>1</w:t>
                </w:r>
                <w:proofErr w:type="gramEnd"/>
                <w:r w:rsidR="00085928" w:rsidRPr="00085928">
                  <w:rPr>
                    <w:rFonts w:ascii="Arial" w:hAnsi="Arial" w:cs="Arial"/>
                    <w:b/>
                    <w:color w:val="000000" w:themeColor="text1"/>
                    <w:sz w:val="16"/>
                    <w:szCs w:val="16"/>
                  </w:rPr>
                  <w:t>.В.03 Общее земледелие, растениеводство</w:t>
                </w:r>
              </w:sdtContent>
            </w:sdt>
            <w:bookmarkEnd w:id="20"/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1) действующее «Положение о текущем контроле успеваемости и промежуточной аттестации обучающихся ФГБОУ </w:t>
                </w:r>
                <w:proofErr w:type="gramStart"/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ВО</w:t>
                </w:r>
                <w:proofErr w:type="gramEnd"/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AD1E56" w:rsidP="00BD7FE3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AD1E56" w:rsidP="00BD7FE3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bookmarkStart w:id="22" w:name="_Toc27074288"/>
      <w:bookmarkStart w:id="23" w:name="_Toc27075324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21726C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AD1E56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22"/>
            <w:bookmarkEnd w:id="23"/>
            <w:r w:rsidR="00973BC2"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обучения по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</w:tc>
      </w:tr>
      <w:bookmarkStart w:id="24" w:name="_Toc27074290"/>
      <w:bookmarkStart w:id="25" w:name="_Toc27075326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21726C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AD1E5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AD1E56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24"/>
            <w:bookmarkEnd w:id="25"/>
            <w:r w:rsidR="000362DA" w:rsidRPr="00F70D9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26" w:name="_Toc27075328" w:displacedByCustomXml="next"/>
          <w:bookmarkStart w:id="27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973BC2" w:rsidRPr="00F70D9B" w:rsidRDefault="00AD1E56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26" w:displacedByCustomXml="prev"/>
          <w:bookmarkEnd w:id="27" w:displacedByCustomXml="prev"/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>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BD7FE3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CE69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8" w:name="_Toc27074296"/>
            <w:bookmarkStart w:id="29" w:name="_Toc27075332"/>
            <w:r w:rsidRPr="00F70D9B">
              <w:rPr>
                <w:rFonts w:ascii="Arial" w:hAnsi="Arial" w:cs="Arial"/>
                <w:i/>
                <w:sz w:val="16"/>
                <w:szCs w:val="16"/>
              </w:rPr>
              <w:t>устный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0" w:name="_Toc27074298"/>
            <w:bookmarkStart w:id="31" w:name="_Toc2707533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0"/>
            <w:bookmarkEnd w:id="31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2" w:name="_Toc27074300"/>
            <w:bookmarkStart w:id="33" w:name="_Toc27075336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2"/>
            <w:bookmarkEnd w:id="3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4" w:name="_Toc27074301"/>
            <w:bookmarkStart w:id="35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34"/>
            <w:bookmarkEnd w:id="3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AD1E56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6" w:name="_Toc27074303"/>
            <w:bookmarkStart w:id="37" w:name="_Toc27075339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36"/>
            <w:bookmarkEnd w:id="37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38" w:name="_Toc58940406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38"/>
    </w:p>
    <w:p w:rsidR="0044006F" w:rsidRDefault="0044006F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39" w:name="_Toc27074321"/>
      <w:bookmarkStart w:id="40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39"/>
      <w:bookmarkEnd w:id="40"/>
    </w:p>
    <w:p w:rsidR="0038762C" w:rsidRPr="00455CC9" w:rsidRDefault="0038762C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245F79" w:rsidRDefault="00A33279" w:rsidP="00E3455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A33279">
              <w:rPr>
                <w:rFonts w:cs="Arial"/>
                <w:sz w:val="16"/>
                <w:szCs w:val="16"/>
              </w:rPr>
              <w:t xml:space="preserve">Обработка почвы в полеводстве Бурятии : учебное пособие / А. П. Батудаев [и др.]. ; ФГБОУ </w:t>
            </w:r>
            <w:proofErr w:type="gramStart"/>
            <w:r w:rsidRPr="00A33279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A33279">
              <w:rPr>
                <w:rFonts w:cs="Arial"/>
                <w:sz w:val="16"/>
                <w:szCs w:val="16"/>
              </w:rPr>
              <w:t xml:space="preserve"> "Бурятская государственная сельскохозяйственная академия им. В. Р. Филиппова". - Улан-Удэ</w:t>
            </w:r>
            <w:proofErr w:type="gramStart"/>
            <w:r w:rsidRPr="00A3327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33279">
              <w:rPr>
                <w:rFonts w:cs="Arial"/>
                <w:sz w:val="16"/>
                <w:szCs w:val="16"/>
              </w:rPr>
              <w:t xml:space="preserve"> Изд-во БГСХА им. В.Р. Филиппова, 2016. - 186 с.</w:t>
            </w:r>
            <w:r>
              <w:rPr>
                <w:rFonts w:cs="Arial"/>
                <w:sz w:val="16"/>
                <w:szCs w:val="16"/>
              </w:rPr>
              <w:t xml:space="preserve"> – Текст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электроный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F70D9B" w:rsidRDefault="0021726C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A33279" w:rsidRPr="00A33279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245F79" w:rsidRDefault="00A156F6" w:rsidP="00A156F6">
            <w:pPr>
              <w:rPr>
                <w:rFonts w:cs="Arial"/>
                <w:sz w:val="16"/>
                <w:szCs w:val="16"/>
              </w:rPr>
            </w:pPr>
            <w:proofErr w:type="spellStart"/>
            <w:r w:rsidRPr="00A156F6">
              <w:rPr>
                <w:rFonts w:cs="Arial"/>
                <w:sz w:val="16"/>
                <w:szCs w:val="16"/>
              </w:rPr>
              <w:t>Наумкин</w:t>
            </w:r>
            <w:proofErr w:type="spellEnd"/>
            <w:r w:rsidRPr="00A156F6">
              <w:rPr>
                <w:rFonts w:cs="Arial"/>
                <w:sz w:val="16"/>
                <w:szCs w:val="16"/>
              </w:rPr>
              <w:t>, В.Н. Региональное растениеводство</w:t>
            </w:r>
            <w:proofErr w:type="gramStart"/>
            <w:r w:rsidRPr="00A156F6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156F6">
              <w:rPr>
                <w:rFonts w:cs="Arial"/>
                <w:sz w:val="16"/>
                <w:szCs w:val="16"/>
              </w:rPr>
              <w:t xml:space="preserve"> учебное пособие / В.Н. </w:t>
            </w:r>
            <w:proofErr w:type="spellStart"/>
            <w:r w:rsidRPr="00A156F6">
              <w:rPr>
                <w:rFonts w:cs="Arial"/>
                <w:sz w:val="16"/>
                <w:szCs w:val="16"/>
              </w:rPr>
              <w:t>Наумкин</w:t>
            </w:r>
            <w:proofErr w:type="spellEnd"/>
            <w:r w:rsidRPr="00A156F6">
              <w:rPr>
                <w:rFonts w:cs="Arial"/>
                <w:sz w:val="16"/>
                <w:szCs w:val="16"/>
              </w:rPr>
              <w:t>, А.С. Ступин, А.Н. Крюков. — Санкт-Петербург</w:t>
            </w:r>
            <w:proofErr w:type="gramStart"/>
            <w:r w:rsidRPr="00A156F6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156F6">
              <w:rPr>
                <w:rFonts w:cs="Arial"/>
                <w:sz w:val="16"/>
                <w:szCs w:val="16"/>
              </w:rPr>
              <w:t xml:space="preserve"> Лань, 2017. — 440 с. — ISBN 978-5-8114-2300-2. — Текст</w:t>
            </w:r>
            <w:proofErr w:type="gramStart"/>
            <w:r w:rsidRPr="00A156F6">
              <w:rPr>
                <w:rFonts w:cs="Arial"/>
                <w:sz w:val="16"/>
                <w:szCs w:val="16"/>
              </w:rPr>
              <w:t> :</w:t>
            </w:r>
            <w:proofErr w:type="gramEnd"/>
            <w:r w:rsidRPr="00A156F6">
              <w:rPr>
                <w:rFonts w:cs="Arial"/>
                <w:sz w:val="16"/>
                <w:szCs w:val="16"/>
              </w:rPr>
              <w:t xml:space="preserve"> электронный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21726C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A156F6" w:rsidRPr="00C74455">
                <w:rPr>
                  <w:rStyle w:val="afa"/>
                  <w:rFonts w:cs="Arial"/>
                  <w:sz w:val="16"/>
                  <w:szCs w:val="16"/>
                </w:rPr>
                <w:t>https://e.lanbook.com/book/90064</w:t>
              </w:r>
            </w:hyperlink>
            <w:r w:rsidR="00A156F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3327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9" w:rsidRPr="00152239" w:rsidRDefault="00A33279" w:rsidP="00A33279">
            <w:pPr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Стифеев</w:t>
            </w:r>
            <w:proofErr w:type="spell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, А.И. Система рационального использования и охрана земель</w:t>
            </w:r>
            <w:proofErr w:type="gram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учебное пособие / А.И. </w:t>
            </w:r>
            <w:proofErr w:type="spell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Стифеев</w:t>
            </w:r>
            <w:proofErr w:type="spell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, Е.А. Бессонова, О.В. Никитина. — Санкт-Петербург</w:t>
            </w:r>
            <w:proofErr w:type="gram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Лань, 2019. — 168 с. — ISBN 978-5-8114-3357-5. — Текст</w:t>
            </w:r>
            <w:proofErr w:type="gramStart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> :</w:t>
            </w:r>
            <w:proofErr w:type="gramEnd"/>
            <w:r w:rsidRPr="00152239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279" w:rsidRPr="00152239" w:rsidRDefault="0021726C" w:rsidP="003A71D4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A33279" w:rsidRPr="00152239">
                <w:rPr>
                  <w:rStyle w:val="afa"/>
                  <w:sz w:val="16"/>
                  <w:szCs w:val="16"/>
                </w:rPr>
                <w:t>https://e.lanbook.com/book/113924</w:t>
              </w:r>
            </w:hyperlink>
            <w:r w:rsidR="00A33279" w:rsidRPr="00152239">
              <w:rPr>
                <w:sz w:val="16"/>
                <w:szCs w:val="16"/>
              </w:rPr>
              <w:t xml:space="preserve"> </w:t>
            </w:r>
          </w:p>
        </w:tc>
      </w:tr>
      <w:tr w:rsidR="0015223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152239" w:rsidRDefault="00152239" w:rsidP="00152239">
            <w:pPr>
              <w:rPr>
                <w:rFonts w:cs="Arial"/>
                <w:sz w:val="16"/>
                <w:szCs w:val="16"/>
              </w:rPr>
            </w:pPr>
            <w:r w:rsidRPr="00152239">
              <w:rPr>
                <w:rFonts w:cs="Arial"/>
                <w:sz w:val="16"/>
                <w:szCs w:val="16"/>
              </w:rPr>
              <w:t>Общее земледелие</w:t>
            </w:r>
            <w:proofErr w:type="gramStart"/>
            <w:r w:rsidRPr="0015223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152239">
              <w:rPr>
                <w:rFonts w:cs="Arial"/>
                <w:sz w:val="16"/>
                <w:szCs w:val="16"/>
              </w:rPr>
              <w:t xml:space="preserve"> учебное пособие / А. П. Батудаев ; ФГБОУ ВО "Бурятская государственная сельскохозяйственная академия им. В. Р. Филиппова". - Улан-Удэ</w:t>
            </w:r>
            <w:proofErr w:type="gramStart"/>
            <w:r w:rsidRPr="00152239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152239">
              <w:rPr>
                <w:rFonts w:cs="Arial"/>
                <w:sz w:val="16"/>
                <w:szCs w:val="16"/>
              </w:rPr>
              <w:t xml:space="preserve"> Изд-во БГСХА, 2016. - 248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152239" w:rsidRDefault="0021726C" w:rsidP="00152239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152239" w:rsidRPr="00152239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52239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851321453EB74549AA51F06B124CD76D"/>
              </w:placeholder>
              <w:text/>
            </w:sdtPr>
            <w:sdtEndPr/>
            <w:sdtContent>
              <w:p w:rsidR="00152239" w:rsidRPr="00F70D9B" w:rsidRDefault="00152239" w:rsidP="0015223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15223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245F79" w:rsidRDefault="00152239" w:rsidP="00152239">
            <w:pPr>
              <w:rPr>
                <w:rFonts w:cs="Arial"/>
                <w:sz w:val="16"/>
                <w:szCs w:val="16"/>
              </w:rPr>
            </w:pPr>
            <w:r w:rsidRPr="00245F79">
              <w:rPr>
                <w:bCs/>
                <w:color w:val="000000"/>
                <w:sz w:val="16"/>
                <w:szCs w:val="16"/>
                <w:shd w:val="clear" w:color="auto" w:fill="FFFFFF"/>
              </w:rPr>
              <w:t>Растениеводство</w:t>
            </w:r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 : учебник для студентов вузов по агроном</w:t>
            </w:r>
            <w:proofErr w:type="gramStart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 xml:space="preserve">пец. / ред. : Г. С. </w:t>
            </w:r>
            <w:proofErr w:type="spellStart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Посыпанов</w:t>
            </w:r>
            <w:proofErr w:type="spellEnd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. - М.</w:t>
            </w:r>
            <w:proofErr w:type="gramStart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КолосС</w:t>
            </w:r>
            <w:proofErr w:type="spellEnd"/>
            <w:r w:rsidRPr="00245F79">
              <w:rPr>
                <w:color w:val="000000"/>
                <w:sz w:val="16"/>
                <w:szCs w:val="16"/>
                <w:shd w:val="clear" w:color="auto" w:fill="FFFFFF"/>
              </w:rPr>
              <w:t>, 2006. - 612 с.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– 51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F70D9B" w:rsidRDefault="0021726C" w:rsidP="00152239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152239" w:rsidRPr="00245F79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5223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61116F" w:rsidRDefault="00152239" w:rsidP="0015223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1116F">
              <w:rPr>
                <w:bCs/>
                <w:color w:val="000000" w:themeColor="text1"/>
                <w:sz w:val="16"/>
                <w:shd w:val="clear" w:color="auto" w:fill="FFFFFF"/>
              </w:rPr>
              <w:t>Растениеводство в Забайкалье</w:t>
            </w:r>
            <w:proofErr w:type="gramStart"/>
            <w:r w:rsidRPr="0061116F">
              <w:rPr>
                <w:color w:val="000000" w:themeColor="text1"/>
                <w:sz w:val="16"/>
                <w:shd w:val="clear" w:color="auto" w:fill="FFFFFF"/>
              </w:rPr>
              <w:t> :</w:t>
            </w:r>
            <w:proofErr w:type="gramEnd"/>
            <w:r w:rsidRPr="0061116F">
              <w:rPr>
                <w:color w:val="000000" w:themeColor="text1"/>
                <w:sz w:val="16"/>
                <w:shd w:val="clear" w:color="auto" w:fill="FFFFFF"/>
              </w:rPr>
              <w:t xml:space="preserve"> Учебное пособие для вузов по агроном</w:t>
            </w:r>
            <w:proofErr w:type="gramStart"/>
            <w:r w:rsidRPr="0061116F">
              <w:rPr>
                <w:color w:val="000000" w:themeColor="text1"/>
                <w:sz w:val="16"/>
                <w:shd w:val="clear" w:color="auto" w:fill="FFFFFF"/>
              </w:rPr>
              <w:t>.</w:t>
            </w:r>
            <w:proofErr w:type="gramEnd"/>
            <w:r w:rsidRPr="0061116F">
              <w:rPr>
                <w:color w:val="000000" w:themeColor="text1"/>
                <w:sz w:val="16"/>
                <w:shd w:val="clear" w:color="auto" w:fill="FFFFFF"/>
              </w:rPr>
              <w:t xml:space="preserve"> </w:t>
            </w:r>
            <w:proofErr w:type="gramStart"/>
            <w:r w:rsidRPr="0061116F">
              <w:rPr>
                <w:color w:val="000000" w:themeColor="text1"/>
                <w:sz w:val="16"/>
                <w:shd w:val="clear" w:color="auto" w:fill="FFFFFF"/>
              </w:rPr>
              <w:t>с</w:t>
            </w:r>
            <w:proofErr w:type="gramEnd"/>
            <w:r w:rsidRPr="0061116F">
              <w:rPr>
                <w:color w:val="000000" w:themeColor="text1"/>
                <w:sz w:val="16"/>
                <w:shd w:val="clear" w:color="auto" w:fill="FFFFFF"/>
              </w:rPr>
              <w:t xml:space="preserve">пец. / Н. В. </w:t>
            </w:r>
            <w:proofErr w:type="spellStart"/>
            <w:r w:rsidRPr="0061116F">
              <w:rPr>
                <w:color w:val="000000" w:themeColor="text1"/>
                <w:sz w:val="16"/>
                <w:shd w:val="clear" w:color="auto" w:fill="FFFFFF"/>
              </w:rPr>
              <w:t>Барнаков</w:t>
            </w:r>
            <w:proofErr w:type="spellEnd"/>
            <w:r w:rsidRPr="0061116F">
              <w:rPr>
                <w:color w:val="000000" w:themeColor="text1"/>
                <w:sz w:val="16"/>
                <w:shd w:val="clear" w:color="auto" w:fill="FFFFFF"/>
              </w:rPr>
              <w:t xml:space="preserve">, В. П. </w:t>
            </w:r>
            <w:proofErr w:type="spellStart"/>
            <w:r w:rsidRPr="0061116F">
              <w:rPr>
                <w:color w:val="000000" w:themeColor="text1"/>
                <w:sz w:val="16"/>
                <w:shd w:val="clear" w:color="auto" w:fill="FFFFFF"/>
              </w:rPr>
              <w:t>Баиров</w:t>
            </w:r>
            <w:proofErr w:type="spellEnd"/>
            <w:r w:rsidRPr="0061116F">
              <w:rPr>
                <w:color w:val="000000" w:themeColor="text1"/>
                <w:sz w:val="16"/>
                <w:shd w:val="clear" w:color="auto" w:fill="FFFFFF"/>
              </w:rPr>
              <w:t>, А. Г. Кушнарев ; БГСХА, Каф. растениеводства и луговодства. - Улан-Удэ</w:t>
            </w:r>
            <w:proofErr w:type="gramStart"/>
            <w:r w:rsidRPr="0061116F">
              <w:rPr>
                <w:color w:val="000000" w:themeColor="text1"/>
                <w:sz w:val="16"/>
                <w:shd w:val="clear" w:color="auto" w:fill="FFFFFF"/>
              </w:rPr>
              <w:t xml:space="preserve"> :</w:t>
            </w:r>
            <w:proofErr w:type="gramEnd"/>
            <w:r w:rsidRPr="0061116F">
              <w:rPr>
                <w:color w:val="000000" w:themeColor="text1"/>
                <w:sz w:val="16"/>
                <w:shd w:val="clear" w:color="auto" w:fill="FFFFFF"/>
              </w:rPr>
              <w:t xml:space="preserve"> РИО БГСХА, 1999. - 422 с.</w:t>
            </w:r>
            <w:r>
              <w:rPr>
                <w:color w:val="000000" w:themeColor="text1"/>
                <w:sz w:val="16"/>
                <w:shd w:val="clear" w:color="auto" w:fill="FFFFFF"/>
              </w:rPr>
              <w:t xml:space="preserve"> экз. 302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F70D9B" w:rsidRDefault="0021726C" w:rsidP="00152239">
            <w:pPr>
              <w:jc w:val="center"/>
              <w:rPr>
                <w:rFonts w:cs="Arial"/>
                <w:sz w:val="16"/>
                <w:szCs w:val="16"/>
              </w:rPr>
            </w:pPr>
            <w:hyperlink r:id="rId15" w:history="1">
              <w:r w:rsidR="00152239" w:rsidRPr="0061116F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5223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F70D9B" w:rsidRDefault="00152239" w:rsidP="00152239">
            <w:pPr>
              <w:rPr>
                <w:rFonts w:cs="Arial"/>
                <w:sz w:val="16"/>
                <w:szCs w:val="16"/>
              </w:rPr>
            </w:pPr>
            <w:proofErr w:type="spellStart"/>
            <w:r w:rsidRPr="0061116F">
              <w:rPr>
                <w:rFonts w:cs="Arial"/>
                <w:sz w:val="16"/>
                <w:szCs w:val="16"/>
              </w:rPr>
              <w:t>Ториков</w:t>
            </w:r>
            <w:proofErr w:type="spellEnd"/>
            <w:r w:rsidRPr="0061116F">
              <w:rPr>
                <w:rFonts w:cs="Arial"/>
                <w:sz w:val="16"/>
                <w:szCs w:val="16"/>
              </w:rPr>
              <w:t>, В. Е. Общее земледелие, растениеводство (курс ле</w:t>
            </w:r>
            <w:r>
              <w:rPr>
                <w:rFonts w:cs="Arial"/>
                <w:sz w:val="16"/>
                <w:szCs w:val="16"/>
              </w:rPr>
              <w:t>кций)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учебное пособие / В. Е. </w:t>
            </w:r>
            <w:proofErr w:type="spellStart"/>
            <w:r w:rsidRPr="0061116F">
              <w:rPr>
                <w:rFonts w:cs="Arial"/>
                <w:sz w:val="16"/>
                <w:szCs w:val="16"/>
              </w:rPr>
              <w:t>Ториков</w:t>
            </w:r>
            <w:proofErr w:type="spellEnd"/>
            <w:r w:rsidRPr="0061116F">
              <w:rPr>
                <w:rFonts w:cs="Arial"/>
                <w:sz w:val="16"/>
                <w:szCs w:val="16"/>
              </w:rPr>
              <w:t>, О. В. Мельникова. — Брянск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>Брянский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ГАУ, 2018. — 120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F70D9B" w:rsidRDefault="0021726C" w:rsidP="00152239">
            <w:pPr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152239" w:rsidRPr="00865E44">
                <w:rPr>
                  <w:rStyle w:val="afa"/>
                  <w:rFonts w:cs="Arial"/>
                  <w:sz w:val="16"/>
                  <w:szCs w:val="16"/>
                </w:rPr>
                <w:t>https://e.lanbook.com/book/133088</w:t>
              </w:r>
            </w:hyperlink>
          </w:p>
        </w:tc>
      </w:tr>
      <w:tr w:rsidR="0015223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F70D9B" w:rsidRDefault="00152239" w:rsidP="00152239">
            <w:pPr>
              <w:rPr>
                <w:rFonts w:cs="Arial"/>
                <w:sz w:val="16"/>
                <w:szCs w:val="16"/>
              </w:rPr>
            </w:pPr>
            <w:r w:rsidRPr="0061116F">
              <w:rPr>
                <w:rFonts w:cs="Arial"/>
                <w:sz w:val="16"/>
                <w:szCs w:val="16"/>
              </w:rPr>
              <w:t>Земледелие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Доп. МСХ РФ в качестве учебника для студентов вузов 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агрономическим спец. / ред. А. И. Пупонин. - М.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1116F">
              <w:rPr>
                <w:rFonts w:cs="Arial"/>
                <w:sz w:val="16"/>
                <w:szCs w:val="16"/>
              </w:rPr>
              <w:t>КолосС</w:t>
            </w:r>
            <w:proofErr w:type="spellEnd"/>
            <w:r w:rsidRPr="0061116F">
              <w:rPr>
                <w:rFonts w:cs="Arial"/>
                <w:sz w:val="16"/>
                <w:szCs w:val="16"/>
              </w:rPr>
              <w:t>, 2004. - 552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F70D9B" w:rsidRDefault="0021726C" w:rsidP="00152239">
            <w:pPr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152239" w:rsidRPr="0061116F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52239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Pr="00245F79" w:rsidRDefault="00152239" w:rsidP="00152239">
            <w:pPr>
              <w:rPr>
                <w:rFonts w:cs="Arial"/>
                <w:sz w:val="16"/>
                <w:szCs w:val="16"/>
              </w:rPr>
            </w:pPr>
            <w:proofErr w:type="spellStart"/>
            <w:r w:rsidRPr="00E34554">
              <w:rPr>
                <w:rFonts w:cs="Arial"/>
                <w:sz w:val="16"/>
                <w:szCs w:val="16"/>
              </w:rPr>
              <w:t>Ториков</w:t>
            </w:r>
            <w:proofErr w:type="spellEnd"/>
            <w:r w:rsidRPr="00E34554">
              <w:rPr>
                <w:rFonts w:cs="Arial"/>
                <w:sz w:val="16"/>
                <w:szCs w:val="16"/>
              </w:rPr>
              <w:t>, В.Е. Общее земледелие. Практикум</w:t>
            </w:r>
            <w:proofErr w:type="gramStart"/>
            <w:r w:rsidRPr="00E34554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E34554">
              <w:rPr>
                <w:rFonts w:cs="Arial"/>
                <w:sz w:val="16"/>
                <w:szCs w:val="16"/>
              </w:rPr>
              <w:t xml:space="preserve"> учебное пособие / В.Е. </w:t>
            </w:r>
            <w:proofErr w:type="spellStart"/>
            <w:r w:rsidRPr="00E34554">
              <w:rPr>
                <w:rFonts w:cs="Arial"/>
                <w:sz w:val="16"/>
                <w:szCs w:val="16"/>
              </w:rPr>
              <w:t>Ториков</w:t>
            </w:r>
            <w:proofErr w:type="spellEnd"/>
            <w:r w:rsidRPr="00E34554">
              <w:rPr>
                <w:rFonts w:cs="Arial"/>
                <w:sz w:val="16"/>
                <w:szCs w:val="16"/>
              </w:rPr>
              <w:t>, О.В. Мельникова. — Санкт-Петербург</w:t>
            </w:r>
            <w:proofErr w:type="gramStart"/>
            <w:r w:rsidRPr="00E34554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E34554">
              <w:rPr>
                <w:rFonts w:cs="Arial"/>
                <w:sz w:val="16"/>
                <w:szCs w:val="16"/>
              </w:rPr>
              <w:t xml:space="preserve"> Лань, 2019. — 204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39" w:rsidRDefault="0021726C" w:rsidP="00152239">
            <w:pPr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152239" w:rsidRPr="00865E44">
                <w:rPr>
                  <w:rStyle w:val="afa"/>
                  <w:rFonts w:cs="Arial"/>
                  <w:sz w:val="16"/>
                  <w:szCs w:val="16"/>
                </w:rPr>
                <w:t>https://e.lanbook.com/book/119628</w:t>
              </w:r>
            </w:hyperlink>
          </w:p>
          <w:p w:rsidR="00152239" w:rsidRPr="00F70D9B" w:rsidRDefault="00152239" w:rsidP="0015223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44006F" w:rsidRPr="00455CC9" w:rsidRDefault="0044006F" w:rsidP="009F44ED">
      <w:pPr>
        <w:spacing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38762C" w:rsidRPr="00455CC9" w:rsidRDefault="0038762C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AD1E56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AD1E56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21726C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9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AD1E56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21726C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21726C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AD1E56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21726C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2031E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1C664B" w:rsidRDefault="0052031E" w:rsidP="000300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C664B">
              <w:rPr>
                <w:sz w:val="16"/>
                <w:szCs w:val="16"/>
              </w:rPr>
              <w:t>Единое окно доступа к образовательным ресурсам</w:t>
            </w:r>
            <w:r w:rsidRPr="001C664B">
              <w:rPr>
                <w:sz w:val="16"/>
                <w:szCs w:val="16"/>
                <w:shd w:val="clear" w:color="auto" w:fill="FFFFFF"/>
              </w:rPr>
              <w:t xml:space="preserve">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</w:t>
            </w:r>
            <w:proofErr w:type="spellStart"/>
            <w:r w:rsidRPr="001C664B">
              <w:rPr>
                <w:sz w:val="16"/>
                <w:szCs w:val="16"/>
                <w:shd w:val="clear" w:color="auto" w:fill="FFFFFF"/>
              </w:rPr>
              <w:t>Информика</w:t>
            </w:r>
            <w:proofErr w:type="spellEnd"/>
            <w:r w:rsidRPr="001C664B">
              <w:rPr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1C664B" w:rsidRDefault="0021726C" w:rsidP="0003000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22" w:history="1">
              <w:r w:rsidR="0052031E" w:rsidRPr="001C664B">
                <w:rPr>
                  <w:rStyle w:val="afa"/>
                  <w:sz w:val="16"/>
                  <w:szCs w:val="16"/>
                  <w:shd w:val="clear" w:color="auto" w:fill="FFFFFF"/>
                </w:rPr>
                <w:t>http://window.edu.ru/</w:t>
              </w:r>
            </w:hyperlink>
          </w:p>
        </w:tc>
      </w:tr>
      <w:tr w:rsidR="00910F33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1C664B" w:rsidRDefault="00910F33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345F">
              <w:rPr>
                <w:sz w:val="16"/>
                <w:szCs w:val="16"/>
              </w:rPr>
              <w:t>Научная электронная библиотека «КИБЕРЛЕНИНКА»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21726C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r:id="rId23" w:history="1">
              <w:r w:rsidR="00910F33" w:rsidRPr="0044345F">
                <w:rPr>
                  <w:rStyle w:val="afa"/>
                  <w:sz w:val="16"/>
                  <w:szCs w:val="16"/>
                </w:rPr>
                <w:t>https://cyberleninka.ru/</w:t>
              </w:r>
            </w:hyperlink>
            <w:r w:rsidR="00910F33" w:rsidRPr="0044345F">
              <w:rPr>
                <w:sz w:val="16"/>
                <w:szCs w:val="16"/>
              </w:rPr>
              <w:t xml:space="preserve"> </w:t>
            </w:r>
          </w:p>
        </w:tc>
      </w:tr>
      <w:tr w:rsidR="00910F33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910F33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44345F">
              <w:rPr>
                <w:sz w:val="16"/>
                <w:szCs w:val="16"/>
              </w:rPr>
              <w:t>Scopus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21726C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r:id="rId24" w:history="1">
              <w:r w:rsidR="00910F33" w:rsidRPr="005726A7">
                <w:rPr>
                  <w:rStyle w:val="afa"/>
                  <w:sz w:val="16"/>
                  <w:szCs w:val="16"/>
                </w:rPr>
                <w:t>https://www.scopus.com/search/form.uri?display=basic</w:t>
              </w:r>
            </w:hyperlink>
            <w:r w:rsidR="00910F33">
              <w:rPr>
                <w:sz w:val="16"/>
                <w:szCs w:val="16"/>
              </w:rPr>
              <w:t xml:space="preserve"> </w:t>
            </w:r>
          </w:p>
        </w:tc>
      </w:tr>
      <w:tr w:rsidR="00910F33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910F33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spellStart"/>
            <w:r w:rsidRPr="0044345F">
              <w:rPr>
                <w:sz w:val="16"/>
                <w:szCs w:val="16"/>
                <w:lang w:val="en-US"/>
              </w:rPr>
              <w:t>ProQuest</w:t>
            </w:r>
            <w:proofErr w:type="spellEnd"/>
            <w:r w:rsidRPr="0044345F">
              <w:rPr>
                <w:sz w:val="16"/>
                <w:szCs w:val="16"/>
                <w:lang w:val="en-US"/>
              </w:rPr>
              <w:t xml:space="preserve"> AGRICULTURAL AND ENVIRONMENTAL SCIENCE DATABASE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21726C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hyperlink r:id="rId25" w:history="1">
              <w:r w:rsidR="00910F33" w:rsidRPr="005726A7">
                <w:rPr>
                  <w:rStyle w:val="afa"/>
                  <w:sz w:val="16"/>
                  <w:szCs w:val="16"/>
                  <w:lang w:val="en-US"/>
                </w:rPr>
                <w:t>https://search.proquest.com</w:t>
              </w:r>
            </w:hyperlink>
            <w:r w:rsidR="00910F33">
              <w:rPr>
                <w:sz w:val="16"/>
                <w:szCs w:val="16"/>
                <w:lang w:val="en-US"/>
              </w:rPr>
              <w:t xml:space="preserve"> </w:t>
            </w:r>
            <w:r w:rsidR="00910F33" w:rsidRPr="0044345F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910F33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910F33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44345F">
              <w:rPr>
                <w:sz w:val="16"/>
                <w:szCs w:val="16"/>
                <w:lang w:val="en-US"/>
              </w:rPr>
              <w:t>Web of Science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33" w:rsidRPr="0044345F" w:rsidRDefault="0021726C" w:rsidP="009F7D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r:id="rId26" w:history="1">
              <w:r w:rsidR="00910F33" w:rsidRPr="005726A7">
                <w:rPr>
                  <w:rStyle w:val="afa"/>
                  <w:sz w:val="16"/>
                  <w:szCs w:val="16"/>
                  <w:lang w:val="en-US"/>
                </w:rPr>
                <w:t>http://apps.webofknowledge.com/</w:t>
              </w:r>
            </w:hyperlink>
            <w:r w:rsidR="00910F33">
              <w:rPr>
                <w:sz w:val="16"/>
                <w:szCs w:val="16"/>
              </w:rPr>
              <w:t xml:space="preserve"> </w:t>
            </w:r>
          </w:p>
        </w:tc>
      </w:tr>
      <w:tr w:rsidR="00E34554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7DC1284EC72E4498A6F7C3B92F9D362B"/>
              </w:placeholder>
              <w:text/>
            </w:sdtPr>
            <w:sdtEndPr/>
            <w:sdtContent>
              <w:p w:rsidR="00E34554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E34554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797CE0E1649144E6911E8B8EB34DD006"/>
              </w:placeholder>
              <w:text/>
            </w:sdtPr>
            <w:sdtEndPr/>
            <w:sdtContent>
              <w:p w:rsidR="00E34554" w:rsidRPr="007C0F81" w:rsidRDefault="00AD1E56" w:rsidP="0014539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797CE0E1649144E6911E8B8EB34DD006"/>
              </w:placeholder>
              <w:text/>
            </w:sdtPr>
            <w:sdtEndPr/>
            <w:sdtContent>
              <w:p w:rsidR="00E34554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E34554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FB7369FBA50E4F9B9F961B53FEA79FF3"/>
              </w:placeholder>
              <w:text/>
            </w:sdtPr>
            <w:sdtEndPr/>
            <w:sdtContent>
              <w:p w:rsidR="00E34554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FB7369FBA50E4F9B9F961B53FEA79FF3"/>
              </w:placeholder>
              <w:text/>
            </w:sdtPr>
            <w:sdtEndPr/>
            <w:sdtContent>
              <w:p w:rsidR="00E34554" w:rsidRPr="007C0F81" w:rsidRDefault="00AD1E56" w:rsidP="007D6D1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E34554" w:rsidRPr="007C0F81" w:rsidTr="0003000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245F79" w:rsidRDefault="00E34554" w:rsidP="00030003">
            <w:pPr>
              <w:rPr>
                <w:rFonts w:cs="Arial"/>
                <w:sz w:val="16"/>
                <w:szCs w:val="16"/>
              </w:rPr>
            </w:pPr>
            <w:r w:rsidRPr="0061116F">
              <w:rPr>
                <w:rFonts w:cs="Arial"/>
                <w:sz w:val="16"/>
                <w:szCs w:val="16"/>
              </w:rPr>
              <w:t>Общее земледелие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учебное пособие / А. П. Батудаев ; ФГБОУ ВО "Бурятская государственная сельскохозяйственная академия им. В. Р. Филиппова". - Улан-Удэ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Изд-во БГСХА, 2016. - 248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F70D9B" w:rsidRDefault="0021726C" w:rsidP="00030003">
            <w:pPr>
              <w:jc w:val="center"/>
              <w:rPr>
                <w:rFonts w:cs="Arial"/>
                <w:sz w:val="16"/>
                <w:szCs w:val="16"/>
              </w:rPr>
            </w:pPr>
            <w:hyperlink r:id="rId27" w:history="1">
              <w:r w:rsidR="00E34554" w:rsidRPr="00245F79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926208" w:rsidRPr="00455CC9" w:rsidRDefault="00926208" w:rsidP="0044006F">
      <w:pPr>
        <w:pStyle w:val="af8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41" w:name="_Toc27074322"/>
      <w:bookmarkStart w:id="42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41"/>
      <w:bookmarkEnd w:id="42"/>
      <w:proofErr w:type="gramEnd"/>
    </w:p>
    <w:p w:rsidR="0044006F" w:rsidRDefault="0044006F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43" w:name="_Toc27074323"/>
      <w:bookmarkStart w:id="44" w:name="_Toc27075359"/>
      <w:r w:rsidRPr="00455CC9">
        <w:rPr>
          <w:rFonts w:ascii="Arial" w:hAnsi="Arial" w:cs="Arial"/>
          <w:b/>
        </w:rPr>
        <w:t>по дисциплине (модулю)</w:t>
      </w:r>
      <w:bookmarkEnd w:id="43"/>
      <w:bookmarkEnd w:id="44"/>
    </w:p>
    <w:p w:rsidR="0038762C" w:rsidRPr="00455CC9" w:rsidRDefault="0038762C" w:rsidP="00F70CD4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E34554" w:rsidRPr="007C0F81" w:rsidTr="0003000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245F79" w:rsidRDefault="00E34554" w:rsidP="00030003">
            <w:pPr>
              <w:rPr>
                <w:rFonts w:cs="Arial"/>
                <w:sz w:val="16"/>
                <w:szCs w:val="16"/>
              </w:rPr>
            </w:pPr>
            <w:r w:rsidRPr="0061116F">
              <w:rPr>
                <w:rFonts w:cs="Arial"/>
                <w:sz w:val="16"/>
                <w:szCs w:val="16"/>
              </w:rPr>
              <w:t>Общее земледелие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учебное пособие / А. П. Батудаев ; ФГБОУ ВО "Бурятская государственная сельскохозяйственная академия им. В. Р. Филиппова". - Улан-Удэ</w:t>
            </w:r>
            <w:proofErr w:type="gramStart"/>
            <w:r w:rsidRPr="0061116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61116F">
              <w:rPr>
                <w:rFonts w:cs="Arial"/>
                <w:sz w:val="16"/>
                <w:szCs w:val="16"/>
              </w:rPr>
              <w:t xml:space="preserve"> Изд-во БГСХА, 2016. - 248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F70D9B" w:rsidRDefault="0021726C" w:rsidP="00030003">
            <w:pPr>
              <w:jc w:val="center"/>
              <w:rPr>
                <w:rFonts w:cs="Arial"/>
                <w:sz w:val="16"/>
                <w:szCs w:val="16"/>
              </w:rPr>
            </w:pPr>
            <w:hyperlink r:id="rId28" w:history="1">
              <w:r w:rsidR="00E34554" w:rsidRPr="00245F79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pStyle w:val="af8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38762C" w:rsidRPr="00455CC9" w:rsidRDefault="0038762C" w:rsidP="0044006F">
      <w:pPr>
        <w:shd w:val="clear" w:color="auto" w:fill="FFFFFF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40"/>
        <w:gridCol w:w="2767"/>
        <w:gridCol w:w="1705"/>
        <w:gridCol w:w="2091"/>
      </w:tblGrid>
      <w:tr w:rsidR="0044006F" w:rsidRPr="007C0F81" w:rsidTr="00FE639D">
        <w:trPr>
          <w:trHeight w:val="56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FE639D">
        <w:trPr>
          <w:trHeight w:val="56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AD1E56" w:rsidP="00FE639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E34554" w:rsidRPr="007C0F81" w:rsidTr="00030003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4" w:rsidRPr="00E428A3" w:rsidRDefault="00E34554" w:rsidP="0003000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0E36DF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E428A3" w:rsidRDefault="00E34554" w:rsidP="0003000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E34554" w:rsidRPr="007C0F81" w:rsidTr="00030003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4" w:rsidRPr="00E428A3" w:rsidRDefault="00E34554" w:rsidP="0003000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OfficeProPlus</w:t>
            </w:r>
            <w:proofErr w:type="spellEnd"/>
            <w:r w:rsidRPr="000E36DF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0E36DF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E428A3" w:rsidRDefault="00E34554" w:rsidP="0003000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E34554" w:rsidRPr="007C0F81" w:rsidTr="00030003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4" w:rsidRPr="00E428A3" w:rsidRDefault="00E34554" w:rsidP="0003000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>Microsoft Windows Vista Business Russian Upgrade Academic OPEN No Level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E428A3" w:rsidRDefault="00E34554" w:rsidP="0003000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E34554" w:rsidRPr="007C0F81" w:rsidTr="00030003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4" w:rsidRPr="000E36DF" w:rsidRDefault="00E34554" w:rsidP="00030003">
            <w:pPr>
              <w:rPr>
                <w:sz w:val="16"/>
                <w:szCs w:val="16"/>
                <w:lang w:val="en-US"/>
              </w:rPr>
            </w:pPr>
            <w:r w:rsidRPr="000E36DF">
              <w:rPr>
                <w:sz w:val="16"/>
                <w:szCs w:val="16"/>
                <w:lang w:val="en-US"/>
              </w:rPr>
              <w:t>Microsoft Office Professional Plus 2007 Russian Academic OPEN No Level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E428A3" w:rsidRDefault="00E34554" w:rsidP="0003000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E34554" w:rsidRPr="007C0F81" w:rsidTr="00030003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4" w:rsidRPr="00E428A3" w:rsidRDefault="0021726C" w:rsidP="00030003">
            <w:pPr>
              <w:rPr>
                <w:sz w:val="16"/>
                <w:szCs w:val="16"/>
              </w:rPr>
            </w:pPr>
            <w:hyperlink r:id="rId29" w:history="1">
              <w:r w:rsidR="00E34554" w:rsidRPr="00E428A3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54" w:rsidRPr="00E428A3" w:rsidRDefault="00E34554" w:rsidP="00030003">
            <w:pPr>
              <w:jc w:val="both"/>
              <w:rPr>
                <w:rFonts w:cs="Arial"/>
                <w:sz w:val="16"/>
                <w:szCs w:val="16"/>
              </w:rPr>
            </w:pPr>
            <w:r w:rsidRPr="00E428A3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4006F" w:rsidRPr="007C0F81" w:rsidTr="00FE639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AD1E56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030003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 xml:space="preserve">http://www.garant.ru </w:t>
                </w:r>
              </w:p>
            </w:sdtContent>
          </w:sdt>
        </w:tc>
      </w:tr>
      <w:tr w:rsidR="006E2D44" w:rsidRPr="007C0F81" w:rsidTr="00FE639D"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7D6F4EB72A8A45318D24EB212F56ECE0"/>
              </w:placeholder>
              <w:text/>
            </w:sdtPr>
            <w:sdtEndPr/>
            <w:sdtContent>
              <w:p w:rsidR="006E2D44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FC4CBC58A0AE46F496377BBAC09A8168"/>
              </w:placeholder>
              <w:text/>
            </w:sdtPr>
            <w:sdtEndPr/>
            <w:sdtContent>
              <w:p w:rsidR="006E2D44" w:rsidRPr="007C0F81" w:rsidRDefault="00AD1E56" w:rsidP="007C0F81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44006F" w:rsidRPr="007C0F81" w:rsidTr="00FE639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AD1E56" w:rsidP="008974E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в рамках информатизации учебного процесса</w:t>
                </w:r>
              </w:p>
            </w:sdtContent>
          </w:sdt>
        </w:tc>
      </w:tr>
      <w:tr w:rsidR="0044006F" w:rsidRPr="007C0F81" w:rsidTr="00520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AD1E56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44006F" w:rsidRPr="007C0F81" w:rsidTr="00520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2031E" w:rsidRPr="007C0F81" w:rsidTr="00520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0B5B8F" w:rsidRDefault="0052031E" w:rsidP="00B308F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Учебная аудитория для занятий лекционного типа №352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E4" w:rsidRPr="008974E4" w:rsidRDefault="008974E4" w:rsidP="008974E4">
            <w:pPr>
              <w:rPr>
                <w:rFonts w:cs="Arial"/>
                <w:sz w:val="16"/>
                <w:szCs w:val="16"/>
              </w:rPr>
            </w:pPr>
            <w:r w:rsidRPr="008974E4">
              <w:rPr>
                <w:rFonts w:cs="Arial"/>
                <w:sz w:val="16"/>
                <w:szCs w:val="16"/>
              </w:rPr>
              <w:t>68 посадочных мест, рабочее место преподавателя, оснащенные учебной мебелью, магнитная доска, учебная доска, мультимедийный проектор, ноутбук с возможностью подключения к сети Интернет и доступом в ЭИОС, 2 стенда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Список ПО: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для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бизнеса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52031E" w:rsidRPr="008974E4" w:rsidRDefault="008974E4" w:rsidP="008974E4">
            <w:pPr>
              <w:contextualSpacing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0B5B8F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B5B8F">
              <w:rPr>
                <w:rFonts w:ascii="Arial" w:hAnsi="Arial" w:cs="Arial"/>
                <w:sz w:val="16"/>
                <w:szCs w:val="16"/>
              </w:rPr>
              <w:t>Занятия лекционного типа</w:t>
            </w:r>
          </w:p>
        </w:tc>
      </w:tr>
      <w:tr w:rsidR="0052031E" w:rsidRPr="007C0F81" w:rsidTr="00520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0B5B8F" w:rsidRDefault="0052031E" w:rsidP="00030003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Учебная аудитория для занятий семинарского типа, курсового проектирования (выполнение курсовых работ), групповых и индивидуальных консультаций, текущего контроля и промежуточной аттестации №354 </w:t>
            </w:r>
          </w:p>
          <w:p w:rsidR="0052031E" w:rsidRPr="000B5B8F" w:rsidRDefault="0052031E" w:rsidP="00B308F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E4" w:rsidRPr="0038762C" w:rsidRDefault="008974E4" w:rsidP="008974E4">
            <w:pPr>
              <w:rPr>
                <w:rFonts w:cs="Arial"/>
                <w:sz w:val="16"/>
                <w:szCs w:val="16"/>
              </w:rPr>
            </w:pPr>
            <w:r w:rsidRPr="0038762C">
              <w:rPr>
                <w:rFonts w:cs="Arial"/>
                <w:sz w:val="16"/>
                <w:szCs w:val="16"/>
              </w:rPr>
              <w:t>44 посадочных мест, рабочее место преподавателя, оснащенные учебной мебелью, учебная доска, сушильный шкаф, мультимедийный проектор, ноутбук с возможностью подключения к сети Интернет и доступом в ЭИОС, 5 стендов.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Список ПО: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для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бизнеса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52031E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0B5B8F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B5B8F">
              <w:rPr>
                <w:rFonts w:ascii="Arial" w:hAnsi="Arial" w:cs="Arial"/>
                <w:sz w:val="16"/>
                <w:szCs w:val="16"/>
              </w:rPr>
              <w:t>Занятия семинарского типа</w:t>
            </w:r>
          </w:p>
        </w:tc>
      </w:tr>
      <w:tr w:rsidR="0052031E" w:rsidRPr="007C0F81" w:rsidTr="00520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0B5B8F" w:rsidRDefault="0052031E" w:rsidP="00B308F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0B5B8F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0B5B8F">
              <w:rPr>
                <w:rFonts w:cs="Arial"/>
                <w:sz w:val="16"/>
                <w:szCs w:val="16"/>
              </w:rPr>
              <w:t xml:space="preserve"> № 351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E4" w:rsidRPr="008974E4" w:rsidRDefault="008974E4" w:rsidP="008974E4">
            <w:pPr>
              <w:rPr>
                <w:rFonts w:cs="Arial"/>
                <w:sz w:val="16"/>
                <w:szCs w:val="16"/>
              </w:rPr>
            </w:pPr>
            <w:r w:rsidRPr="008974E4">
              <w:rPr>
                <w:rFonts w:cs="Arial"/>
                <w:sz w:val="16"/>
                <w:szCs w:val="16"/>
              </w:rPr>
              <w:t>16 посадочных мест, оснащенных учебной мебелью, персональные компьютеры с возможностью подключения к сети Интернет и доступом в ЭИОС, 4 стенда.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</w:rPr>
              <w:t>Список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974E4">
              <w:rPr>
                <w:rFonts w:cs="Arial"/>
                <w:sz w:val="16"/>
                <w:szCs w:val="16"/>
              </w:rPr>
              <w:t>ПО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r w:rsidRPr="008974E4">
              <w:rPr>
                <w:rFonts w:cs="Arial"/>
                <w:sz w:val="16"/>
                <w:szCs w:val="16"/>
              </w:rPr>
              <w:t>для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974E4">
              <w:rPr>
                <w:rFonts w:cs="Arial"/>
                <w:sz w:val="16"/>
                <w:szCs w:val="16"/>
              </w:rPr>
              <w:t>бизнеса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52031E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E" w:rsidRPr="000B5B8F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B5B8F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44006F" w:rsidRPr="007C0F81" w:rsidTr="00FE639D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44006F" w:rsidRPr="007C0F81" w:rsidTr="00FE639D">
        <w:trPr>
          <w:trHeight w:val="186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AD1E56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44006F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 Moodle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C50C52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B2C8A98A71DF466DA770D881C05972BB"/>
              </w:placeholder>
              <w:text/>
            </w:sdtPr>
            <w:sdtEndPr/>
            <w:sdtContent>
              <w:p w:rsidR="0052031E" w:rsidRPr="007C0F81" w:rsidRDefault="00AD1E56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2031E" w:rsidRPr="007C0F81" w:rsidTr="00FE639D"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E" w:rsidRPr="007C0F81" w:rsidRDefault="0052031E" w:rsidP="0003000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926208" w:rsidRDefault="00926208" w:rsidP="0044006F">
      <w:pPr>
        <w:shd w:val="clear" w:color="auto" w:fill="FFFFFF"/>
        <w:jc w:val="center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8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118"/>
        <w:gridCol w:w="6060"/>
      </w:tblGrid>
      <w:tr w:rsidR="0044006F" w:rsidRPr="00C713CB" w:rsidTr="008974E4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C713CB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606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8974E4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606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8974E4" w:rsidRPr="0021726C" w:rsidTr="008974E4">
        <w:trPr>
          <w:trHeight w:val="20"/>
        </w:trPr>
        <w:tc>
          <w:tcPr>
            <w:tcW w:w="676" w:type="dxa"/>
            <w:vAlign w:val="center"/>
          </w:tcPr>
          <w:p w:rsidR="008974E4" w:rsidRPr="00C713CB" w:rsidRDefault="008974E4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8974E4" w:rsidRPr="000B5B8F" w:rsidRDefault="008974E4" w:rsidP="00030003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Учебная аудитория для занятий лекционного типа №352 </w:t>
            </w:r>
            <w:r w:rsidRPr="000B5B8F">
              <w:rPr>
                <w:rFonts w:cs="Arial"/>
                <w:color w:val="000000"/>
                <w:sz w:val="16"/>
                <w:szCs w:val="16"/>
              </w:rPr>
              <w:t>(670024, Республики Бурятия, г. Улан-Удэ, ул. Пушкина, д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Pr="000B5B8F">
              <w:rPr>
                <w:rFonts w:cs="Arial"/>
                <w:color w:val="000000"/>
                <w:sz w:val="16"/>
                <w:szCs w:val="16"/>
              </w:rPr>
              <w:t xml:space="preserve"> №8)</w:t>
            </w:r>
          </w:p>
        </w:tc>
        <w:tc>
          <w:tcPr>
            <w:tcW w:w="6060" w:type="dxa"/>
          </w:tcPr>
          <w:p w:rsidR="008974E4" w:rsidRPr="008974E4" w:rsidRDefault="008974E4" w:rsidP="008974E4">
            <w:pPr>
              <w:rPr>
                <w:rFonts w:cs="Arial"/>
                <w:sz w:val="16"/>
                <w:szCs w:val="16"/>
              </w:rPr>
            </w:pPr>
            <w:r w:rsidRPr="008974E4">
              <w:rPr>
                <w:rFonts w:cs="Arial"/>
                <w:sz w:val="16"/>
                <w:szCs w:val="16"/>
              </w:rPr>
              <w:t>68 посадочных мест, рабочее место преподавателя, оснащенные учебной мебелью, магнитная доска, учебная доска, мультимедийный проектор, ноутбук с возможностью подключения к сети Интернет и доступом в ЭИОС, 2 стенда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Список ПО: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для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бизнеса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8974E4" w:rsidRPr="008974E4" w:rsidRDefault="008974E4" w:rsidP="008974E4">
            <w:pPr>
              <w:contextualSpacing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8974E4" w:rsidRPr="0021726C" w:rsidTr="008974E4">
        <w:trPr>
          <w:trHeight w:val="20"/>
        </w:trPr>
        <w:tc>
          <w:tcPr>
            <w:tcW w:w="676" w:type="dxa"/>
            <w:vAlign w:val="center"/>
          </w:tcPr>
          <w:p w:rsidR="008974E4" w:rsidRPr="00C713CB" w:rsidRDefault="008974E4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8974E4" w:rsidRPr="000B5B8F" w:rsidRDefault="008974E4" w:rsidP="00030003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Учебная аудитория для занятий семинарского типа, курсового проектирования (выполнение курсовых работ), групповых и индивидуальных консультаций, текущего контроля и промежуточной аттестации №354 </w:t>
            </w:r>
          </w:p>
          <w:p w:rsidR="008974E4" w:rsidRPr="000B5B8F" w:rsidRDefault="008974E4" w:rsidP="0038762C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(670024, Республика Бурятия, г. Улан-Удэ, ул. Пушкина, д. №8) </w:t>
            </w:r>
          </w:p>
        </w:tc>
        <w:tc>
          <w:tcPr>
            <w:tcW w:w="6060" w:type="dxa"/>
          </w:tcPr>
          <w:p w:rsidR="008974E4" w:rsidRPr="008974E4" w:rsidRDefault="008974E4" w:rsidP="008974E4">
            <w:pPr>
              <w:rPr>
                <w:rFonts w:cs="Arial"/>
                <w:sz w:val="16"/>
                <w:szCs w:val="16"/>
              </w:rPr>
            </w:pPr>
            <w:r w:rsidRPr="008974E4">
              <w:rPr>
                <w:rFonts w:cs="Arial"/>
                <w:sz w:val="16"/>
                <w:szCs w:val="16"/>
              </w:rPr>
              <w:t>44 посадочных мест, рабочее место преподавателя, оснащенные учебной мебелью, учебная доска, сушильный шкаф, мультимедийный проектор, ноутбук с возможностью подключения к сети Интернет и доступом в ЭИОС, 5 стендов.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Список ПО: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для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бизнеса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8974E4" w:rsidRPr="0021726C" w:rsidTr="008974E4">
        <w:trPr>
          <w:trHeight w:val="20"/>
        </w:trPr>
        <w:tc>
          <w:tcPr>
            <w:tcW w:w="676" w:type="dxa"/>
            <w:vAlign w:val="center"/>
          </w:tcPr>
          <w:p w:rsidR="008974E4" w:rsidRPr="00C713CB" w:rsidRDefault="008974E4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8974E4" w:rsidRPr="000B5B8F" w:rsidRDefault="008974E4" w:rsidP="00030003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0B5B8F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0B5B8F">
              <w:rPr>
                <w:rFonts w:cs="Arial"/>
                <w:sz w:val="16"/>
                <w:szCs w:val="16"/>
              </w:rPr>
              <w:t xml:space="preserve"> № 351 (670024, Республики Бурятия, г. Улан-Удэ, ул. Пушкина, д</w:t>
            </w:r>
            <w:r>
              <w:rPr>
                <w:rFonts w:cs="Arial"/>
                <w:sz w:val="16"/>
                <w:szCs w:val="16"/>
              </w:rPr>
              <w:t>.</w:t>
            </w:r>
            <w:r w:rsidRPr="000B5B8F">
              <w:rPr>
                <w:rFonts w:cs="Arial"/>
                <w:sz w:val="16"/>
                <w:szCs w:val="16"/>
              </w:rPr>
              <w:t xml:space="preserve"> №8)</w:t>
            </w:r>
          </w:p>
        </w:tc>
        <w:tc>
          <w:tcPr>
            <w:tcW w:w="6060" w:type="dxa"/>
          </w:tcPr>
          <w:p w:rsidR="008974E4" w:rsidRPr="008974E4" w:rsidRDefault="008974E4" w:rsidP="008974E4">
            <w:pPr>
              <w:rPr>
                <w:rFonts w:cs="Arial"/>
                <w:sz w:val="16"/>
                <w:szCs w:val="16"/>
              </w:rPr>
            </w:pPr>
            <w:r w:rsidRPr="008974E4">
              <w:rPr>
                <w:rFonts w:cs="Arial"/>
                <w:sz w:val="16"/>
                <w:szCs w:val="16"/>
              </w:rPr>
              <w:t>16 посадочных мест, оснащенных учебной мебелью, персональные компьютеры с возможностью подключения к сети Интернет и доступом в ЭИОС, 4 стенда.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</w:rPr>
              <w:t>Список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974E4">
              <w:rPr>
                <w:rFonts w:cs="Arial"/>
                <w:sz w:val="16"/>
                <w:szCs w:val="16"/>
              </w:rPr>
              <w:t>ПО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r w:rsidRPr="008974E4">
              <w:rPr>
                <w:rFonts w:cs="Arial"/>
                <w:sz w:val="16"/>
                <w:szCs w:val="16"/>
              </w:rPr>
              <w:t>для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974E4">
              <w:rPr>
                <w:rFonts w:cs="Arial"/>
                <w:sz w:val="16"/>
                <w:szCs w:val="16"/>
              </w:rPr>
              <w:t>бизнеса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52031E" w:rsidRPr="0021726C" w:rsidTr="008974E4">
        <w:trPr>
          <w:trHeight w:val="20"/>
        </w:trPr>
        <w:tc>
          <w:tcPr>
            <w:tcW w:w="676" w:type="dxa"/>
            <w:vAlign w:val="center"/>
          </w:tcPr>
          <w:p w:rsidR="0052031E" w:rsidRPr="00C713CB" w:rsidRDefault="00030003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52031E" w:rsidRPr="000B5B8F" w:rsidRDefault="0052031E" w:rsidP="00030003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Помещение для хранения и профилактического обслуживания учебного оборудования №353 </w:t>
            </w:r>
            <w:r w:rsidRPr="000B5B8F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6060" w:type="dxa"/>
          </w:tcPr>
          <w:p w:rsidR="0052031E" w:rsidRDefault="0052031E" w:rsidP="008974E4">
            <w:pPr>
              <w:rPr>
                <w:rFonts w:cs="Arial"/>
                <w:sz w:val="16"/>
                <w:szCs w:val="16"/>
              </w:rPr>
            </w:pPr>
            <w:r w:rsidRPr="000B5B8F">
              <w:rPr>
                <w:rFonts w:cs="Arial"/>
                <w:sz w:val="16"/>
                <w:szCs w:val="16"/>
              </w:rPr>
              <w:t xml:space="preserve">Монитор </w:t>
            </w:r>
            <w:r w:rsidRPr="000B5B8F">
              <w:rPr>
                <w:rFonts w:cs="Arial"/>
                <w:sz w:val="16"/>
                <w:szCs w:val="16"/>
                <w:lang w:val="en-US"/>
              </w:rPr>
              <w:t>Philips</w:t>
            </w:r>
            <w:r w:rsidR="008974E4">
              <w:rPr>
                <w:rFonts w:cs="Arial"/>
                <w:sz w:val="16"/>
                <w:szCs w:val="16"/>
              </w:rPr>
              <w:t>, п</w:t>
            </w:r>
            <w:r w:rsidRPr="000B5B8F">
              <w:rPr>
                <w:rFonts w:cs="Arial"/>
                <w:sz w:val="16"/>
                <w:szCs w:val="16"/>
              </w:rPr>
              <w:t xml:space="preserve">ринтер </w:t>
            </w:r>
            <w:r w:rsidRPr="000B5B8F">
              <w:rPr>
                <w:rFonts w:cs="Arial"/>
                <w:sz w:val="16"/>
                <w:szCs w:val="16"/>
                <w:lang w:val="en-US"/>
              </w:rPr>
              <w:t>Samsung</w:t>
            </w:r>
            <w:r w:rsidR="008974E4">
              <w:rPr>
                <w:rFonts w:cs="Arial"/>
                <w:sz w:val="16"/>
                <w:szCs w:val="16"/>
              </w:rPr>
              <w:t>, с</w:t>
            </w:r>
            <w:r w:rsidRPr="000B5B8F">
              <w:rPr>
                <w:rFonts w:cs="Arial"/>
                <w:sz w:val="16"/>
                <w:szCs w:val="16"/>
              </w:rPr>
              <w:t xml:space="preserve">истемный блок </w:t>
            </w:r>
            <w:r w:rsidRPr="000B5B8F">
              <w:rPr>
                <w:rFonts w:cs="Arial"/>
                <w:sz w:val="16"/>
                <w:szCs w:val="16"/>
                <w:lang w:val="en-US"/>
              </w:rPr>
              <w:t>HP</w:t>
            </w:r>
            <w:r w:rsidR="008974E4">
              <w:rPr>
                <w:rFonts w:cs="Arial"/>
                <w:sz w:val="16"/>
                <w:szCs w:val="16"/>
              </w:rPr>
              <w:t>, пробковая доска, стол руководителя, с</w:t>
            </w:r>
            <w:r w:rsidRPr="000B5B8F">
              <w:rPr>
                <w:rFonts w:cs="Arial"/>
                <w:sz w:val="16"/>
                <w:szCs w:val="16"/>
              </w:rPr>
              <w:t xml:space="preserve">тул  ИЗО </w:t>
            </w:r>
            <w:r w:rsidR="008974E4">
              <w:rPr>
                <w:rFonts w:cs="Arial"/>
                <w:sz w:val="16"/>
                <w:szCs w:val="16"/>
              </w:rPr>
              <w:t xml:space="preserve">5 </w:t>
            </w:r>
            <w:r w:rsidR="008974E4" w:rsidRPr="008974E4">
              <w:rPr>
                <w:rFonts w:cs="Arial"/>
                <w:sz w:val="16"/>
                <w:szCs w:val="16"/>
              </w:rPr>
              <w:t>посадочных мест</w:t>
            </w:r>
            <w:r w:rsidR="008974E4">
              <w:rPr>
                <w:rFonts w:cs="Arial"/>
                <w:sz w:val="16"/>
                <w:szCs w:val="16"/>
              </w:rPr>
              <w:t>.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</w:rPr>
              <w:t>Список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974E4">
              <w:rPr>
                <w:rFonts w:cs="Arial"/>
                <w:sz w:val="16"/>
                <w:szCs w:val="16"/>
              </w:rPr>
              <w:t>ПО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Kaspersky Endpoint Security </w:t>
            </w:r>
            <w:r w:rsidRPr="008974E4">
              <w:rPr>
                <w:rFonts w:cs="Arial"/>
                <w:sz w:val="16"/>
                <w:szCs w:val="16"/>
              </w:rPr>
              <w:t>для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974E4">
              <w:rPr>
                <w:rFonts w:cs="Arial"/>
                <w:sz w:val="16"/>
                <w:szCs w:val="16"/>
              </w:rPr>
              <w:t>бизнеса</w:t>
            </w: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8974E4">
              <w:rPr>
                <w:rFonts w:cs="Arial"/>
                <w:sz w:val="16"/>
                <w:szCs w:val="16"/>
                <w:lang w:val="en-US"/>
              </w:rPr>
              <w:t>Acdmc</w:t>
            </w:r>
            <w:proofErr w:type="spellEnd"/>
            <w:r w:rsidRPr="008974E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</w:p>
          <w:p w:rsidR="008974E4" w:rsidRPr="008974E4" w:rsidRDefault="008974E4" w:rsidP="008974E4">
            <w:pPr>
              <w:rPr>
                <w:rFonts w:cs="Arial"/>
                <w:sz w:val="16"/>
                <w:szCs w:val="16"/>
                <w:lang w:val="en-US"/>
              </w:rPr>
            </w:pPr>
            <w:r w:rsidRPr="008974E4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</w:tbl>
    <w:p w:rsidR="0044006F" w:rsidRPr="008974E4" w:rsidRDefault="0044006F" w:rsidP="0044006F">
      <w:pPr>
        <w:shd w:val="clear" w:color="auto" w:fill="FFFFFF"/>
        <w:ind w:firstLine="709"/>
        <w:jc w:val="both"/>
        <w:rPr>
          <w:rFonts w:cs="Arial"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9F44ED">
      <w:pPr>
        <w:ind w:firstLine="709"/>
        <w:jc w:val="both"/>
        <w:rPr>
          <w:rFonts w:cs="Arial"/>
        </w:rPr>
      </w:pPr>
      <w:bookmarkStart w:id="45" w:name="_Toc27074324"/>
      <w:bookmarkStart w:id="46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45"/>
      <w:bookmarkEnd w:id="46"/>
    </w:p>
    <w:p w:rsidR="003641CB" w:rsidRDefault="003641CB" w:rsidP="009F44ED">
      <w:pPr>
        <w:jc w:val="center"/>
        <w:rPr>
          <w:rFonts w:cs="Arial"/>
          <w:b/>
        </w:rPr>
      </w:pPr>
      <w:bookmarkStart w:id="47" w:name="_Toc27074325"/>
      <w:bookmarkStart w:id="48" w:name="_Toc27075361"/>
    </w:p>
    <w:p w:rsidR="0044006F" w:rsidRPr="00455CC9" w:rsidRDefault="0044006F" w:rsidP="009F44ED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47"/>
      <w:bookmarkEnd w:id="48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AD1E56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2031E" w:rsidRPr="00C713CB" w:rsidTr="00B56BA8">
        <w:tc>
          <w:tcPr>
            <w:tcW w:w="3353" w:type="dxa"/>
            <w:shd w:val="clear" w:color="auto" w:fill="auto"/>
            <w:vAlign w:val="center"/>
          </w:tcPr>
          <w:p w:rsidR="0052031E" w:rsidRPr="00C713CB" w:rsidRDefault="0052031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Батудаев А.П.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52031E" w:rsidRPr="00E83580" w:rsidRDefault="0052031E" w:rsidP="00030003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83580">
              <w:rPr>
                <w:rFonts w:ascii="Arial" w:hAnsi="Arial" w:cs="Arial"/>
                <w:sz w:val="16"/>
                <w:szCs w:val="16"/>
              </w:rPr>
              <w:t xml:space="preserve">Высшее. </w:t>
            </w:r>
            <w:r w:rsidRPr="00E8358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Агрономия, Ученый агроном. </w:t>
            </w:r>
            <w:r w:rsidRPr="00E83580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Профессиональная переподготовка</w:t>
            </w:r>
            <w:r w:rsidRPr="00E8358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«Преподаватель высшей школы»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2031E" w:rsidRPr="00C713CB" w:rsidRDefault="0052031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д.с.-х.н., 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p w:rsidR="00C713CB" w:rsidRDefault="00C713CB" w:rsidP="00A72D3D">
      <w:pPr>
        <w:spacing w:after="200" w:line="276" w:lineRule="auto"/>
        <w:jc w:val="center"/>
        <w:rPr>
          <w:rFonts w:cs="Arial"/>
          <w:b/>
        </w:rPr>
      </w:pPr>
    </w:p>
    <w:sdt>
      <w:sdtPr>
        <w:rPr>
          <w:rFonts w:eastAsia="Calibri" w:cs="Arial"/>
          <w:lang w:eastAsia="en-US"/>
        </w:rPr>
        <w:id w:val="610753181"/>
        <w:placeholder>
          <w:docPart w:val="8C0EB00BD9A644BBB4B73CAF090F3468"/>
        </w:placeholder>
        <w:text w:multiLine="1"/>
      </w:sdtPr>
      <w:sdtEndPr/>
      <w:sdtContent>
        <w:p w:rsidR="008974E4" w:rsidRPr="008974E4" w:rsidRDefault="008974E4" w:rsidP="008974E4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 w:rsidRPr="008974E4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 w:rsidRPr="008974E4">
            <w:rPr>
              <w:rFonts w:eastAsia="Calibri" w:cs="Arial"/>
              <w:lang w:eastAsia="en-US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8974E4">
            <w:rPr>
              <w:rFonts w:eastAsia="Calibri" w:cs="Arial"/>
              <w:lang w:eastAsia="en-US"/>
            </w:rPr>
            <w:t>для</w:t>
          </w:r>
          <w:proofErr w:type="gramEnd"/>
          <w:r w:rsidRPr="008974E4">
            <w:rPr>
              <w:rFonts w:eastAsia="Calibri" w:cs="Arial"/>
              <w:lang w:eastAsia="en-US"/>
            </w:rPr>
            <w:t xml:space="preserve"> слабовидящих;</w:t>
          </w:r>
          <w:r w:rsidRPr="008974E4"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 w:rsidRPr="008974E4"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 w:rsidRPr="008974E4"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 w:rsidRPr="008974E4">
            <w:rPr>
              <w:rFonts w:eastAsia="Calibri" w:cs="Arial"/>
              <w:lang w:eastAsia="en-US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8974E4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8974E4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8974E4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8974E4">
            <w:rPr>
              <w:rFonts w:eastAsia="Calibri" w:cs="Arial"/>
              <w:lang w:eastAsia="en-US"/>
            </w:rPr>
            <w:t>;</w:t>
          </w:r>
          <w:proofErr w:type="gramEnd"/>
          <w:r w:rsidRPr="008974E4"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 w:rsidRPr="008974E4"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 w:rsidRPr="008974E4"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8974E4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8974E4">
            <w:rPr>
              <w:rFonts w:eastAsia="Calibri" w:cs="Arial"/>
              <w:lang w:eastAsia="en-US"/>
            </w:rPr>
            <w:t>) с использованием дополнительного времени для</w:t>
          </w:r>
          <w:proofErr w:type="gramEnd"/>
          <w:r w:rsidRPr="008974E4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8974E4">
            <w:rPr>
              <w:rFonts w:eastAsia="Calibri" w:cs="Arial"/>
              <w:lang w:eastAsia="en-US"/>
            </w:rPr>
            <w:t>подготовки ответа;</w:t>
          </w:r>
          <w:r w:rsidRPr="008974E4"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 w:rsidRPr="008974E4">
            <w:rPr>
              <w:rFonts w:eastAsia="Calibri" w:cs="Arial"/>
              <w:lang w:eastAsia="en-US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 w:rsidRPr="008974E4">
            <w:rPr>
              <w:rFonts w:eastAsia="Calibri" w:cs="Arial"/>
              <w:lang w:eastAsia="en-US"/>
            </w:rPr>
            <w:br/>
            <w:t xml:space="preserve">- и другие условия, без которых невозможно или затруднено освоение ОПОП </w:t>
          </w:r>
          <w:proofErr w:type="gramStart"/>
          <w:r w:rsidRPr="008974E4">
            <w:rPr>
              <w:rFonts w:eastAsia="Calibri" w:cs="Arial"/>
              <w:lang w:eastAsia="en-US"/>
            </w:rPr>
            <w:t>ВО</w:t>
          </w:r>
          <w:proofErr w:type="gramEnd"/>
          <w:r w:rsidRPr="008974E4">
            <w:rPr>
              <w:rFonts w:eastAsia="Calibri" w:cs="Arial"/>
              <w:lang w:eastAsia="en-US"/>
            </w:rPr>
            <w:t>.</w:t>
          </w:r>
          <w:r w:rsidRPr="008974E4">
            <w:rPr>
              <w:rFonts w:eastAsia="Calibri" w:cs="Arial"/>
              <w:lang w:eastAsia="en-US"/>
            </w:rPr>
            <w:br/>
            <w:t xml:space="preserve">            В целях реализации ОПОП </w:t>
          </w:r>
          <w:proofErr w:type="gramStart"/>
          <w:r w:rsidRPr="008974E4">
            <w:rPr>
              <w:rFonts w:eastAsia="Calibri" w:cs="Arial"/>
              <w:lang w:eastAsia="en-US"/>
            </w:rPr>
            <w:t>ВО</w:t>
          </w:r>
          <w:proofErr w:type="gramEnd"/>
          <w:r w:rsidRPr="008974E4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8974E4">
            <w:rPr>
              <w:rFonts w:eastAsia="Calibri" w:cs="Arial"/>
              <w:lang w:eastAsia="en-US"/>
            </w:rPr>
            <w:t>в</w:t>
          </w:r>
          <w:proofErr w:type="gramEnd"/>
          <w:r w:rsidRPr="008974E4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Pr="008974E4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8974E4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8974E4"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8974E4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9F44ED" w:rsidRDefault="009F44ED" w:rsidP="00A72D3D">
      <w:pPr>
        <w:spacing w:after="200" w:line="276" w:lineRule="auto"/>
        <w:jc w:val="center"/>
        <w:rPr>
          <w:rFonts w:cs="Arial"/>
          <w:b/>
        </w:rPr>
      </w:pPr>
    </w:p>
    <w:p w:rsidR="009F44ED" w:rsidRDefault="009F44ED" w:rsidP="00A72D3D">
      <w:pPr>
        <w:spacing w:after="200" w:line="276" w:lineRule="auto"/>
        <w:jc w:val="center"/>
        <w:rPr>
          <w:rFonts w:cs="Arial"/>
          <w:b/>
        </w:rPr>
      </w:pPr>
    </w:p>
    <w:p w:rsidR="009F44ED" w:rsidRDefault="009F44ED" w:rsidP="00A72D3D">
      <w:pPr>
        <w:spacing w:after="200" w:line="276" w:lineRule="auto"/>
        <w:jc w:val="center"/>
        <w:rPr>
          <w:rFonts w:cs="Arial"/>
          <w:b/>
        </w:rPr>
      </w:pPr>
    </w:p>
    <w:p w:rsidR="009F44ED" w:rsidRDefault="009F44ED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38762C" w:rsidRDefault="0038762C" w:rsidP="00A72D3D">
      <w:pPr>
        <w:spacing w:after="200" w:line="276" w:lineRule="auto"/>
        <w:jc w:val="center"/>
        <w:rPr>
          <w:rFonts w:cs="Arial"/>
          <w:b/>
        </w:rPr>
      </w:pPr>
    </w:p>
    <w:p w:rsidR="00A72D3D" w:rsidRPr="00F70CD4" w:rsidRDefault="00A72D3D" w:rsidP="0052031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49" w:name="_Toc58940407"/>
      <w:r w:rsidRPr="00F70CD4">
        <w:rPr>
          <w:rFonts w:ascii="Arial" w:hAnsi="Arial" w:cs="Arial"/>
          <w:color w:val="auto"/>
          <w:sz w:val="20"/>
          <w:szCs w:val="20"/>
        </w:rPr>
        <w:t>8. ИЗМЕНЕНИЯ И ДОПОЛНЕНИЯ</w:t>
      </w:r>
      <w:bookmarkEnd w:id="49"/>
    </w:p>
    <w:p w:rsidR="00A72D3D" w:rsidRPr="00F70CD4" w:rsidRDefault="00A72D3D" w:rsidP="0052031E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Pr="00F70CD4" w:rsidRDefault="00A72D3D" w:rsidP="0052031E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AD1E56">
            <w:rPr>
              <w:rFonts w:cs="Arial"/>
            </w:rPr>
            <w:t xml:space="preserve">35.06.01 </w:t>
          </w:r>
          <w:r w:rsidR="00705F99">
            <w:rPr>
              <w:rFonts w:cs="Arial"/>
            </w:rPr>
            <w:t>Сельское хозяйство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  <w:bookmarkStart w:id="50" w:name="_GoBack"/>
      <w:bookmarkEnd w:id="50"/>
    </w:p>
    <w:p w:rsidR="00A72D3D" w:rsidRPr="00A523AA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AD1E56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AD1E56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AD1E56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AD1E56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8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607C6D" w:rsidRDefault="00C713CB" w:rsidP="006E6C83">
          <w:pPr>
            <w:pStyle w:val="afd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38762C" w:rsidRDefault="00EA5B5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58940398" w:history="1">
            <w:r w:rsidR="0038762C" w:rsidRPr="007220EF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_Toc58940398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3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399" w:history="1">
            <w:r w:rsidR="0038762C" w:rsidRPr="007220EF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38762C" w:rsidRPr="007220EF">
              <w:rPr>
                <w:rStyle w:val="afa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38762C" w:rsidRPr="007220EF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_Toc58940399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3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0" w:history="1">
            <w:r w:rsidR="0038762C" w:rsidRPr="007220EF">
              <w:rPr>
                <w:rStyle w:val="afa"/>
                <w:rFonts w:cs="Arial"/>
                <w:noProof/>
              </w:rPr>
              <w:t>С ДРУГИМИ ДИСЦИПЛИНАМИ И ПРАКТИКАМИ В СОСТАВЕ ООП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_Toc58940400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3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1" w:history="1">
            <w:r w:rsidR="0038762C" w:rsidRPr="007220EF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_Toc58940401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14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2" w:history="1">
            <w:r w:rsidR="0038762C" w:rsidRPr="007220EF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_Toc58940402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14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3" w:history="1">
            <w:r w:rsidR="0038762C" w:rsidRPr="007220EF">
              <w:rPr>
                <w:rStyle w:val="afa"/>
                <w:rFonts w:cs="Arial"/>
                <w:caps/>
                <w:noProof/>
              </w:rPr>
              <w:t>5. Самостоятельная работа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_Toc58940403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17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4" w:history="1">
            <w:r w:rsidR="0038762C" w:rsidRPr="007220EF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_Toc58940404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18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5" w:history="1">
            <w:r w:rsidR="0038762C" w:rsidRPr="007220EF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_Toc58940405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18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6" w:history="1">
            <w:r w:rsidR="0038762C" w:rsidRPr="007220EF">
              <w:rPr>
                <w:rStyle w:val="afa"/>
                <w:rFonts w:cs="Arial"/>
                <w:noProof/>
              </w:rPr>
              <w:t xml:space="preserve">7. </w:t>
            </w:r>
            <w:r w:rsidR="0038762C" w:rsidRPr="007220EF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38762C" w:rsidRPr="007220EF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_Toc58940406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18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38762C" w:rsidRDefault="0021726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40407" w:history="1">
            <w:r w:rsidR="0038762C" w:rsidRPr="007220EF">
              <w:rPr>
                <w:rStyle w:val="afa"/>
                <w:rFonts w:cs="Arial"/>
                <w:noProof/>
              </w:rPr>
              <w:t>8. ИЗМЕНЕНИЯ И ДОПОЛНЕНИЯ</w:t>
            </w:r>
            <w:r w:rsidR="0038762C">
              <w:rPr>
                <w:noProof/>
                <w:webHidden/>
              </w:rPr>
              <w:tab/>
            </w:r>
            <w:r w:rsidR="0038762C">
              <w:rPr>
                <w:noProof/>
                <w:webHidden/>
              </w:rPr>
              <w:fldChar w:fldCharType="begin"/>
            </w:r>
            <w:r w:rsidR="0038762C">
              <w:rPr>
                <w:noProof/>
                <w:webHidden/>
              </w:rPr>
              <w:instrText xml:space="preserve"> PAGEREF _Toc58940407 \h </w:instrText>
            </w:r>
            <w:r w:rsidR="0038762C">
              <w:rPr>
                <w:noProof/>
                <w:webHidden/>
              </w:rPr>
            </w:r>
            <w:r w:rsidR="0038762C">
              <w:rPr>
                <w:noProof/>
                <w:webHidden/>
              </w:rPr>
              <w:fldChar w:fldCharType="separate"/>
            </w:r>
            <w:r w:rsidR="0038762C">
              <w:rPr>
                <w:noProof/>
                <w:webHidden/>
              </w:rPr>
              <w:t>23</w:t>
            </w:r>
            <w:r w:rsidR="0038762C">
              <w:rPr>
                <w:noProof/>
                <w:webHidden/>
              </w:rPr>
              <w:fldChar w:fldCharType="end"/>
            </w:r>
          </w:hyperlink>
        </w:p>
        <w:p w:rsidR="00C713CB" w:rsidRDefault="00EA5B5A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E4" w:rsidRDefault="008974E4" w:rsidP="005E29AD">
      <w:r>
        <w:separator/>
      </w:r>
    </w:p>
  </w:endnote>
  <w:endnote w:type="continuationSeparator" w:id="0">
    <w:p w:rsidR="008974E4" w:rsidRDefault="008974E4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8974E4" w:rsidRDefault="008974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26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974E4" w:rsidRDefault="008974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E4" w:rsidRDefault="008974E4" w:rsidP="005E29AD">
      <w:r>
        <w:separator/>
      </w:r>
    </w:p>
  </w:footnote>
  <w:footnote w:type="continuationSeparator" w:id="0">
    <w:p w:rsidR="008974E4" w:rsidRDefault="008974E4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004220"/>
    <w:rsid w:val="000116AF"/>
    <w:rsid w:val="00014FFD"/>
    <w:rsid w:val="000152A6"/>
    <w:rsid w:val="000223DB"/>
    <w:rsid w:val="000237F2"/>
    <w:rsid w:val="00030003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3B2E"/>
    <w:rsid w:val="00085928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7567"/>
    <w:rsid w:val="000E25F3"/>
    <w:rsid w:val="000E77DB"/>
    <w:rsid w:val="000E79CE"/>
    <w:rsid w:val="000F2D86"/>
    <w:rsid w:val="0010091D"/>
    <w:rsid w:val="00105739"/>
    <w:rsid w:val="00117CAF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239"/>
    <w:rsid w:val="001523D4"/>
    <w:rsid w:val="00161B5D"/>
    <w:rsid w:val="001651FE"/>
    <w:rsid w:val="00170C5E"/>
    <w:rsid w:val="001717B8"/>
    <w:rsid w:val="00172BFB"/>
    <w:rsid w:val="00174DB0"/>
    <w:rsid w:val="001816EC"/>
    <w:rsid w:val="00181764"/>
    <w:rsid w:val="00184107"/>
    <w:rsid w:val="001875D1"/>
    <w:rsid w:val="00191E04"/>
    <w:rsid w:val="00192608"/>
    <w:rsid w:val="00192BEB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C038A"/>
    <w:rsid w:val="001C0505"/>
    <w:rsid w:val="001C0EBB"/>
    <w:rsid w:val="001C3EBB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1726C"/>
    <w:rsid w:val="00221893"/>
    <w:rsid w:val="002322B0"/>
    <w:rsid w:val="00232DDA"/>
    <w:rsid w:val="00241178"/>
    <w:rsid w:val="0024355E"/>
    <w:rsid w:val="002435C2"/>
    <w:rsid w:val="0024373A"/>
    <w:rsid w:val="002442AC"/>
    <w:rsid w:val="00245F79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F4420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41CB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8762C"/>
    <w:rsid w:val="0039073B"/>
    <w:rsid w:val="00390740"/>
    <w:rsid w:val="00396FF3"/>
    <w:rsid w:val="003A3590"/>
    <w:rsid w:val="003A3A26"/>
    <w:rsid w:val="003A45C3"/>
    <w:rsid w:val="003A71D4"/>
    <w:rsid w:val="003B016A"/>
    <w:rsid w:val="003B33DE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5CA9"/>
    <w:rsid w:val="00486383"/>
    <w:rsid w:val="00486F1B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3C81"/>
    <w:rsid w:val="004D4EF5"/>
    <w:rsid w:val="004E04C6"/>
    <w:rsid w:val="004E0BB4"/>
    <w:rsid w:val="004E24F5"/>
    <w:rsid w:val="004E529C"/>
    <w:rsid w:val="004E5420"/>
    <w:rsid w:val="004E732E"/>
    <w:rsid w:val="004F0CAC"/>
    <w:rsid w:val="004F16CC"/>
    <w:rsid w:val="004F61F7"/>
    <w:rsid w:val="004F7387"/>
    <w:rsid w:val="00501607"/>
    <w:rsid w:val="00504508"/>
    <w:rsid w:val="00504696"/>
    <w:rsid w:val="005107C7"/>
    <w:rsid w:val="005124B4"/>
    <w:rsid w:val="00512AE6"/>
    <w:rsid w:val="005158E6"/>
    <w:rsid w:val="0052031E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E6FB3"/>
    <w:rsid w:val="005F7FD4"/>
    <w:rsid w:val="006013AB"/>
    <w:rsid w:val="00605531"/>
    <w:rsid w:val="0060694E"/>
    <w:rsid w:val="00607C6D"/>
    <w:rsid w:val="00607EC5"/>
    <w:rsid w:val="0061116F"/>
    <w:rsid w:val="00612027"/>
    <w:rsid w:val="00613F08"/>
    <w:rsid w:val="00615C4D"/>
    <w:rsid w:val="00624E90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6C2"/>
    <w:rsid w:val="006637CA"/>
    <w:rsid w:val="006720A3"/>
    <w:rsid w:val="00673AE2"/>
    <w:rsid w:val="00680988"/>
    <w:rsid w:val="006836C4"/>
    <w:rsid w:val="00685443"/>
    <w:rsid w:val="006874B0"/>
    <w:rsid w:val="006929B8"/>
    <w:rsid w:val="0069481E"/>
    <w:rsid w:val="00695E01"/>
    <w:rsid w:val="00697DDF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5EE3"/>
    <w:rsid w:val="006E22ED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5F99"/>
    <w:rsid w:val="00707E58"/>
    <w:rsid w:val="007121AE"/>
    <w:rsid w:val="00712B04"/>
    <w:rsid w:val="007135D9"/>
    <w:rsid w:val="007179AB"/>
    <w:rsid w:val="007227F5"/>
    <w:rsid w:val="0073301C"/>
    <w:rsid w:val="00733A8A"/>
    <w:rsid w:val="007358A4"/>
    <w:rsid w:val="007367A6"/>
    <w:rsid w:val="007430B7"/>
    <w:rsid w:val="00743FA8"/>
    <w:rsid w:val="00745CB7"/>
    <w:rsid w:val="00746120"/>
    <w:rsid w:val="00753D46"/>
    <w:rsid w:val="0075695F"/>
    <w:rsid w:val="00762353"/>
    <w:rsid w:val="0077189D"/>
    <w:rsid w:val="007730FB"/>
    <w:rsid w:val="0078240F"/>
    <w:rsid w:val="00787108"/>
    <w:rsid w:val="00790291"/>
    <w:rsid w:val="00791D19"/>
    <w:rsid w:val="00792F0C"/>
    <w:rsid w:val="007B448C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0DE7"/>
    <w:rsid w:val="0082306A"/>
    <w:rsid w:val="00823BC6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852CC"/>
    <w:rsid w:val="0088578A"/>
    <w:rsid w:val="00887E12"/>
    <w:rsid w:val="0089189A"/>
    <w:rsid w:val="008974E4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C32C2"/>
    <w:rsid w:val="008E3193"/>
    <w:rsid w:val="008F15D0"/>
    <w:rsid w:val="008F682D"/>
    <w:rsid w:val="00900E99"/>
    <w:rsid w:val="00903357"/>
    <w:rsid w:val="00905000"/>
    <w:rsid w:val="00910F33"/>
    <w:rsid w:val="009115AA"/>
    <w:rsid w:val="00920305"/>
    <w:rsid w:val="009220BE"/>
    <w:rsid w:val="00923D76"/>
    <w:rsid w:val="00924F0C"/>
    <w:rsid w:val="00925A10"/>
    <w:rsid w:val="00926208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9F44ED"/>
    <w:rsid w:val="009F7DBF"/>
    <w:rsid w:val="00A033BA"/>
    <w:rsid w:val="00A05D2E"/>
    <w:rsid w:val="00A0772E"/>
    <w:rsid w:val="00A156F6"/>
    <w:rsid w:val="00A2059D"/>
    <w:rsid w:val="00A220E8"/>
    <w:rsid w:val="00A24069"/>
    <w:rsid w:val="00A32CCE"/>
    <w:rsid w:val="00A33279"/>
    <w:rsid w:val="00A346C9"/>
    <w:rsid w:val="00A34893"/>
    <w:rsid w:val="00A357D1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3DAF"/>
    <w:rsid w:val="00AC48B3"/>
    <w:rsid w:val="00AC6BBF"/>
    <w:rsid w:val="00AD1E56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08FF"/>
    <w:rsid w:val="00B36FA5"/>
    <w:rsid w:val="00B3780C"/>
    <w:rsid w:val="00B43EB1"/>
    <w:rsid w:val="00B46C86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E6923"/>
    <w:rsid w:val="00CF1687"/>
    <w:rsid w:val="00CF6103"/>
    <w:rsid w:val="00D05341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67043"/>
    <w:rsid w:val="00D673C7"/>
    <w:rsid w:val="00D70E34"/>
    <w:rsid w:val="00D70EB7"/>
    <w:rsid w:val="00D70F4D"/>
    <w:rsid w:val="00D82071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C115F"/>
    <w:rsid w:val="00DD05F4"/>
    <w:rsid w:val="00DD10B9"/>
    <w:rsid w:val="00DD1B71"/>
    <w:rsid w:val="00DD2FC1"/>
    <w:rsid w:val="00DD3F49"/>
    <w:rsid w:val="00DD5025"/>
    <w:rsid w:val="00DE2A87"/>
    <w:rsid w:val="00DE5AE3"/>
    <w:rsid w:val="00DE762B"/>
    <w:rsid w:val="00DF0EFE"/>
    <w:rsid w:val="00DF2309"/>
    <w:rsid w:val="00DF593D"/>
    <w:rsid w:val="00DF6D83"/>
    <w:rsid w:val="00E1544C"/>
    <w:rsid w:val="00E16773"/>
    <w:rsid w:val="00E236B8"/>
    <w:rsid w:val="00E34554"/>
    <w:rsid w:val="00E35523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A5B5A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5469"/>
    <w:rsid w:val="00EF0D22"/>
    <w:rsid w:val="00EF358D"/>
    <w:rsid w:val="00EF4CAA"/>
    <w:rsid w:val="00EF69F7"/>
    <w:rsid w:val="00EF6B7A"/>
    <w:rsid w:val="00F06839"/>
    <w:rsid w:val="00F1130A"/>
    <w:rsid w:val="00F1387D"/>
    <w:rsid w:val="00F15FF2"/>
    <w:rsid w:val="00F25AE6"/>
    <w:rsid w:val="00F5351C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3B8"/>
    <w:rsid w:val="00FC3485"/>
    <w:rsid w:val="00FC3AF4"/>
    <w:rsid w:val="00FC3DF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af7">
    <w:name w:val="Абзац списка Знак"/>
    <w:link w:val="af6"/>
    <w:uiPriority w:val="34"/>
    <w:locked/>
    <w:rsid w:val="006E22E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Основной текст3"/>
    <w:rsid w:val="002F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00">
    <w:name w:val="a0"/>
    <w:basedOn w:val="a"/>
    <w:rsid w:val="00CE69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af7">
    <w:name w:val="Абзац списка Знак"/>
    <w:link w:val="af6"/>
    <w:uiPriority w:val="34"/>
    <w:locked/>
    <w:rsid w:val="006E22E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Основной текст3"/>
    <w:rsid w:val="002F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00">
    <w:name w:val="a0"/>
    <w:basedOn w:val="a"/>
    <w:rsid w:val="00CE69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bgsha.ru/disk/showFile/98114/?&amp;ncc=1&amp;filename=%C1%E0%F2%F3%E4%E0%E5%E2+%C0.+%CF.+%CE%E1%F9%E5%E5+%E7%E5%EC%EB%E5%E4%E5%EB%E8%E5.pdf" TargetMode="External"/><Relationship Id="rId18" Type="http://schemas.openxmlformats.org/officeDocument/2006/relationships/hyperlink" Target="https://e.lanbook.com/book/119628" TargetMode="External"/><Relationship Id="rId26" Type="http://schemas.openxmlformats.org/officeDocument/2006/relationships/hyperlink" Target="http://apps.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3924" TargetMode="External"/><Relationship Id="rId17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5%2F%D0%97-521-336881" TargetMode="External"/><Relationship Id="rId25" Type="http://schemas.openxmlformats.org/officeDocument/2006/relationships/hyperlink" Target="https://search.proque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3088" TargetMode="External"/><Relationship Id="rId20" Type="http://schemas.openxmlformats.org/officeDocument/2006/relationships/hyperlink" Target="https://e.lanbook.com" TargetMode="External"/><Relationship Id="rId29" Type="http://schemas.openxmlformats.org/officeDocument/2006/relationships/hyperlink" Target="http://moodle.bgsh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90064" TargetMode="External"/><Relationship Id="rId24" Type="http://schemas.openxmlformats.org/officeDocument/2006/relationships/hyperlink" Target="https://www.scopus.com/search/form.uri?display=basic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8571%2E54%29%2F%D0%A0245-848939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hyperlink" Target="http://portal.bgsha.ru/disk/showFile/98114/?&amp;ncc=1&amp;filename=%C1%E0%F2%F3%E4%E0%E5%E2+%C0.+%CF.+%CE%E1%F9%E5%E5+%E7%E5%EC%EB%E5%E4%E5%EB%E8%E5.pdf" TargetMode="External"/><Relationship Id="rId10" Type="http://schemas.openxmlformats.org/officeDocument/2006/relationships/hyperlink" Target="http://portal.bgsha.ru/disk/showFile/98115/?&amp;ncc=1&amp;filename=%CE%E1%F0%E0%E1%EE%F2%EA%E0+%EF%EE%F7%E2%FB+%E2+%EF%EE%EB%E5%E2%EE%E4%F1%F2%E2%E5+%C1%F3%F0%FF%F2%E8%E8+%C1%E0%F2%F3%E4%E0%E5%E2+%C0.+%CF.pdf" TargetMode="External"/><Relationship Id="rId19" Type="http://schemas.openxmlformats.org/officeDocument/2006/relationships/hyperlink" Target="https://znanium.com" TargetMode="Externa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F%D0%A0%20245-961691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portal.bgsha.ru/disk/showFile/98114/?&amp;ncc=1&amp;filename=%C1%E0%F2%F3%E4%E0%E5%E2+%C0.+%CF.+%CE%E1%F9%E5%E5+%E7%E5%EC%EB%E5%E4%E5%EB%E8%E5.pdf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5A09BF" w:rsidP="005A09BF">
          <w:pPr>
            <w:pStyle w:val="C74502094D774BE9BD60532AE687086C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5A09BF" w:rsidP="005A09BF">
          <w:pPr>
            <w:pStyle w:val="629346315D074768821B11FB83623EDA6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5A09BF" w:rsidP="005A09BF">
          <w:pPr>
            <w:pStyle w:val="7938DDC0A8154EE5B98CE5AFAF0C7295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5A09BF" w:rsidP="005A09BF">
          <w:pPr>
            <w:pStyle w:val="84670AC4DB7B48D28CFC8FCE69BCE6266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5A09BF" w:rsidP="005A09BF">
          <w:pPr>
            <w:pStyle w:val="FE17717A5E8347D99D66939C432E995D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5A09BF" w:rsidP="005A09BF">
          <w:pPr>
            <w:pStyle w:val="736AFEBBFD4B4F0F95272CD43F49AAAF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4CBC58A0AE46F496377BBAC09A8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BF93D-6C14-4762-9F52-4AD4054D8430}"/>
      </w:docPartPr>
      <w:docPartBody>
        <w:p w:rsidR="00B149CA" w:rsidRDefault="00B149CA" w:rsidP="00B149CA">
          <w:pPr>
            <w:pStyle w:val="FC4CBC58A0AE46F496377BBAC09A81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6E78E2F2BA478CAC30BF35C6FB3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2BEE3-9345-4C68-A6B8-B02C6F0703E1}"/>
      </w:docPartPr>
      <w:docPartBody>
        <w:p w:rsidR="00DD7310" w:rsidRDefault="00DD7310" w:rsidP="00DD7310">
          <w:pPr>
            <w:pStyle w:val="C66E78E2F2BA478CAC30BF35C6FB386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FA425548E144EE8D7EB2E776EB5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838EC-3F00-4168-AB0D-44909C146EF3}"/>
      </w:docPartPr>
      <w:docPartBody>
        <w:p w:rsidR="00DD7310" w:rsidRDefault="00DD7310" w:rsidP="00DD7310">
          <w:pPr>
            <w:pStyle w:val="62FA425548E144EE8D7EB2E776EB50A9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24AE7BFF094E3284652959A72DD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23072-58D9-44A3-A280-06DE4BED8357}"/>
      </w:docPartPr>
      <w:docPartBody>
        <w:p w:rsidR="00DD7310" w:rsidRDefault="00DD7310" w:rsidP="00DD7310">
          <w:pPr>
            <w:pStyle w:val="2024AE7BFF094E3284652959A72DD21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97B040D1C543A6B59FF11FDEDD8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69153-D511-4BA9-A302-E09F005E9A3B}"/>
      </w:docPartPr>
      <w:docPartBody>
        <w:p w:rsidR="00DD7310" w:rsidRDefault="00DD7310" w:rsidP="00DD7310">
          <w:pPr>
            <w:pStyle w:val="9497B040D1C543A6B59FF11FDEDD82B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15E7E1B584DAC9B293D04CDAC9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F470D-7EB3-43BC-853E-D5EE40FD7420}"/>
      </w:docPartPr>
      <w:docPartBody>
        <w:p w:rsidR="00DD7310" w:rsidRDefault="00DD7310" w:rsidP="00DD7310">
          <w:pPr>
            <w:pStyle w:val="56815E7E1B584DAC9B293D04CDAC920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09A30110294A1CA319C7E996AA8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9A149-DEC4-4E90-843B-2DA4325E50AF}"/>
      </w:docPartPr>
      <w:docPartBody>
        <w:p w:rsidR="00DD7310" w:rsidRDefault="00DD7310" w:rsidP="00DD7310">
          <w:pPr>
            <w:pStyle w:val="3F09A30110294A1CA319C7E996AA8FF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84DBD7C4E4F01B15AB58E73889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C1F4A9-332B-4E0D-9B18-24AE62E6C589}"/>
      </w:docPartPr>
      <w:docPartBody>
        <w:p w:rsidR="00DD7310" w:rsidRDefault="00DD7310" w:rsidP="00DD7310">
          <w:pPr>
            <w:pStyle w:val="D7A84DBD7C4E4F01B15AB58E7388954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51F4D0CD7B4F0BB4B6B3A97B058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1CF60-2FB2-4254-984C-1104DE5F2A18}"/>
      </w:docPartPr>
      <w:docPartBody>
        <w:p w:rsidR="00DD7310" w:rsidRDefault="00DD7310" w:rsidP="00DD7310">
          <w:pPr>
            <w:pStyle w:val="8751F4D0CD7B4F0BB4B6B3A97B0587C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9E81FA3C1946378DC78736497CF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E9CFF-92F6-4D67-8E72-F06BBED221C9}"/>
      </w:docPartPr>
      <w:docPartBody>
        <w:p w:rsidR="00DD7310" w:rsidRDefault="00DD7310" w:rsidP="00DD7310">
          <w:pPr>
            <w:pStyle w:val="E29E81FA3C1946378DC78736497CF28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647117F643939DA4ACE789EC5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51959-3A77-4A00-9D3F-284E9E7B22AC}"/>
      </w:docPartPr>
      <w:docPartBody>
        <w:p w:rsidR="00DD7310" w:rsidRDefault="00DD7310" w:rsidP="00DD7310">
          <w:pPr>
            <w:pStyle w:val="C7B7647117F643939DA4ACE789EC5BE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082BA5AAB1489687AE845E5D135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54DD6-F320-42D7-BCA9-7EA719791D40}"/>
      </w:docPartPr>
      <w:docPartBody>
        <w:p w:rsidR="00DD7310" w:rsidRDefault="00DD7310" w:rsidP="00DD7310">
          <w:pPr>
            <w:pStyle w:val="24082BA5AAB1489687AE845E5D135AA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7E68D70E054706AF5B7D8149072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2A775-962B-4D34-B1D8-EE76F4AD989F}"/>
      </w:docPartPr>
      <w:docPartBody>
        <w:p w:rsidR="00673BC1" w:rsidRDefault="00DD7310" w:rsidP="00DD7310">
          <w:pPr>
            <w:pStyle w:val="077E68D70E054706AF5B7D81490722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C1284EC72E4498A6F7C3B92F9D3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B7AD7-9E83-467C-9F88-559EB6A3157C}"/>
      </w:docPartPr>
      <w:docPartBody>
        <w:p w:rsidR="00673BC1" w:rsidRDefault="00DD7310" w:rsidP="00DD7310">
          <w:pPr>
            <w:pStyle w:val="7DC1284EC72E4498A6F7C3B92F9D362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7CE0E1649144E6911E8B8EB34DD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75CD1-0841-4424-BF23-0476A65D8C70}"/>
      </w:docPartPr>
      <w:docPartBody>
        <w:p w:rsidR="00673BC1" w:rsidRDefault="00DD7310" w:rsidP="00DD7310">
          <w:pPr>
            <w:pStyle w:val="797CE0E1649144E6911E8B8EB34DD00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369FBA50E4F9B9F961B53FEA79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84EBE-8C69-4AA6-B85A-1394D3B8365D}"/>
      </w:docPartPr>
      <w:docPartBody>
        <w:p w:rsidR="00673BC1" w:rsidRDefault="00DD7310" w:rsidP="00DD7310">
          <w:pPr>
            <w:pStyle w:val="FB7369FBA50E4F9B9F961B53FEA79FF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C8A98A71DF466DA770D881C0597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EE126-AD1E-4B3E-AF69-25000F0C2F5A}"/>
      </w:docPartPr>
      <w:docPartBody>
        <w:p w:rsidR="00673BC1" w:rsidRDefault="00DD7310" w:rsidP="00DD7310">
          <w:pPr>
            <w:pStyle w:val="B2C8A98A71DF466DA770D881C05972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0F13F0F42042F7B08B4C5F007CBD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3A9BEA-678E-4B9D-8705-363A0F3133A7}"/>
      </w:docPartPr>
      <w:docPartBody>
        <w:p w:rsidR="00673BC1" w:rsidRDefault="00DD7310" w:rsidP="00DD7310">
          <w:pPr>
            <w:pStyle w:val="730F13F0F42042F7B08B4C5F007CBD7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1321453EB74549AA51F06B124CD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73C6E-F1EB-4CB5-B785-469A061DD8E8}"/>
      </w:docPartPr>
      <w:docPartBody>
        <w:p w:rsidR="009735F8" w:rsidRDefault="00ED272C" w:rsidP="00ED272C">
          <w:pPr>
            <w:pStyle w:val="851321453EB74549AA51F06B124CD76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0EB00BD9A644BBB4B73CAF090F3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0E0CD-E87C-446F-AE51-25371C5BDB2C}"/>
      </w:docPartPr>
      <w:docPartBody>
        <w:p w:rsidR="005417E0" w:rsidRDefault="005417E0" w:rsidP="005417E0">
          <w:pPr>
            <w:pStyle w:val="8C0EB00BD9A644BBB4B73CAF090F34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340518"/>
    <w:rsid w:val="0034264B"/>
    <w:rsid w:val="00375C73"/>
    <w:rsid w:val="003E63D4"/>
    <w:rsid w:val="004775CA"/>
    <w:rsid w:val="005417E0"/>
    <w:rsid w:val="005A09BF"/>
    <w:rsid w:val="00673BC1"/>
    <w:rsid w:val="006A4B46"/>
    <w:rsid w:val="006C735E"/>
    <w:rsid w:val="007C37A9"/>
    <w:rsid w:val="009539FA"/>
    <w:rsid w:val="009735F8"/>
    <w:rsid w:val="009F36B5"/>
    <w:rsid w:val="00B149CA"/>
    <w:rsid w:val="00B83F2F"/>
    <w:rsid w:val="00DA10D3"/>
    <w:rsid w:val="00DD7310"/>
    <w:rsid w:val="00E1110E"/>
    <w:rsid w:val="00E97CBA"/>
    <w:rsid w:val="00ED272C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17E0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B688DE097A442B9F2B1549A8FC7FB3">
    <w:name w:val="BBB688DE097A442B9F2B1549A8FC7FB3"/>
    <w:rsid w:val="00DD7310"/>
  </w:style>
  <w:style w:type="paragraph" w:customStyle="1" w:styleId="A65713F6117B4F3797D87424C1EDAE74">
    <w:name w:val="A65713F6117B4F3797D87424C1EDAE74"/>
    <w:rsid w:val="00DD7310"/>
  </w:style>
  <w:style w:type="paragraph" w:customStyle="1" w:styleId="27319BE81A984026A59C3F3ED3FF3D41">
    <w:name w:val="27319BE81A984026A59C3F3ED3FF3D41"/>
    <w:rsid w:val="00DD7310"/>
  </w:style>
  <w:style w:type="paragraph" w:customStyle="1" w:styleId="86B610B753C8416BB143E66D428ADEA5">
    <w:name w:val="86B610B753C8416BB143E66D428ADEA5"/>
    <w:rsid w:val="00DD7310"/>
  </w:style>
  <w:style w:type="paragraph" w:customStyle="1" w:styleId="A65E8751FBB04DE3AA9D3C0AAB07E16E">
    <w:name w:val="A65E8751FBB04DE3AA9D3C0AAB07E16E"/>
    <w:rsid w:val="00DD7310"/>
  </w:style>
  <w:style w:type="paragraph" w:customStyle="1" w:styleId="22316C03E2C54F5DB8AACA6BD0F6640E">
    <w:name w:val="22316C03E2C54F5DB8AACA6BD0F6640E"/>
    <w:rsid w:val="00DD7310"/>
  </w:style>
  <w:style w:type="paragraph" w:customStyle="1" w:styleId="775963B5BDAD4E46BB25E859C110E745">
    <w:name w:val="775963B5BDAD4E46BB25E859C110E745"/>
    <w:rsid w:val="00DD7310"/>
  </w:style>
  <w:style w:type="paragraph" w:customStyle="1" w:styleId="C33DF69132714A5BAA245443492AA508">
    <w:name w:val="C33DF69132714A5BAA245443492AA508"/>
    <w:rsid w:val="00DD7310"/>
  </w:style>
  <w:style w:type="paragraph" w:customStyle="1" w:styleId="1E2329931D7649AB96B5FED1C2BA93BF">
    <w:name w:val="1E2329931D7649AB96B5FED1C2BA93BF"/>
    <w:rsid w:val="00DD7310"/>
  </w:style>
  <w:style w:type="paragraph" w:customStyle="1" w:styleId="DD948CC323C548249D6A0D2255359127">
    <w:name w:val="DD948CC323C548249D6A0D2255359127"/>
    <w:rsid w:val="00DD7310"/>
  </w:style>
  <w:style w:type="paragraph" w:customStyle="1" w:styleId="C66E78E2F2BA478CAC30BF35C6FB386D">
    <w:name w:val="C66E78E2F2BA478CAC30BF35C6FB386D"/>
    <w:rsid w:val="00DD7310"/>
  </w:style>
  <w:style w:type="paragraph" w:customStyle="1" w:styleId="62FA425548E144EE8D7EB2E776EB50A9">
    <w:name w:val="62FA425548E144EE8D7EB2E776EB50A9"/>
    <w:rsid w:val="00DD7310"/>
  </w:style>
  <w:style w:type="paragraph" w:customStyle="1" w:styleId="2024AE7BFF094E3284652959A72DD218">
    <w:name w:val="2024AE7BFF094E3284652959A72DD218"/>
    <w:rsid w:val="00DD7310"/>
  </w:style>
  <w:style w:type="paragraph" w:customStyle="1" w:styleId="9497B040D1C543A6B59FF11FDEDD82BD">
    <w:name w:val="9497B040D1C543A6B59FF11FDEDD82BD"/>
    <w:rsid w:val="00DD7310"/>
  </w:style>
  <w:style w:type="paragraph" w:customStyle="1" w:styleId="56815E7E1B584DAC9B293D04CDAC920A">
    <w:name w:val="56815E7E1B584DAC9B293D04CDAC920A"/>
    <w:rsid w:val="00DD7310"/>
  </w:style>
  <w:style w:type="paragraph" w:customStyle="1" w:styleId="3F09A30110294A1CA319C7E996AA8FFC">
    <w:name w:val="3F09A30110294A1CA319C7E996AA8FFC"/>
    <w:rsid w:val="00DD7310"/>
  </w:style>
  <w:style w:type="paragraph" w:customStyle="1" w:styleId="D7A84DBD7C4E4F01B15AB58E7388954E">
    <w:name w:val="D7A84DBD7C4E4F01B15AB58E7388954E"/>
    <w:rsid w:val="00DD7310"/>
  </w:style>
  <w:style w:type="paragraph" w:customStyle="1" w:styleId="8751F4D0CD7B4F0BB4B6B3A97B0587CB">
    <w:name w:val="8751F4D0CD7B4F0BB4B6B3A97B0587CB"/>
    <w:rsid w:val="00DD7310"/>
  </w:style>
  <w:style w:type="paragraph" w:customStyle="1" w:styleId="E29E81FA3C1946378DC78736497CF28A">
    <w:name w:val="E29E81FA3C1946378DC78736497CF28A"/>
    <w:rsid w:val="00DD7310"/>
  </w:style>
  <w:style w:type="paragraph" w:customStyle="1" w:styleId="E722223E8BA446AD914BDD139AB7042B">
    <w:name w:val="E722223E8BA446AD914BDD139AB7042B"/>
    <w:rsid w:val="00DD7310"/>
  </w:style>
  <w:style w:type="paragraph" w:customStyle="1" w:styleId="19B4E8BE37014A68B2E59452FE55685B">
    <w:name w:val="19B4E8BE37014A68B2E59452FE55685B"/>
    <w:rsid w:val="00DD7310"/>
  </w:style>
  <w:style w:type="paragraph" w:customStyle="1" w:styleId="7EB96FAD203C4E6E80FA1C0404587803">
    <w:name w:val="7EB96FAD203C4E6E80FA1C0404587803"/>
    <w:rsid w:val="00DD7310"/>
  </w:style>
  <w:style w:type="paragraph" w:customStyle="1" w:styleId="FD933A9196B148808A42CBA3BBC09CEF">
    <w:name w:val="FD933A9196B148808A42CBA3BBC09CEF"/>
    <w:rsid w:val="00DD7310"/>
  </w:style>
  <w:style w:type="paragraph" w:customStyle="1" w:styleId="0EE85918EB9E41BFA95756E1EFE534D3">
    <w:name w:val="0EE85918EB9E41BFA95756E1EFE534D3"/>
    <w:rsid w:val="00DD7310"/>
  </w:style>
  <w:style w:type="paragraph" w:customStyle="1" w:styleId="F39A30BA5263479D87C904BFEBFDBAE8">
    <w:name w:val="F39A30BA5263479D87C904BFEBFDBAE8"/>
    <w:rsid w:val="00DD7310"/>
  </w:style>
  <w:style w:type="paragraph" w:customStyle="1" w:styleId="C7B7647117F643939DA4ACE789EC5BE3">
    <w:name w:val="C7B7647117F643939DA4ACE789EC5BE3"/>
    <w:rsid w:val="00DD7310"/>
  </w:style>
  <w:style w:type="paragraph" w:customStyle="1" w:styleId="B3A05F1E057A409A98C3233EF5E14FB6">
    <w:name w:val="B3A05F1E057A409A98C3233EF5E14FB6"/>
    <w:rsid w:val="00DD7310"/>
  </w:style>
  <w:style w:type="paragraph" w:customStyle="1" w:styleId="2D6A21651E7C41B0B516A2CB69EE0B38">
    <w:name w:val="2D6A21651E7C41B0B516A2CB69EE0B38"/>
    <w:rsid w:val="00DD7310"/>
  </w:style>
  <w:style w:type="paragraph" w:customStyle="1" w:styleId="2ADF4DC82D8F48979AE4CE2CFFB7D16B">
    <w:name w:val="2ADF4DC82D8F48979AE4CE2CFFB7D16B"/>
    <w:rsid w:val="00DD7310"/>
  </w:style>
  <w:style w:type="paragraph" w:customStyle="1" w:styleId="D7533ED5F3724F04A4F2F63861122571">
    <w:name w:val="D7533ED5F3724F04A4F2F63861122571"/>
    <w:rsid w:val="00DD7310"/>
  </w:style>
  <w:style w:type="paragraph" w:customStyle="1" w:styleId="18E36A1AECE24C54A4520968F1998580">
    <w:name w:val="18E36A1AECE24C54A4520968F1998580"/>
    <w:rsid w:val="00DD7310"/>
  </w:style>
  <w:style w:type="paragraph" w:customStyle="1" w:styleId="7ECA4E4B2A1F478192469951EEB9DD31">
    <w:name w:val="7ECA4E4B2A1F478192469951EEB9DD31"/>
    <w:rsid w:val="00DD7310"/>
  </w:style>
  <w:style w:type="paragraph" w:customStyle="1" w:styleId="24082BA5AAB1489687AE845E5D135AA0">
    <w:name w:val="24082BA5AAB1489687AE845E5D135AA0"/>
    <w:rsid w:val="00DD7310"/>
  </w:style>
  <w:style w:type="paragraph" w:customStyle="1" w:styleId="EA5E0CFFD07747ABBAD7DDBEF560ED26">
    <w:name w:val="EA5E0CFFD07747ABBAD7DDBEF560ED26"/>
    <w:rsid w:val="00DD7310"/>
  </w:style>
  <w:style w:type="paragraph" w:customStyle="1" w:styleId="2EAD649BA63F4F30A9ABEB390ADCCBC3">
    <w:name w:val="2EAD649BA63F4F30A9ABEB390ADCCBC3"/>
    <w:rsid w:val="00DD7310"/>
  </w:style>
  <w:style w:type="paragraph" w:customStyle="1" w:styleId="077E68D70E054706AF5B7D81490722BB">
    <w:name w:val="077E68D70E054706AF5B7D81490722BB"/>
    <w:rsid w:val="00DD7310"/>
  </w:style>
  <w:style w:type="paragraph" w:customStyle="1" w:styleId="7DC1284EC72E4498A6F7C3B92F9D362B">
    <w:name w:val="7DC1284EC72E4498A6F7C3B92F9D362B"/>
    <w:rsid w:val="00DD7310"/>
  </w:style>
  <w:style w:type="paragraph" w:customStyle="1" w:styleId="797CE0E1649144E6911E8B8EB34DD006">
    <w:name w:val="797CE0E1649144E6911E8B8EB34DD006"/>
    <w:rsid w:val="00DD7310"/>
  </w:style>
  <w:style w:type="paragraph" w:customStyle="1" w:styleId="FB7369FBA50E4F9B9F961B53FEA79FF3">
    <w:name w:val="FB7369FBA50E4F9B9F961B53FEA79FF3"/>
    <w:rsid w:val="00DD7310"/>
  </w:style>
  <w:style w:type="paragraph" w:customStyle="1" w:styleId="5DCB4A8A2AED440DA5CC9A26AFAB57FC">
    <w:name w:val="5DCB4A8A2AED440DA5CC9A26AFAB57FC"/>
    <w:rsid w:val="00DD7310"/>
  </w:style>
  <w:style w:type="paragraph" w:customStyle="1" w:styleId="98FD13BEE30A454A962AD60555F117A3">
    <w:name w:val="98FD13BEE30A454A962AD60555F117A3"/>
    <w:rsid w:val="00DD7310"/>
  </w:style>
  <w:style w:type="paragraph" w:customStyle="1" w:styleId="B2C8A98A71DF466DA770D881C05972BB">
    <w:name w:val="B2C8A98A71DF466DA770D881C05972BB"/>
    <w:rsid w:val="00DD7310"/>
  </w:style>
  <w:style w:type="paragraph" w:customStyle="1" w:styleId="730F13F0F42042F7B08B4C5F007CBD7A">
    <w:name w:val="730F13F0F42042F7B08B4C5F007CBD7A"/>
    <w:rsid w:val="00DD7310"/>
  </w:style>
  <w:style w:type="paragraph" w:customStyle="1" w:styleId="851321453EB74549AA51F06B124CD76D">
    <w:name w:val="851321453EB74549AA51F06B124CD76D"/>
    <w:rsid w:val="00ED272C"/>
    <w:pPr>
      <w:spacing w:after="160" w:line="259" w:lineRule="auto"/>
    </w:pPr>
  </w:style>
  <w:style w:type="paragraph" w:customStyle="1" w:styleId="08DFFBDFFD254EF89554849D77DF73D5">
    <w:name w:val="08DFFBDFFD254EF89554849D77DF73D5"/>
    <w:rsid w:val="005417E0"/>
  </w:style>
  <w:style w:type="paragraph" w:customStyle="1" w:styleId="27BA5FD37A42492591B4D0C139C7F196">
    <w:name w:val="27BA5FD37A42492591B4D0C139C7F196"/>
    <w:rsid w:val="005417E0"/>
  </w:style>
  <w:style w:type="paragraph" w:customStyle="1" w:styleId="2A1D68F6DBA74627B5D36492E10EE382">
    <w:name w:val="2A1D68F6DBA74627B5D36492E10EE382"/>
    <w:rsid w:val="005417E0"/>
  </w:style>
  <w:style w:type="paragraph" w:customStyle="1" w:styleId="21FF8F5FA65A46579E572A45862FD9F2">
    <w:name w:val="21FF8F5FA65A46579E572A45862FD9F2"/>
    <w:rsid w:val="005417E0"/>
  </w:style>
  <w:style w:type="paragraph" w:customStyle="1" w:styleId="F7EE484B1D7B426196BD87AF1DF1DF27">
    <w:name w:val="F7EE484B1D7B426196BD87AF1DF1DF27"/>
    <w:rsid w:val="005417E0"/>
  </w:style>
  <w:style w:type="paragraph" w:customStyle="1" w:styleId="BEE6B286C8EC48E7973C7C16A6BD5E46">
    <w:name w:val="BEE6B286C8EC48E7973C7C16A6BD5E46"/>
    <w:rsid w:val="005417E0"/>
  </w:style>
  <w:style w:type="paragraph" w:customStyle="1" w:styleId="0F76C58E021547928E28698581224C36">
    <w:name w:val="0F76C58E021547928E28698581224C36"/>
    <w:rsid w:val="005417E0"/>
  </w:style>
  <w:style w:type="paragraph" w:customStyle="1" w:styleId="2DF37C4F2FC54398946B990749F8B4C1">
    <w:name w:val="2DF37C4F2FC54398946B990749F8B4C1"/>
    <w:rsid w:val="005417E0"/>
  </w:style>
  <w:style w:type="paragraph" w:customStyle="1" w:styleId="8C0EB00BD9A644BBB4B73CAF090F3468">
    <w:name w:val="8C0EB00BD9A644BBB4B73CAF090F3468"/>
    <w:rsid w:val="005417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3D53-1F0C-45E4-AAAF-D8E37012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291</TotalTime>
  <Pages>24</Pages>
  <Words>10912</Words>
  <Characters>62204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zemled</cp:lastModifiedBy>
  <cp:revision>20</cp:revision>
  <cp:lastPrinted>2020-03-06T08:07:00Z</cp:lastPrinted>
  <dcterms:created xsi:type="dcterms:W3CDTF">2020-02-18T10:21:00Z</dcterms:created>
  <dcterms:modified xsi:type="dcterms:W3CDTF">2021-03-22T00:11:00Z</dcterms:modified>
</cp:coreProperties>
</file>