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0D" w:rsidRDefault="006736A8" w:rsidP="005F73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F730D">
        <w:rPr>
          <w:rFonts w:ascii="Times New Roman" w:eastAsia="Times New Roman" w:hAnsi="Times New Roman" w:cs="Times New Roman"/>
          <w:color w:val="000000"/>
        </w:rPr>
        <w:t>ЗАЯВКА</w:t>
      </w:r>
    </w:p>
    <w:p w:rsidR="005F730D" w:rsidRDefault="005F730D" w:rsidP="005F73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участие в конкурсном отборе на предоставление</w:t>
      </w:r>
    </w:p>
    <w:p w:rsidR="005F730D" w:rsidRDefault="005F730D" w:rsidP="005F73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 республиканского бюджета грантов на реализацию социальных</w:t>
      </w:r>
    </w:p>
    <w:p w:rsidR="005F730D" w:rsidRDefault="005F730D" w:rsidP="005F73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проектов для молодежи</w:t>
      </w:r>
    </w:p>
    <w:p w:rsidR="005F730D" w:rsidRDefault="005F730D" w:rsidP="005F73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F730D" w:rsidRDefault="005F730D" w:rsidP="005F73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F730D" w:rsidRDefault="005F730D" w:rsidP="005F73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570" w:type="dxa"/>
        <w:tblInd w:w="-108" w:type="dxa"/>
        <w:tblBorders>
          <w:bottom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5F730D" w:rsidTr="005F730D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F730D" w:rsidRDefault="00C8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5F730D" w:rsidRPr="005F730D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Местная общественная организация «Попечительский Совет Федерального государственного образовательного учреждения высшего профессионального образования «Бурятская государственная сельскохозяйственная академия им. В.Р. Филиппова</w:t>
              </w:r>
            </w:hyperlink>
            <w:r w:rsidR="005F730D" w:rsidRPr="005F730D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361FA1" w:rsidRPr="00361FA1" w:rsidRDefault="00361FA1" w:rsidP="0036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776"/>
        <w:gridCol w:w="1559"/>
        <w:gridCol w:w="1559"/>
        <w:gridCol w:w="1560"/>
        <w:gridCol w:w="818"/>
        <w:gridCol w:w="1733"/>
      </w:tblGrid>
      <w:tr w:rsidR="00361FA1" w:rsidRPr="00361FA1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5670" w:type="dxa"/>
            <w:gridSpan w:val="4"/>
          </w:tcPr>
          <w:p w:rsidR="00361FA1" w:rsidRPr="00361FA1" w:rsidRDefault="00952BD4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студенческих (молодежных) отрядов </w:t>
            </w:r>
          </w:p>
        </w:tc>
      </w:tr>
      <w:tr w:rsidR="00361FA1" w:rsidRPr="00361FA1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670" w:type="dxa"/>
            <w:gridSpan w:val="4"/>
          </w:tcPr>
          <w:p w:rsidR="00361FA1" w:rsidRPr="00952BD4" w:rsidRDefault="00952BD4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VIVA </w:t>
            </w:r>
          </w:p>
        </w:tc>
      </w:tr>
      <w:tr w:rsidR="00361FA1" w:rsidRPr="00361FA1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Оргкомитет проекта</w:t>
            </w:r>
          </w:p>
        </w:tc>
        <w:tc>
          <w:tcPr>
            <w:tcW w:w="5670" w:type="dxa"/>
            <w:gridSpan w:val="4"/>
          </w:tcPr>
          <w:p w:rsidR="00361FA1" w:rsidRPr="00361FA1" w:rsidRDefault="00952BD4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 </w:t>
            </w:r>
          </w:p>
        </w:tc>
      </w:tr>
      <w:tr w:rsidR="00361FA1" w:rsidRPr="00361FA1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361FA1" w:rsidRPr="00361FA1" w:rsidRDefault="00952BD4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670024, г.</w:t>
            </w:r>
            <w:r w:rsidR="00EE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Улан-Удэ,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27а</w:t>
            </w:r>
            <w:r w:rsidR="00C808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кв.4</w:t>
            </w:r>
          </w:p>
        </w:tc>
      </w:tr>
      <w:tr w:rsidR="00361FA1" w:rsidRPr="00361FA1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361FA1" w:rsidRPr="00361FA1" w:rsidRDefault="00952BD4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89243598095 </w:t>
            </w:r>
          </w:p>
        </w:tc>
      </w:tr>
      <w:tr w:rsidR="00361FA1" w:rsidRPr="00361FA1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361FA1" w:rsidRPr="00952BD4" w:rsidRDefault="00C8081A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52BD4" w:rsidRPr="00542B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mannat7</w:t>
              </w:r>
              <w:r w:rsidR="00952BD4" w:rsidRPr="00542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5@yandex.ru</w:t>
              </w:r>
            </w:hyperlink>
            <w:r w:rsidR="00952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61FA1" w:rsidRPr="00361FA1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5670" w:type="dxa"/>
            <w:gridSpan w:val="4"/>
          </w:tcPr>
          <w:p w:rsidR="00B124FC" w:rsidRPr="00952BD4" w:rsidRDefault="00952BD4" w:rsidP="00F55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Бурятия</w:t>
            </w:r>
            <w:r w:rsidR="00B12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24FC">
              <w:rPr>
                <w:rFonts w:ascii="Times New Roman" w:hAnsi="Times New Roman" w:cs="Times New Roman"/>
                <w:sz w:val="24"/>
                <w:szCs w:val="24"/>
              </w:rPr>
              <w:t>Заиграевкий</w:t>
            </w:r>
            <w:proofErr w:type="spellEnd"/>
            <w:r w:rsidR="00B124FC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Бурятия</w:t>
            </w:r>
            <w:r w:rsidR="00F55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1FA1" w:rsidRPr="00361FA1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670" w:type="dxa"/>
            <w:gridSpan w:val="4"/>
          </w:tcPr>
          <w:p w:rsidR="00361FA1" w:rsidRPr="00361FA1" w:rsidRDefault="005F730D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2BD4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361FA1" w:rsidRPr="00361FA1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361FA1" w:rsidRPr="00361FA1" w:rsidRDefault="00C65244" w:rsidP="00C652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52B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2BD4">
              <w:rPr>
                <w:rFonts w:ascii="Times New Roman" w:hAnsi="Times New Roman" w:cs="Times New Roman"/>
                <w:sz w:val="24"/>
                <w:szCs w:val="24"/>
              </w:rPr>
              <w:t xml:space="preserve">.2023 года </w:t>
            </w:r>
          </w:p>
        </w:tc>
      </w:tr>
      <w:tr w:rsidR="00361FA1" w:rsidRPr="00361FA1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361FA1" w:rsidRPr="00361FA1" w:rsidRDefault="00C65244" w:rsidP="00C652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52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2B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BD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361FA1" w:rsidRPr="00361FA1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1. Краткая аннотация</w:t>
            </w:r>
          </w:p>
        </w:tc>
        <w:tc>
          <w:tcPr>
            <w:tcW w:w="5670" w:type="dxa"/>
            <w:gridSpan w:val="4"/>
          </w:tcPr>
          <w:p w:rsidR="00B124FC" w:rsidRPr="00CE612E" w:rsidRDefault="00952BD4" w:rsidP="00B124F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612E">
              <w:rPr>
                <w:rFonts w:ascii="Times New Roman" w:eastAsia="Times New Roman" w:hAnsi="Times New Roman" w:cs="Times New Roman"/>
                <w:lang w:eastAsia="ru-RU"/>
              </w:rPr>
              <w:t xml:space="preserve">Проект предполагает </w:t>
            </w:r>
            <w:r w:rsidRPr="00952BD4">
              <w:rPr>
                <w:rFonts w:ascii="Times New Roman" w:eastAsia="Times New Roman" w:hAnsi="Times New Roman" w:cs="Times New Roman"/>
                <w:lang w:eastAsia="ru-RU"/>
              </w:rPr>
              <w:t>осуществлять работу по оказанию доступной ветеринарно-диагностической и лечебно-профилактической помощи в животноводческих хозяйствах республики</w:t>
            </w:r>
            <w:r w:rsidR="00B124FC">
              <w:rPr>
                <w:rFonts w:ascii="Times New Roman" w:eastAsia="Times New Roman" w:hAnsi="Times New Roman" w:cs="Times New Roman"/>
                <w:lang w:eastAsia="ru-RU"/>
              </w:rPr>
              <w:t xml:space="preserve">, а также </w:t>
            </w:r>
            <w:r w:rsidR="00B124FC" w:rsidRPr="00CE6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</w:t>
            </w:r>
            <w:r w:rsidR="00B12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плекс мероприятий направленных   на рост и развитее </w:t>
            </w:r>
            <w:r w:rsidR="00B124FC" w:rsidRPr="00794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численного и качественного состава</w:t>
            </w:r>
            <w:r w:rsidR="00B12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24FC" w:rsidRPr="00CE6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студенческих отрядов </w:t>
            </w:r>
            <w:r w:rsidR="00B12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B124FC" w:rsidRPr="00CE6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грарного профиля</w:t>
            </w:r>
            <w:r w:rsidR="003D6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являющихся обучающимися образовательной организации Бурятской ГСХА имени </w:t>
            </w:r>
            <w:proofErr w:type="spellStart"/>
            <w:r w:rsidR="003D6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В.Р.Филиппова</w:t>
            </w:r>
            <w:proofErr w:type="spellEnd"/>
            <w:r w:rsidR="003D6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61FA1" w:rsidRPr="00361FA1" w:rsidRDefault="003D68B2" w:rsidP="003D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Это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будет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является примером систематического воспитания молодежи как будущих специалистов аграрной отрасли</w:t>
            </w:r>
            <w:r w:rsidR="00D0119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55FFD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получение практического </w:t>
            </w:r>
            <w:r w:rsidR="00F55FFD" w:rsidRPr="00794AC6">
              <w:rPr>
                <w:rFonts w:ascii="Times New Roman" w:eastAsia="Times New Roman" w:hAnsi="Times New Roman" w:cs="Times New Roman"/>
                <w:lang w:eastAsia="ru-RU"/>
              </w:rPr>
              <w:t>навыка в</w:t>
            </w:r>
            <w:r w:rsidR="00794AC6" w:rsidRPr="00794AC6">
              <w:rPr>
                <w:rFonts w:ascii="Times New Roman" w:eastAsia="Times New Roman" w:hAnsi="Times New Roman" w:cs="Times New Roman"/>
                <w:lang w:eastAsia="ru-RU"/>
              </w:rPr>
              <w:t xml:space="preserve"> животноводческих </w:t>
            </w:r>
            <w:r w:rsidR="00F55FFD" w:rsidRPr="00794AC6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хозяйствах разных форм собственности</w:t>
            </w:r>
            <w:r w:rsidR="00D01196">
              <w:rPr>
                <w:rFonts w:ascii="Times New Roman" w:eastAsia="Times New Roman" w:hAnsi="Times New Roman" w:cs="Times New Roman"/>
                <w:lang w:eastAsia="ru-RU"/>
              </w:rPr>
              <w:t xml:space="preserve">, любви к своей Малой Родине и уважительному отношению к труженикам села. </w:t>
            </w:r>
          </w:p>
        </w:tc>
      </w:tr>
      <w:tr w:rsidR="00361FA1" w:rsidRPr="00361FA1" w:rsidTr="0093158C">
        <w:tc>
          <w:tcPr>
            <w:tcW w:w="4106" w:type="dxa"/>
            <w:gridSpan w:val="3"/>
          </w:tcPr>
          <w:p w:rsidR="00361FA1" w:rsidRPr="005F730D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30D">
              <w:rPr>
                <w:rFonts w:ascii="Times New Roman" w:hAnsi="Times New Roman" w:cs="Times New Roman"/>
                <w:sz w:val="24"/>
                <w:szCs w:val="24"/>
              </w:rPr>
              <w:t>2. Описание проблемы, решению/снижению остроты которой посвящен проект.</w:t>
            </w:r>
          </w:p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30D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 для молодежи (не более 1 страницы)</w:t>
            </w:r>
          </w:p>
        </w:tc>
        <w:tc>
          <w:tcPr>
            <w:tcW w:w="5670" w:type="dxa"/>
            <w:gridSpan w:val="4"/>
          </w:tcPr>
          <w:p w:rsidR="00CE612E" w:rsidRDefault="006D380E" w:rsidP="00CE61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12E" w:rsidRPr="008D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Студенческие отряды сегодня </w:t>
            </w:r>
            <w:r w:rsidR="00CE612E"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E612E" w:rsidRPr="008D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12E"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колоссальный </w:t>
            </w:r>
            <w:r w:rsidR="00CE612E" w:rsidRPr="008D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молодёжный потенциал</w:t>
            </w:r>
            <w:r w:rsidR="00CE612E"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="00CE612E" w:rsidRPr="008D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рупн</w:t>
            </w:r>
            <w:r w:rsidR="00CE612E"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ейшее молодёжное движение </w:t>
            </w:r>
            <w:proofErr w:type="gramStart"/>
            <w:r w:rsidR="00CE612E"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proofErr w:type="gramEnd"/>
            <w:r w:rsidR="00CE612E"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12E" w:rsidRPr="008D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выполняющее массу </w:t>
            </w:r>
            <w:r w:rsidR="00CE612E"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учебной, научной, общественной и социальной работ</w:t>
            </w:r>
            <w:r w:rsidR="00D1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E612E" w:rsidRPr="008D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всего года. Кроме того, каждый </w:t>
            </w:r>
            <w:r w:rsidR="00CE612E" w:rsidRPr="008D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боец</w:t>
            </w:r>
            <w:r w:rsidR="00CE612E"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студенческого отряда скажет</w:t>
            </w:r>
            <w:r w:rsidR="00CE612E" w:rsidRPr="008D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студенческие отряды - это место всесто</w:t>
            </w:r>
            <w:r w:rsidR="00CE612E"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роннего личностного  </w:t>
            </w:r>
            <w:r w:rsidR="00CE612E" w:rsidRPr="008D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12E"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развития,  </w:t>
            </w:r>
            <w:r w:rsidR="00CE612E" w:rsidRPr="008D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становления молод</w:t>
            </w:r>
            <w:r w:rsidR="00CE612E"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профессионалов и управленцев, это большая школа жизни</w:t>
            </w:r>
            <w:r w:rsidR="00D1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приобретение</w:t>
            </w:r>
            <w:r w:rsidR="00CE612E"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и знаний.  </w:t>
            </w:r>
          </w:p>
          <w:p w:rsidR="00CE612E" w:rsidRDefault="00CE612E" w:rsidP="00CE61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работы </w:t>
            </w:r>
            <w:r w:rsidR="00F5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студенческого отряда бойцы  </w:t>
            </w:r>
            <w:r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реализовывают  полученные теоретические знания на практике,</w:t>
            </w:r>
            <w:r w:rsidR="00D1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учатся самоорганизации, </w:t>
            </w:r>
            <w:r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="00D1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 принятию </w:t>
            </w:r>
            <w:r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 w:rsidR="00D1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</w:t>
            </w:r>
            <w:r w:rsidR="00D1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ответственность за выполненную работу, повышению </w:t>
            </w:r>
            <w:r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</w:t>
            </w:r>
            <w:r w:rsidR="00D1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 профессионального</w:t>
            </w:r>
            <w:r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5FFD"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 w:rsidRPr="00CE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01196" w:rsidRPr="00CE612E" w:rsidRDefault="00D01196" w:rsidP="00CE61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способствует организации кадрового потенциала </w:t>
            </w:r>
            <w:r w:rsidR="004A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АПК республики.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возникает повышенный спрос к качеству </w:t>
            </w:r>
            <w:r w:rsidR="00C0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количеству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собственной животноводческой   </w:t>
            </w:r>
            <w:r w:rsidR="00C0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продукции, а так 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вопрос острой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нехватки высококвалифицированных ветеринарных кадров.</w:t>
            </w:r>
          </w:p>
          <w:p w:rsidR="00361FA1" w:rsidRPr="005B37CF" w:rsidRDefault="00CE612E" w:rsidP="005F73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1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Основное направление отряда – это п</w:t>
            </w:r>
            <w:r w:rsidR="00D128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роведение</w:t>
            </w:r>
            <w:r w:rsidRPr="00CE61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текущих и  плановых, диагностических, профилактических и лечебных мероприятий,</w:t>
            </w:r>
            <w:r w:rsidR="005B37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уход за сельскохозяйственными животными, работа операторами машинного доения, </w:t>
            </w:r>
            <w:r w:rsidRPr="00CE6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производственных показателей по животноводству и ветеринарии; ветеринарный осмотр животных;  клиническое обследование контрольных групп;  исследование биологического материала; ана</w:t>
            </w:r>
            <w:r w:rsidR="00D12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 кормления и содержания животных</w:t>
            </w:r>
            <w:r w:rsidRPr="00CE6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анализ полученных данных, </w:t>
            </w:r>
            <w:r w:rsidRPr="00CE61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вакцинация, дегельминтизация сельскохозяйственных животных, оказание акушерско-</w:t>
            </w:r>
            <w:r w:rsidR="00D128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гинекологической помощи</w:t>
            </w:r>
            <w:r w:rsidRPr="00CE61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хирургическая помощь продуктивным и непродуктивным животным, а также проведение ветеринарно-санитарной экспе</w:t>
            </w:r>
            <w:r w:rsidR="00D128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ртизы продуктов питания</w:t>
            </w:r>
            <w:r w:rsidRPr="00CE61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361FA1" w:rsidRPr="00361FA1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Основные целевые группы, на которые направлен проект</w:t>
            </w:r>
          </w:p>
        </w:tc>
        <w:tc>
          <w:tcPr>
            <w:tcW w:w="5670" w:type="dxa"/>
            <w:gridSpan w:val="4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61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31B2">
              <w:rPr>
                <w:rFonts w:ascii="Times New Roman" w:hAnsi="Times New Roman" w:cs="Times New Roman"/>
                <w:sz w:val="24"/>
                <w:szCs w:val="24"/>
              </w:rPr>
              <w:t>туденческая молодежь</w:t>
            </w:r>
            <w:r w:rsidR="00252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1FA1" w:rsidRPr="00361FA1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37C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CE6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7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E612E">
              <w:rPr>
                <w:rFonts w:ascii="Times New Roman" w:hAnsi="Times New Roman" w:cs="Times New Roman"/>
                <w:sz w:val="24"/>
                <w:szCs w:val="24"/>
              </w:rPr>
              <w:t>данной отрасли</w:t>
            </w:r>
          </w:p>
        </w:tc>
      </w:tr>
      <w:tr w:rsidR="00361FA1" w:rsidRPr="00361FA1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E612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</w:t>
            </w:r>
          </w:p>
        </w:tc>
      </w:tr>
      <w:tr w:rsidR="00F27D30" w:rsidRPr="00F27D30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4. Основная цель проекта</w:t>
            </w:r>
          </w:p>
        </w:tc>
        <w:tc>
          <w:tcPr>
            <w:tcW w:w="5670" w:type="dxa"/>
            <w:gridSpan w:val="4"/>
          </w:tcPr>
          <w:p w:rsidR="00361FA1" w:rsidRPr="00F27D30" w:rsidRDefault="00361FA1" w:rsidP="00794AC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качественного и количественного роста студенческих отрядов аграрного профиля на территории республики Бурятия, как следствие рост трудового и профессионального результата от деятельности молодёжи</w:t>
            </w:r>
            <w:r w:rsidR="003D68B2" w:rsidRPr="00F2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как средства трудового воспитания, приобретения дополнительных</w:t>
            </w:r>
            <w:r w:rsidR="00794AC6" w:rsidRPr="00F2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</w:t>
            </w:r>
            <w:r w:rsidR="003D68B2" w:rsidRPr="00F2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навыков социально зрелого слоя молодежи и вовлечение молодежи в процесс социально экономического </w:t>
            </w:r>
            <w:r w:rsidR="003D68B2" w:rsidRPr="00F2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нашей республики.</w:t>
            </w:r>
          </w:p>
        </w:tc>
      </w:tr>
      <w:tr w:rsidR="00361FA1" w:rsidRPr="00361FA1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Задачи проекта</w:t>
            </w:r>
          </w:p>
        </w:tc>
        <w:tc>
          <w:tcPr>
            <w:tcW w:w="5670" w:type="dxa"/>
            <w:gridSpan w:val="4"/>
          </w:tcPr>
          <w:p w:rsidR="00794AC6" w:rsidRPr="00794AC6" w:rsidRDefault="00794AC6" w:rsidP="00794A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</w:t>
            </w:r>
            <w:r w:rsidRPr="00794A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Повышение профессиональной готовности студенческих отрядов</w:t>
            </w:r>
          </w:p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A1" w:rsidRPr="00794AC6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794AC6" w:rsidRPr="00794AC6" w:rsidRDefault="00794AC6" w:rsidP="00794A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</w:t>
            </w:r>
            <w:r w:rsidRPr="00794A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Трудовое и патриотическое воспитание молодёжи</w:t>
            </w:r>
          </w:p>
          <w:p w:rsidR="00361FA1" w:rsidRPr="00794AC6" w:rsidRDefault="00361FA1" w:rsidP="00794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A1" w:rsidRPr="00361FA1" w:rsidTr="0093158C">
        <w:tc>
          <w:tcPr>
            <w:tcW w:w="4106" w:type="dxa"/>
            <w:gridSpan w:val="3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794AC6" w:rsidRPr="00794AC6" w:rsidRDefault="00794AC6" w:rsidP="00794A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</w:t>
            </w:r>
            <w:r w:rsidRPr="00794A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Повышение внимания работодателей и органов власти к движению студенческих отрядов</w:t>
            </w:r>
          </w:p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C6" w:rsidRPr="00361FA1" w:rsidTr="0093158C">
        <w:tc>
          <w:tcPr>
            <w:tcW w:w="4106" w:type="dxa"/>
            <w:gridSpan w:val="3"/>
          </w:tcPr>
          <w:p w:rsidR="00794AC6" w:rsidRPr="00361FA1" w:rsidRDefault="00794AC6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794AC6" w:rsidRPr="00794AC6" w:rsidRDefault="00794AC6" w:rsidP="00794A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4.</w:t>
            </w:r>
            <w:r w:rsidRPr="00794AC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Обмен опытом на республиканских и всероссийских мероприятиях</w:t>
            </w:r>
          </w:p>
        </w:tc>
      </w:tr>
      <w:tr w:rsidR="00794AC6" w:rsidRPr="00361FA1" w:rsidTr="0093158C">
        <w:tc>
          <w:tcPr>
            <w:tcW w:w="4106" w:type="dxa"/>
            <w:gridSpan w:val="3"/>
          </w:tcPr>
          <w:p w:rsidR="00794AC6" w:rsidRPr="00361FA1" w:rsidRDefault="00794AC6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794AC6" w:rsidRPr="00794AC6" w:rsidRDefault="00794AC6" w:rsidP="00794A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</w:t>
            </w:r>
            <w:r w:rsidRPr="00794A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Увеличение численности бойцов студенческих отрядов</w:t>
            </w:r>
          </w:p>
        </w:tc>
      </w:tr>
      <w:tr w:rsidR="00794AC6" w:rsidRPr="00361FA1" w:rsidTr="0093158C">
        <w:tc>
          <w:tcPr>
            <w:tcW w:w="4106" w:type="dxa"/>
            <w:gridSpan w:val="3"/>
          </w:tcPr>
          <w:p w:rsidR="00794AC6" w:rsidRPr="00361FA1" w:rsidRDefault="00794AC6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794AC6" w:rsidRPr="00794AC6" w:rsidRDefault="00794AC6" w:rsidP="00794AC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6.</w:t>
            </w:r>
            <w:r w:rsidRPr="00794AC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Возрождение истории движения студенческих отрядов (встре</w:t>
            </w:r>
            <w:r w:rsidR="00252CB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чи с ветеранами в данной области</w:t>
            </w:r>
            <w:r w:rsidRPr="00794AC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, приглашение их на мероприятия)</w:t>
            </w:r>
          </w:p>
        </w:tc>
      </w:tr>
      <w:tr w:rsidR="00361FA1" w:rsidRPr="00361FA1" w:rsidTr="00183B83">
        <w:tc>
          <w:tcPr>
            <w:tcW w:w="9776" w:type="dxa"/>
            <w:gridSpan w:val="7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6. Календарный план реализации проекта</w:t>
            </w:r>
          </w:p>
        </w:tc>
      </w:tr>
      <w:tr w:rsidR="00361FA1" w:rsidRPr="00361FA1" w:rsidTr="00183B83">
        <w:tc>
          <w:tcPr>
            <w:tcW w:w="9776" w:type="dxa"/>
            <w:gridSpan w:val="7"/>
          </w:tcPr>
          <w:p w:rsidR="00361FA1" w:rsidRPr="00361FA1" w:rsidRDefault="00361FA1" w:rsidP="0018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361FA1" w:rsidRPr="00361FA1" w:rsidTr="0093158C">
        <w:tc>
          <w:tcPr>
            <w:tcW w:w="771" w:type="dxa"/>
          </w:tcPr>
          <w:p w:rsidR="00361FA1" w:rsidRPr="00361FA1" w:rsidRDefault="00361FA1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3335" w:type="dxa"/>
            <w:gridSpan w:val="2"/>
          </w:tcPr>
          <w:p w:rsidR="00361FA1" w:rsidRPr="00361FA1" w:rsidRDefault="00361FA1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361FA1" w:rsidRPr="00361FA1" w:rsidRDefault="00361FA1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Сроки (</w:t>
            </w:r>
            <w:proofErr w:type="spellStart"/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дд.мм.гг</w:t>
            </w:r>
            <w:proofErr w:type="spellEnd"/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111" w:type="dxa"/>
            <w:gridSpan w:val="3"/>
          </w:tcPr>
          <w:p w:rsidR="00361FA1" w:rsidRPr="00361FA1" w:rsidRDefault="00361FA1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реализации</w:t>
            </w:r>
          </w:p>
        </w:tc>
      </w:tr>
      <w:tr w:rsidR="005924F2" w:rsidRPr="00361FA1" w:rsidTr="00D12020">
        <w:tc>
          <w:tcPr>
            <w:tcW w:w="9776" w:type="dxa"/>
            <w:gridSpan w:val="7"/>
          </w:tcPr>
          <w:p w:rsidR="005924F2" w:rsidRPr="00361FA1" w:rsidRDefault="005924F2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</w:t>
            </w:r>
          </w:p>
        </w:tc>
      </w:tr>
      <w:tr w:rsidR="00252CB3" w:rsidRPr="00361FA1" w:rsidTr="0093158C">
        <w:tc>
          <w:tcPr>
            <w:tcW w:w="771" w:type="dxa"/>
          </w:tcPr>
          <w:p w:rsidR="00252CB3" w:rsidRPr="00361FA1" w:rsidRDefault="00FF5FA4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5" w:type="dxa"/>
            <w:gridSpan w:val="2"/>
          </w:tcPr>
          <w:p w:rsidR="00252CB3" w:rsidRPr="00361FA1" w:rsidRDefault="00FF5FA4" w:rsidP="00FF5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состава студенческого отряда </w:t>
            </w:r>
          </w:p>
        </w:tc>
        <w:tc>
          <w:tcPr>
            <w:tcW w:w="1559" w:type="dxa"/>
          </w:tcPr>
          <w:p w:rsidR="00252CB3" w:rsidRPr="00361FA1" w:rsidRDefault="005924F2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03.04.23-17.04.23 гг.</w:t>
            </w:r>
          </w:p>
        </w:tc>
        <w:tc>
          <w:tcPr>
            <w:tcW w:w="4111" w:type="dxa"/>
            <w:gridSpan w:val="3"/>
          </w:tcPr>
          <w:p w:rsidR="00252CB3" w:rsidRPr="00361FA1" w:rsidRDefault="00464493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бойцов </w:t>
            </w:r>
          </w:p>
        </w:tc>
      </w:tr>
      <w:tr w:rsidR="00FF5FA4" w:rsidRPr="00361FA1" w:rsidTr="0093158C">
        <w:tc>
          <w:tcPr>
            <w:tcW w:w="771" w:type="dxa"/>
          </w:tcPr>
          <w:p w:rsidR="00FF5FA4" w:rsidRDefault="00FF5FA4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5" w:type="dxa"/>
            <w:gridSpan w:val="2"/>
          </w:tcPr>
          <w:p w:rsidR="00FF5FA4" w:rsidRDefault="00FF5FA4" w:rsidP="00FF5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рабочего плана-графика с работодателями </w:t>
            </w:r>
          </w:p>
        </w:tc>
        <w:tc>
          <w:tcPr>
            <w:tcW w:w="1559" w:type="dxa"/>
          </w:tcPr>
          <w:p w:rsidR="00FF5FA4" w:rsidRPr="00361FA1" w:rsidRDefault="005924F2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14.04.23-25.04.23 гг.</w:t>
            </w:r>
          </w:p>
        </w:tc>
        <w:tc>
          <w:tcPr>
            <w:tcW w:w="4111" w:type="dxa"/>
            <w:gridSpan w:val="3"/>
          </w:tcPr>
          <w:p w:rsidR="00FF5FA4" w:rsidRPr="00361FA1" w:rsidRDefault="00464493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бойцов</w:t>
            </w:r>
          </w:p>
        </w:tc>
      </w:tr>
      <w:tr w:rsidR="00FF5FA4" w:rsidRPr="00361FA1" w:rsidTr="0093158C">
        <w:tc>
          <w:tcPr>
            <w:tcW w:w="771" w:type="dxa"/>
          </w:tcPr>
          <w:p w:rsidR="00FF5FA4" w:rsidRDefault="00FF5FA4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5" w:type="dxa"/>
            <w:gridSpan w:val="2"/>
          </w:tcPr>
          <w:p w:rsidR="00FF5FA4" w:rsidRDefault="00FF5FA4" w:rsidP="00FF5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веб-страницы </w:t>
            </w:r>
            <w:r w:rsidR="00C65244">
              <w:rPr>
                <w:rFonts w:ascii="Times New Roman" w:hAnsi="Times New Roman" w:cs="Times New Roman"/>
                <w:sz w:val="24"/>
                <w:szCs w:val="24"/>
              </w:rPr>
              <w:t>и группы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</w:t>
            </w:r>
          </w:p>
        </w:tc>
        <w:tc>
          <w:tcPr>
            <w:tcW w:w="1559" w:type="dxa"/>
          </w:tcPr>
          <w:p w:rsidR="00FF5FA4" w:rsidRPr="00361FA1" w:rsidRDefault="00C65244" w:rsidP="00C6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03.04.23-01.05.23 гг.</w:t>
            </w:r>
          </w:p>
        </w:tc>
        <w:tc>
          <w:tcPr>
            <w:tcW w:w="4111" w:type="dxa"/>
            <w:gridSpan w:val="3"/>
          </w:tcPr>
          <w:p w:rsidR="00FF5FA4" w:rsidRPr="00361FA1" w:rsidRDefault="00464493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веб-сайт</w:t>
            </w:r>
          </w:p>
        </w:tc>
      </w:tr>
      <w:tr w:rsidR="00FF5FA4" w:rsidRPr="00361FA1" w:rsidTr="0093158C">
        <w:tc>
          <w:tcPr>
            <w:tcW w:w="771" w:type="dxa"/>
          </w:tcPr>
          <w:p w:rsidR="00FF5FA4" w:rsidRDefault="00FF5FA4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5" w:type="dxa"/>
            <w:gridSpan w:val="2"/>
          </w:tcPr>
          <w:p w:rsidR="00FF5FA4" w:rsidRDefault="00FF5FA4" w:rsidP="00FF5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необходимых для реализации мероприятий</w:t>
            </w:r>
            <w:r w:rsidR="00F27D30">
              <w:rPr>
                <w:rFonts w:ascii="Times New Roman" w:hAnsi="Times New Roman" w:cs="Times New Roman"/>
                <w:sz w:val="24"/>
                <w:szCs w:val="24"/>
              </w:rPr>
              <w:t xml:space="preserve"> (спецодежда и материалы)</w:t>
            </w:r>
          </w:p>
        </w:tc>
        <w:tc>
          <w:tcPr>
            <w:tcW w:w="1559" w:type="dxa"/>
          </w:tcPr>
          <w:p w:rsidR="00FF5FA4" w:rsidRPr="00361FA1" w:rsidRDefault="00C65244" w:rsidP="00C6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03.04.23-03.12.23 гг.</w:t>
            </w:r>
          </w:p>
        </w:tc>
        <w:tc>
          <w:tcPr>
            <w:tcW w:w="4111" w:type="dxa"/>
            <w:gridSpan w:val="3"/>
          </w:tcPr>
          <w:p w:rsidR="00FF5FA4" w:rsidRPr="00361FA1" w:rsidRDefault="00936BA1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36BA1" w:rsidRPr="00361FA1" w:rsidTr="0093158C">
        <w:tc>
          <w:tcPr>
            <w:tcW w:w="771" w:type="dxa"/>
          </w:tcPr>
          <w:p w:rsidR="00936BA1" w:rsidRDefault="00936BA1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5" w:type="dxa"/>
            <w:gridSpan w:val="2"/>
          </w:tcPr>
          <w:p w:rsidR="00936BA1" w:rsidRDefault="00936BA1" w:rsidP="00FF5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исследований (крови, мочи и т.п.)</w:t>
            </w:r>
          </w:p>
        </w:tc>
        <w:tc>
          <w:tcPr>
            <w:tcW w:w="1559" w:type="dxa"/>
          </w:tcPr>
          <w:p w:rsidR="00936BA1" w:rsidRDefault="00936BA1" w:rsidP="00C6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03.04.23-03.12.23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111" w:type="dxa"/>
            <w:gridSpan w:val="3"/>
          </w:tcPr>
          <w:p w:rsidR="00936BA1" w:rsidRDefault="00936BA1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924F2" w:rsidRPr="00361FA1" w:rsidTr="00F05A84">
        <w:tc>
          <w:tcPr>
            <w:tcW w:w="9776" w:type="dxa"/>
            <w:gridSpan w:val="7"/>
          </w:tcPr>
          <w:p w:rsidR="005924F2" w:rsidRDefault="005924F2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</w:t>
            </w:r>
          </w:p>
        </w:tc>
      </w:tr>
      <w:tr w:rsidR="00FF5FA4" w:rsidRPr="00361FA1" w:rsidTr="0093158C">
        <w:tc>
          <w:tcPr>
            <w:tcW w:w="771" w:type="dxa"/>
          </w:tcPr>
          <w:p w:rsidR="00FF5FA4" w:rsidRDefault="005924F2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5" w:type="dxa"/>
            <w:gridSpan w:val="2"/>
          </w:tcPr>
          <w:p w:rsidR="00FF5FA4" w:rsidRDefault="00464493" w:rsidP="00FF5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СПК "Баян" Джигитского района республики Бурятия</w:t>
            </w:r>
          </w:p>
        </w:tc>
        <w:tc>
          <w:tcPr>
            <w:tcW w:w="1559" w:type="dxa"/>
          </w:tcPr>
          <w:p w:rsidR="00FF5FA4" w:rsidRDefault="00C65244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30.05.23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  <w:p w:rsidR="00C65244" w:rsidRPr="00361FA1" w:rsidRDefault="00C65244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01.09.23-30.09.23 гг.</w:t>
            </w:r>
          </w:p>
        </w:tc>
        <w:tc>
          <w:tcPr>
            <w:tcW w:w="4111" w:type="dxa"/>
            <w:gridSpan w:val="3"/>
          </w:tcPr>
          <w:p w:rsidR="00FF5FA4" w:rsidRPr="00361FA1" w:rsidRDefault="00464493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Бойцы из состава студенческого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отряда </w:t>
            </w:r>
          </w:p>
        </w:tc>
      </w:tr>
      <w:tr w:rsidR="00464493" w:rsidRPr="00361FA1" w:rsidTr="0093158C">
        <w:tc>
          <w:tcPr>
            <w:tcW w:w="771" w:type="dxa"/>
          </w:tcPr>
          <w:p w:rsidR="00464493" w:rsidRDefault="005924F2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64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5" w:type="dxa"/>
            <w:gridSpan w:val="2"/>
          </w:tcPr>
          <w:p w:rsidR="00464493" w:rsidRDefault="00464493" w:rsidP="00FF5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КФХ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Ульзутуев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 " Джигитского района республики Бурятия </w:t>
            </w:r>
          </w:p>
        </w:tc>
        <w:tc>
          <w:tcPr>
            <w:tcW w:w="1559" w:type="dxa"/>
          </w:tcPr>
          <w:p w:rsidR="00C65244" w:rsidRDefault="00C65244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01.06.23-30.06.23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  <w:p w:rsidR="00464493" w:rsidRPr="00361FA1" w:rsidRDefault="00C65244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01-10.23-30.10.23 гг.</w:t>
            </w:r>
          </w:p>
        </w:tc>
        <w:tc>
          <w:tcPr>
            <w:tcW w:w="4111" w:type="dxa"/>
            <w:gridSpan w:val="3"/>
          </w:tcPr>
          <w:p w:rsidR="00464493" w:rsidRDefault="00464493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Бойцы из состава студенческого отряда</w:t>
            </w:r>
          </w:p>
        </w:tc>
      </w:tr>
      <w:tr w:rsidR="00464493" w:rsidRPr="00361FA1" w:rsidTr="0093158C">
        <w:tc>
          <w:tcPr>
            <w:tcW w:w="771" w:type="dxa"/>
          </w:tcPr>
          <w:p w:rsidR="00464493" w:rsidRDefault="005924F2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5" w:type="dxa"/>
            <w:gridSpan w:val="2"/>
          </w:tcPr>
          <w:p w:rsidR="00464493" w:rsidRDefault="00464493" w:rsidP="00FF5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ООО </w:t>
            </w:r>
            <w:r w:rsidR="005924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  <w:r w:rsidR="005924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 республики Бурятия</w:t>
            </w:r>
          </w:p>
        </w:tc>
        <w:tc>
          <w:tcPr>
            <w:tcW w:w="1559" w:type="dxa"/>
          </w:tcPr>
          <w:p w:rsidR="00464493" w:rsidRDefault="00C65244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01.09.23-30.09.23 гг.</w:t>
            </w:r>
          </w:p>
          <w:p w:rsidR="00C65244" w:rsidRDefault="00C65244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01.11.23-01.11.23 гг</w:t>
            </w:r>
            <w:r w:rsidR="00931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244" w:rsidRPr="00361FA1" w:rsidRDefault="00C65244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464493" w:rsidRDefault="00464493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Бойцы из состава студенческого отряда</w:t>
            </w:r>
          </w:p>
        </w:tc>
      </w:tr>
      <w:tr w:rsidR="005924F2" w:rsidRPr="00361FA1" w:rsidTr="0093158C">
        <w:tc>
          <w:tcPr>
            <w:tcW w:w="771" w:type="dxa"/>
          </w:tcPr>
          <w:p w:rsidR="005924F2" w:rsidRDefault="005924F2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5" w:type="dxa"/>
            <w:gridSpan w:val="2"/>
          </w:tcPr>
          <w:p w:rsidR="005924F2" w:rsidRDefault="005924F2" w:rsidP="005924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Ульдурга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Еравнинского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Бурятия</w:t>
            </w:r>
          </w:p>
        </w:tc>
        <w:tc>
          <w:tcPr>
            <w:tcW w:w="1559" w:type="dxa"/>
          </w:tcPr>
          <w:p w:rsidR="0093158C" w:rsidRDefault="0093158C" w:rsidP="00931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01.10.23-30.10.23 гг.</w:t>
            </w:r>
          </w:p>
          <w:p w:rsidR="005924F2" w:rsidRPr="00361FA1" w:rsidRDefault="0093158C" w:rsidP="00931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01.11.23-30.11.23 гг.</w:t>
            </w:r>
          </w:p>
        </w:tc>
        <w:tc>
          <w:tcPr>
            <w:tcW w:w="4111" w:type="dxa"/>
            <w:gridSpan w:val="3"/>
          </w:tcPr>
          <w:p w:rsidR="005924F2" w:rsidRDefault="005924F2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Бойцы из состава студенческого отряда</w:t>
            </w:r>
          </w:p>
        </w:tc>
      </w:tr>
      <w:tr w:rsidR="005924F2" w:rsidRPr="00361FA1" w:rsidTr="0074678C">
        <w:tc>
          <w:tcPr>
            <w:tcW w:w="9776" w:type="dxa"/>
            <w:gridSpan w:val="7"/>
          </w:tcPr>
          <w:p w:rsidR="005924F2" w:rsidRDefault="005924F2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5924F2" w:rsidRPr="00361FA1" w:rsidTr="0093158C">
        <w:tc>
          <w:tcPr>
            <w:tcW w:w="771" w:type="dxa"/>
          </w:tcPr>
          <w:p w:rsidR="005924F2" w:rsidRDefault="005924F2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5" w:type="dxa"/>
            <w:gridSpan w:val="2"/>
          </w:tcPr>
          <w:p w:rsidR="005924F2" w:rsidRDefault="005924F2" w:rsidP="005924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проекта</w:t>
            </w:r>
          </w:p>
        </w:tc>
        <w:tc>
          <w:tcPr>
            <w:tcW w:w="1559" w:type="dxa"/>
          </w:tcPr>
          <w:p w:rsidR="005924F2" w:rsidRPr="00361FA1" w:rsidRDefault="0093158C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03.12.23 г.</w:t>
            </w:r>
          </w:p>
        </w:tc>
        <w:tc>
          <w:tcPr>
            <w:tcW w:w="4111" w:type="dxa"/>
            <w:gridSpan w:val="3"/>
          </w:tcPr>
          <w:p w:rsidR="005924F2" w:rsidRDefault="005924F2" w:rsidP="0059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 по итогам реализации проекта и перспективам дальнейшего развития с</w:t>
            </w:r>
          </w:p>
          <w:p w:rsidR="005924F2" w:rsidRDefault="005924F2" w:rsidP="0059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Бойцами  из состава студенческого отряда, студенты  </w:t>
            </w:r>
          </w:p>
        </w:tc>
      </w:tr>
      <w:tr w:rsidR="005924F2" w:rsidRPr="00361FA1" w:rsidTr="0093158C">
        <w:tc>
          <w:tcPr>
            <w:tcW w:w="771" w:type="dxa"/>
          </w:tcPr>
          <w:p w:rsidR="005924F2" w:rsidRDefault="005924F2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5" w:type="dxa"/>
            <w:gridSpan w:val="2"/>
          </w:tcPr>
          <w:p w:rsidR="005924F2" w:rsidRDefault="005924F2" w:rsidP="005924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сдача отчетности </w:t>
            </w:r>
          </w:p>
        </w:tc>
        <w:tc>
          <w:tcPr>
            <w:tcW w:w="1559" w:type="dxa"/>
          </w:tcPr>
          <w:p w:rsidR="005924F2" w:rsidRPr="00361FA1" w:rsidRDefault="0093158C" w:rsidP="0018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04.12.23 гг.</w:t>
            </w:r>
          </w:p>
        </w:tc>
        <w:tc>
          <w:tcPr>
            <w:tcW w:w="4111" w:type="dxa"/>
            <w:gridSpan w:val="3"/>
          </w:tcPr>
          <w:p w:rsidR="005924F2" w:rsidRDefault="005924F2" w:rsidP="0059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подготовлена и сдана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грантодателю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установленные сроки </w:t>
            </w:r>
          </w:p>
        </w:tc>
      </w:tr>
      <w:tr w:rsidR="00361FA1" w:rsidRPr="00361FA1" w:rsidTr="00183B83">
        <w:tc>
          <w:tcPr>
            <w:tcW w:w="9776" w:type="dxa"/>
            <w:gridSpan w:val="7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7. Ожидаемые результаты</w:t>
            </w:r>
          </w:p>
        </w:tc>
      </w:tr>
      <w:tr w:rsidR="00361FA1" w:rsidRPr="00361FA1" w:rsidTr="00183B83">
        <w:tc>
          <w:tcPr>
            <w:tcW w:w="9776" w:type="dxa"/>
            <w:gridSpan w:val="7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361FA1" w:rsidRPr="00361FA1" w:rsidTr="0093158C">
        <w:tc>
          <w:tcPr>
            <w:tcW w:w="5665" w:type="dxa"/>
            <w:gridSpan w:val="4"/>
            <w:vMerge w:val="restart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(указать подробно количественные результаты, включая численность вовлечения молодежи в мероприятия проекта)</w:t>
            </w:r>
          </w:p>
        </w:tc>
        <w:tc>
          <w:tcPr>
            <w:tcW w:w="4111" w:type="dxa"/>
            <w:gridSpan w:val="3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4493">
              <w:rPr>
                <w:rFonts w:ascii="Times New Roman" w:hAnsi="Times New Roman" w:cs="Times New Roman"/>
                <w:sz w:val="24"/>
                <w:szCs w:val="24"/>
              </w:rPr>
              <w:t>Привлечение в работу хозяйств 1</w:t>
            </w:r>
            <w:r w:rsidR="00824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4980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людей </w:t>
            </w:r>
          </w:p>
        </w:tc>
      </w:tr>
      <w:tr w:rsidR="00361FA1" w:rsidRPr="00361FA1" w:rsidTr="0093158C">
        <w:tc>
          <w:tcPr>
            <w:tcW w:w="5665" w:type="dxa"/>
            <w:gridSpan w:val="4"/>
            <w:vMerge/>
          </w:tcPr>
          <w:p w:rsidR="00361FA1" w:rsidRPr="00361FA1" w:rsidRDefault="00361FA1" w:rsidP="00361FA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361FA1" w:rsidRPr="00361FA1" w:rsidRDefault="00361FA1" w:rsidP="00824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4980" w:rsidRPr="00361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98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семинара «Профилактика и  лечение н</w:t>
            </w:r>
            <w:r w:rsidR="00F27D30">
              <w:rPr>
                <w:rFonts w:ascii="Times New Roman" w:hAnsi="Times New Roman" w:cs="Times New Roman"/>
                <w:sz w:val="24"/>
                <w:szCs w:val="24"/>
              </w:rPr>
              <w:t>езаразной патологии животных» 12</w:t>
            </w:r>
            <w:r w:rsidR="00824980">
              <w:rPr>
                <w:rFonts w:ascii="Times New Roman" w:hAnsi="Times New Roman" w:cs="Times New Roman"/>
                <w:sz w:val="24"/>
                <w:szCs w:val="24"/>
              </w:rPr>
              <w:t>0 молодых людей</w:t>
            </w:r>
          </w:p>
        </w:tc>
      </w:tr>
      <w:tr w:rsidR="00361FA1" w:rsidRPr="00361FA1" w:rsidTr="0093158C">
        <w:tc>
          <w:tcPr>
            <w:tcW w:w="5665" w:type="dxa"/>
            <w:gridSpan w:val="4"/>
            <w:vMerge/>
          </w:tcPr>
          <w:p w:rsidR="00361FA1" w:rsidRPr="00361FA1" w:rsidRDefault="00361FA1" w:rsidP="00361FA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2498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семинара  «Акушерско-гинекол</w:t>
            </w:r>
            <w:r w:rsidR="00F27D30">
              <w:rPr>
                <w:rFonts w:ascii="Times New Roman" w:hAnsi="Times New Roman" w:cs="Times New Roman"/>
                <w:sz w:val="24"/>
                <w:szCs w:val="24"/>
              </w:rPr>
              <w:t>огическая патология животных» 12</w:t>
            </w:r>
            <w:r w:rsidR="00824980">
              <w:rPr>
                <w:rFonts w:ascii="Times New Roman" w:hAnsi="Times New Roman" w:cs="Times New Roman"/>
                <w:sz w:val="24"/>
                <w:szCs w:val="24"/>
              </w:rPr>
              <w:t>0 молодых людей</w:t>
            </w:r>
          </w:p>
        </w:tc>
      </w:tr>
      <w:tr w:rsidR="00361FA1" w:rsidRPr="00361FA1" w:rsidTr="0093158C">
        <w:tc>
          <w:tcPr>
            <w:tcW w:w="5665" w:type="dxa"/>
            <w:gridSpan w:val="4"/>
            <w:vMerge/>
          </w:tcPr>
          <w:p w:rsidR="00361FA1" w:rsidRPr="00361FA1" w:rsidRDefault="00361FA1" w:rsidP="00361FA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24980">
              <w:rPr>
                <w:rFonts w:ascii="Times New Roman" w:hAnsi="Times New Roman" w:cs="Times New Roman"/>
                <w:sz w:val="24"/>
                <w:szCs w:val="24"/>
              </w:rPr>
              <w:t>Количество выпущенных научных статей 12</w:t>
            </w:r>
          </w:p>
        </w:tc>
      </w:tr>
      <w:tr w:rsidR="00361FA1" w:rsidRPr="00361FA1" w:rsidTr="0093158C">
        <w:tc>
          <w:tcPr>
            <w:tcW w:w="5665" w:type="dxa"/>
            <w:gridSpan w:val="4"/>
            <w:vMerge/>
          </w:tcPr>
          <w:p w:rsidR="00361FA1" w:rsidRPr="00361FA1" w:rsidRDefault="00361FA1" w:rsidP="00361FA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361FA1" w:rsidRPr="00361FA1" w:rsidRDefault="00361FA1" w:rsidP="00824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2498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выпущенных научно-практических  рекомендаций  2</w:t>
            </w:r>
          </w:p>
        </w:tc>
      </w:tr>
      <w:tr w:rsidR="00F27D30" w:rsidRPr="00361FA1" w:rsidTr="0093158C">
        <w:tc>
          <w:tcPr>
            <w:tcW w:w="5665" w:type="dxa"/>
            <w:gridSpan w:val="4"/>
            <w:vMerge w:val="restart"/>
          </w:tcPr>
          <w:p w:rsidR="00F27D30" w:rsidRPr="00361FA1" w:rsidRDefault="00F27D30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Качественные показатели (указать подробно качественные изменения)</w:t>
            </w:r>
          </w:p>
        </w:tc>
        <w:tc>
          <w:tcPr>
            <w:tcW w:w="4111" w:type="dxa"/>
            <w:gridSpan w:val="3"/>
          </w:tcPr>
          <w:p w:rsidR="00F27D30" w:rsidRPr="00361FA1" w:rsidRDefault="00F27D30" w:rsidP="00F27D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навыков работы в профессиональной деятельности</w:t>
            </w:r>
          </w:p>
        </w:tc>
      </w:tr>
      <w:tr w:rsidR="00F27D30" w:rsidRPr="00361FA1" w:rsidTr="0093158C">
        <w:tc>
          <w:tcPr>
            <w:tcW w:w="5665" w:type="dxa"/>
            <w:gridSpan w:val="4"/>
            <w:vMerge/>
          </w:tcPr>
          <w:p w:rsidR="00F27D30" w:rsidRPr="00361FA1" w:rsidRDefault="00F27D30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F27D30" w:rsidRPr="00361FA1" w:rsidRDefault="00F27D30" w:rsidP="00F27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диагностической помощи животным</w:t>
            </w:r>
          </w:p>
        </w:tc>
      </w:tr>
      <w:tr w:rsidR="00F27D30" w:rsidRPr="00361FA1" w:rsidTr="0093158C">
        <w:tc>
          <w:tcPr>
            <w:tcW w:w="5665" w:type="dxa"/>
            <w:gridSpan w:val="4"/>
            <w:vMerge/>
          </w:tcPr>
          <w:p w:rsidR="00F27D30" w:rsidRPr="00361FA1" w:rsidRDefault="00F27D30" w:rsidP="00361FA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F27D30" w:rsidRPr="00361FA1" w:rsidRDefault="00F27D30" w:rsidP="00F27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профилактической помощи животным  </w:t>
            </w:r>
          </w:p>
        </w:tc>
      </w:tr>
      <w:tr w:rsidR="00F27D30" w:rsidRPr="00361FA1" w:rsidTr="0093158C">
        <w:tc>
          <w:tcPr>
            <w:tcW w:w="5665" w:type="dxa"/>
            <w:gridSpan w:val="4"/>
            <w:vMerge/>
          </w:tcPr>
          <w:p w:rsidR="00F27D30" w:rsidRPr="00361FA1" w:rsidRDefault="00F27D30" w:rsidP="00361FA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F27D30" w:rsidRPr="00361FA1" w:rsidRDefault="00F27D30" w:rsidP="00F27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лечебной помощи животным  </w:t>
            </w:r>
          </w:p>
        </w:tc>
      </w:tr>
      <w:tr w:rsidR="00F27D30" w:rsidRPr="00361FA1" w:rsidTr="0093158C">
        <w:tc>
          <w:tcPr>
            <w:tcW w:w="5665" w:type="dxa"/>
            <w:gridSpan w:val="4"/>
            <w:vMerge/>
          </w:tcPr>
          <w:p w:rsidR="00F27D30" w:rsidRPr="00361FA1" w:rsidRDefault="00F27D30" w:rsidP="00361FA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F27D30" w:rsidRPr="00361FA1" w:rsidRDefault="00F27D30" w:rsidP="00F27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 за животными</w:t>
            </w:r>
          </w:p>
        </w:tc>
      </w:tr>
      <w:tr w:rsidR="00F27D30" w:rsidRPr="00361FA1" w:rsidTr="0093158C">
        <w:tc>
          <w:tcPr>
            <w:tcW w:w="5665" w:type="dxa"/>
            <w:gridSpan w:val="4"/>
            <w:vMerge/>
          </w:tcPr>
          <w:p w:rsidR="00F27D30" w:rsidRPr="00361FA1" w:rsidRDefault="00F27D30" w:rsidP="00361FA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F27D30" w:rsidRPr="00361FA1" w:rsidRDefault="00F27D30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производственных связей</w:t>
            </w:r>
          </w:p>
        </w:tc>
      </w:tr>
      <w:tr w:rsidR="00361FA1" w:rsidRPr="00361FA1" w:rsidTr="0093158C">
        <w:tc>
          <w:tcPr>
            <w:tcW w:w="5665" w:type="dxa"/>
            <w:gridSpan w:val="4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проекта (указать количество публикаций в СМИ, в социальных сетях)</w:t>
            </w:r>
          </w:p>
        </w:tc>
        <w:tc>
          <w:tcPr>
            <w:tcW w:w="4111" w:type="dxa"/>
            <w:gridSpan w:val="3"/>
          </w:tcPr>
          <w:p w:rsidR="00361FA1" w:rsidRPr="00361FA1" w:rsidRDefault="00B65C37" w:rsidP="00F27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1FA1" w:rsidRPr="00361FA1" w:rsidTr="00183B83">
        <w:tc>
          <w:tcPr>
            <w:tcW w:w="9776" w:type="dxa"/>
            <w:gridSpan w:val="7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8. Детализированный бюджет (смета) проекта</w:t>
            </w:r>
          </w:p>
        </w:tc>
      </w:tr>
      <w:tr w:rsidR="00361FA1" w:rsidRPr="00361FA1" w:rsidTr="0093158C">
        <w:tc>
          <w:tcPr>
            <w:tcW w:w="771" w:type="dxa"/>
          </w:tcPr>
          <w:p w:rsidR="00361FA1" w:rsidRPr="00361FA1" w:rsidRDefault="00361FA1" w:rsidP="00361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1776" w:type="dxa"/>
          </w:tcPr>
          <w:p w:rsidR="00361FA1" w:rsidRPr="00361FA1" w:rsidRDefault="00361FA1" w:rsidP="00361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60" w:type="dxa"/>
          </w:tcPr>
          <w:p w:rsidR="00361FA1" w:rsidRPr="00361FA1" w:rsidRDefault="00361FA1" w:rsidP="00361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</w:t>
            </w:r>
          </w:p>
        </w:tc>
        <w:tc>
          <w:tcPr>
            <w:tcW w:w="2551" w:type="dxa"/>
            <w:gridSpan w:val="2"/>
          </w:tcPr>
          <w:p w:rsidR="00361FA1" w:rsidRPr="00361FA1" w:rsidRDefault="00361FA1" w:rsidP="00361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Запрашиваемая сумма</w:t>
            </w:r>
          </w:p>
        </w:tc>
      </w:tr>
      <w:tr w:rsidR="00361FA1" w:rsidRPr="00361FA1" w:rsidTr="0093158C">
        <w:tc>
          <w:tcPr>
            <w:tcW w:w="771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(с указанием названия единицы - например, чел., мес., шт. и т.п.)</w:t>
            </w: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60" w:type="dxa"/>
          </w:tcPr>
          <w:p w:rsidR="00361FA1" w:rsidRPr="00361FA1" w:rsidRDefault="00361FA1" w:rsidP="00361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551" w:type="dxa"/>
            <w:gridSpan w:val="2"/>
          </w:tcPr>
          <w:p w:rsidR="00361FA1" w:rsidRPr="00361FA1" w:rsidRDefault="00361FA1" w:rsidP="00361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61FA1" w:rsidRPr="00361FA1" w:rsidTr="0093158C">
        <w:tc>
          <w:tcPr>
            <w:tcW w:w="771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6" w:type="dxa"/>
          </w:tcPr>
          <w:p w:rsidR="00361FA1" w:rsidRPr="00361FA1" w:rsidRDefault="0093158C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специализированной одежды (халаты, шапочки, обувь, перчатки)</w:t>
            </w:r>
          </w:p>
        </w:tc>
        <w:tc>
          <w:tcPr>
            <w:tcW w:w="1559" w:type="dxa"/>
          </w:tcPr>
          <w:p w:rsidR="00361FA1" w:rsidRDefault="00361F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8C" w:rsidRDefault="0093158C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8C" w:rsidRDefault="0093158C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8C" w:rsidRDefault="005118EE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158C" w:rsidRDefault="00F34FAE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158C" w:rsidRDefault="00F34FAE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158C" w:rsidRPr="00361FA1" w:rsidRDefault="0093158C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61FA1" w:rsidRDefault="00361F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8C" w:rsidRDefault="0093158C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8C" w:rsidRDefault="0093158C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8C" w:rsidRDefault="0093158C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3158C" w:rsidRDefault="0093158C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93158C" w:rsidRDefault="0093158C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93158C" w:rsidRPr="00361FA1" w:rsidRDefault="0093158C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361FA1" w:rsidRDefault="00361F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8C" w:rsidRDefault="0093158C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8C" w:rsidRDefault="0093158C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8C" w:rsidRDefault="00F34FAE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15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93158C" w:rsidRDefault="00F34FAE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5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93158C" w:rsidRDefault="00F34FAE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5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93158C" w:rsidRPr="00361FA1" w:rsidRDefault="0093158C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2551" w:type="dxa"/>
            <w:gridSpan w:val="2"/>
          </w:tcPr>
          <w:p w:rsidR="00361FA1" w:rsidRDefault="00361FA1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6B" w:rsidRDefault="00A8646B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6B" w:rsidRDefault="00A8646B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6B" w:rsidRPr="00361FA1" w:rsidRDefault="00F34FAE" w:rsidP="00F34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25500</w:t>
            </w:r>
          </w:p>
        </w:tc>
      </w:tr>
      <w:tr w:rsidR="00361FA1" w:rsidRPr="00361FA1" w:rsidTr="0093158C">
        <w:tc>
          <w:tcPr>
            <w:tcW w:w="771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6" w:type="dxa"/>
          </w:tcPr>
          <w:p w:rsidR="00A8646B" w:rsidRDefault="00A8646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специализированного материала (сумка ветеринарного врача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Maromax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1FA1" w:rsidRDefault="00A8646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Шприцы одноразовые  </w:t>
            </w:r>
          </w:p>
          <w:p w:rsidR="00936BA1" w:rsidRDefault="00936B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Инвазионная система </w:t>
            </w:r>
            <w:r w:rsidR="00A8646B">
              <w:rPr>
                <w:rFonts w:ascii="Times New Roman" w:hAnsi="Times New Roman" w:cs="Times New Roman"/>
                <w:sz w:val="24"/>
                <w:szCs w:val="24"/>
              </w:rPr>
              <w:t>для в/в инъекций</w:t>
            </w:r>
          </w:p>
          <w:p w:rsidR="00936BA1" w:rsidRDefault="00936B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длительных вливаний</w:t>
            </w:r>
          </w:p>
          <w:p w:rsidR="00A8646B" w:rsidRPr="00361FA1" w:rsidRDefault="00936BA1" w:rsidP="00936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86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6B" w:rsidRDefault="00A8646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  <w:p w:rsidR="00A8646B" w:rsidRDefault="00A8646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6B" w:rsidRDefault="00A8646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6B" w:rsidRDefault="00A8646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6B" w:rsidRDefault="00A8646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6B" w:rsidRDefault="00A8646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6B" w:rsidRDefault="00A8646B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8646B" w:rsidRDefault="00A8646B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6B" w:rsidRDefault="00A8646B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6B" w:rsidRDefault="00A8646B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6B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8646B" w:rsidRDefault="00A8646B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6B" w:rsidRDefault="00A8646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A1" w:rsidRDefault="00936BA1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646B" w:rsidRPr="00361FA1" w:rsidRDefault="00936B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559" w:type="dxa"/>
          </w:tcPr>
          <w:p w:rsid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6B" w:rsidRDefault="00A8646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  <w:p w:rsidR="00A8646B" w:rsidRDefault="00A8646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46B" w:rsidRDefault="00A8646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46B" w:rsidRDefault="00A8646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46B" w:rsidRDefault="00A8646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46B" w:rsidRDefault="00A8646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46B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36BA1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A1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A1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A1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36BA1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A1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A1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  <w:p w:rsidR="00936BA1" w:rsidRPr="00A8646B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6B" w:rsidRDefault="00A8646B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  <w:p w:rsidR="00A8646B" w:rsidRDefault="00A8646B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46B" w:rsidRDefault="00A8646B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46B" w:rsidRDefault="00A8646B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46B" w:rsidRDefault="00A8646B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46B" w:rsidRDefault="00A8646B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46B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64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36BA1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A1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A1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A1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936BA1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A1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A1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  <w:p w:rsidR="00936BA1" w:rsidRPr="00A8646B" w:rsidRDefault="00936BA1" w:rsidP="00A86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2551" w:type="dxa"/>
            <w:gridSpan w:val="2"/>
          </w:tcPr>
          <w:p w:rsidR="00361FA1" w:rsidRDefault="00361FA1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6B" w:rsidRDefault="00A8646B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  <w:p w:rsidR="00A8646B" w:rsidRDefault="00A8646B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46B" w:rsidRDefault="00A8646B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46B" w:rsidRDefault="00A8646B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46B" w:rsidRDefault="00A8646B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46B" w:rsidRDefault="00A8646B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46B" w:rsidRDefault="00936BA1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64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36BA1" w:rsidRDefault="00936BA1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A1" w:rsidRDefault="00936BA1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A1" w:rsidRDefault="00936BA1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A1" w:rsidRDefault="00936BA1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936BA1" w:rsidRDefault="00936BA1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A1" w:rsidRDefault="00936BA1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A1" w:rsidRPr="00A8646B" w:rsidRDefault="00936BA1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  <w:p w:rsidR="00A8646B" w:rsidRPr="00361FA1" w:rsidRDefault="00A8646B" w:rsidP="0093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A1" w:rsidRPr="00361FA1" w:rsidTr="0093158C">
        <w:tc>
          <w:tcPr>
            <w:tcW w:w="771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76" w:type="dxa"/>
          </w:tcPr>
          <w:p w:rsidR="00361FA1" w:rsidRPr="00361FA1" w:rsidRDefault="00936BA1" w:rsidP="001F76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исследований (</w:t>
            </w:r>
            <w:r w:rsidR="001F76EB">
              <w:rPr>
                <w:rFonts w:ascii="Times New Roman" w:hAnsi="Times New Roman" w:cs="Times New Roman"/>
                <w:sz w:val="24"/>
                <w:szCs w:val="24"/>
              </w:rPr>
              <w:t xml:space="preserve">корма,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крови, мочи и т.п.)</w:t>
            </w:r>
          </w:p>
        </w:tc>
        <w:tc>
          <w:tcPr>
            <w:tcW w:w="1559" w:type="dxa"/>
          </w:tcPr>
          <w:p w:rsid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6EB" w:rsidRPr="00361FA1" w:rsidRDefault="001F76EB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6EB" w:rsidRPr="00361FA1" w:rsidRDefault="001F76EB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60" w:type="dxa"/>
          </w:tcPr>
          <w:p w:rsid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6EB" w:rsidRDefault="001F76EB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  <w:p w:rsidR="001F76EB" w:rsidRPr="00361FA1" w:rsidRDefault="001F76E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6EB" w:rsidRPr="00361FA1" w:rsidRDefault="001F76EB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</w:tr>
      <w:tr w:rsidR="00361FA1" w:rsidRPr="00361FA1" w:rsidTr="0093158C">
        <w:tc>
          <w:tcPr>
            <w:tcW w:w="771" w:type="dxa"/>
          </w:tcPr>
          <w:p w:rsidR="00361FA1" w:rsidRPr="001F76EB" w:rsidRDefault="001F76E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6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6" w:type="dxa"/>
          </w:tcPr>
          <w:p w:rsidR="00361FA1" w:rsidRPr="001F76EB" w:rsidRDefault="005118EE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итоговых</w:t>
            </w:r>
            <w:r w:rsidR="001F76EB" w:rsidRPr="001F7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стендов</w:t>
            </w:r>
          </w:p>
        </w:tc>
        <w:tc>
          <w:tcPr>
            <w:tcW w:w="1559" w:type="dxa"/>
          </w:tcPr>
          <w:p w:rsidR="00361FA1" w:rsidRPr="00361FA1" w:rsidRDefault="001F76EB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1FA1" w:rsidRPr="00361FA1" w:rsidRDefault="001F76EB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60" w:type="dxa"/>
          </w:tcPr>
          <w:p w:rsidR="00361FA1" w:rsidRPr="00361FA1" w:rsidRDefault="001F76EB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551" w:type="dxa"/>
            <w:gridSpan w:val="2"/>
          </w:tcPr>
          <w:p w:rsidR="00361FA1" w:rsidRPr="00361FA1" w:rsidRDefault="001F76EB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1F76EB" w:rsidRPr="00361FA1" w:rsidTr="0093158C">
        <w:tc>
          <w:tcPr>
            <w:tcW w:w="771" w:type="dxa"/>
          </w:tcPr>
          <w:p w:rsidR="001F76EB" w:rsidRPr="00361FA1" w:rsidRDefault="001F76E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6" w:type="dxa"/>
          </w:tcPr>
          <w:p w:rsidR="001F76EB" w:rsidRPr="00361FA1" w:rsidRDefault="001F76E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статей в журналах </w:t>
            </w:r>
          </w:p>
        </w:tc>
        <w:tc>
          <w:tcPr>
            <w:tcW w:w="1559" w:type="dxa"/>
          </w:tcPr>
          <w:p w:rsidR="001F76EB" w:rsidRPr="00361FA1" w:rsidRDefault="00F34FAE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F76EB" w:rsidRPr="00361FA1" w:rsidRDefault="00F34FAE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1F7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1F76EB" w:rsidRPr="00361FA1" w:rsidRDefault="00F34FAE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1F7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  <w:gridSpan w:val="2"/>
          </w:tcPr>
          <w:p w:rsidR="001F76EB" w:rsidRPr="00361FA1" w:rsidRDefault="00F34FAE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1F7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F76EB" w:rsidRPr="00361FA1" w:rsidTr="0093158C">
        <w:tc>
          <w:tcPr>
            <w:tcW w:w="771" w:type="dxa"/>
          </w:tcPr>
          <w:p w:rsidR="001F76EB" w:rsidRDefault="001F76E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6" w:type="dxa"/>
          </w:tcPr>
          <w:p w:rsidR="001F76EB" w:rsidRPr="00361FA1" w:rsidRDefault="001F76EB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научно-практических  рекомендаций</w:t>
            </w:r>
          </w:p>
        </w:tc>
        <w:tc>
          <w:tcPr>
            <w:tcW w:w="1559" w:type="dxa"/>
          </w:tcPr>
          <w:p w:rsidR="001F76EB" w:rsidRPr="00361FA1" w:rsidRDefault="00F34FAE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76EB" w:rsidRPr="00361FA1" w:rsidRDefault="001F76EB" w:rsidP="00F34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8E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34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F76EB" w:rsidRPr="00361FA1" w:rsidRDefault="001F76EB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18E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1" w:type="dxa"/>
            <w:gridSpan w:val="2"/>
          </w:tcPr>
          <w:p w:rsidR="001F76EB" w:rsidRPr="00361FA1" w:rsidRDefault="001F76EB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18E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118EE" w:rsidRPr="00361FA1" w:rsidTr="0093158C">
        <w:tc>
          <w:tcPr>
            <w:tcW w:w="771" w:type="dxa"/>
          </w:tcPr>
          <w:p w:rsidR="005118EE" w:rsidRDefault="005118EE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6" w:type="dxa"/>
          </w:tcPr>
          <w:p w:rsidR="005118EE" w:rsidRDefault="005118EE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1559" w:type="dxa"/>
          </w:tcPr>
          <w:p w:rsidR="005118EE" w:rsidRDefault="005118EE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118EE" w:rsidRDefault="005118EE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34F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5118EE" w:rsidRDefault="005118EE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</w:t>
            </w:r>
          </w:p>
        </w:tc>
        <w:tc>
          <w:tcPr>
            <w:tcW w:w="2551" w:type="dxa"/>
            <w:gridSpan w:val="2"/>
          </w:tcPr>
          <w:p w:rsidR="005118EE" w:rsidRDefault="005118EE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</w:t>
            </w:r>
          </w:p>
        </w:tc>
      </w:tr>
      <w:tr w:rsidR="005118EE" w:rsidRPr="00361FA1" w:rsidTr="0093158C">
        <w:tc>
          <w:tcPr>
            <w:tcW w:w="771" w:type="dxa"/>
          </w:tcPr>
          <w:p w:rsidR="005118EE" w:rsidRDefault="00F34FAE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76" w:type="dxa"/>
          </w:tcPr>
          <w:p w:rsidR="005118EE" w:rsidRDefault="005118EE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1559" w:type="dxa"/>
          </w:tcPr>
          <w:p w:rsidR="005118EE" w:rsidRDefault="005118EE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118EE" w:rsidRDefault="005F730D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11375</w:t>
            </w:r>
          </w:p>
        </w:tc>
        <w:tc>
          <w:tcPr>
            <w:tcW w:w="1560" w:type="dxa"/>
          </w:tcPr>
          <w:p w:rsidR="005118EE" w:rsidRDefault="005F730D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2551" w:type="dxa"/>
            <w:gridSpan w:val="2"/>
          </w:tcPr>
          <w:p w:rsidR="005118EE" w:rsidRDefault="005F730D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45500</w:t>
            </w:r>
          </w:p>
        </w:tc>
      </w:tr>
      <w:tr w:rsidR="005118EE" w:rsidRPr="00361FA1" w:rsidTr="0093158C">
        <w:tc>
          <w:tcPr>
            <w:tcW w:w="771" w:type="dxa"/>
          </w:tcPr>
          <w:p w:rsidR="005118EE" w:rsidRDefault="00F34FAE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76" w:type="dxa"/>
          </w:tcPr>
          <w:p w:rsidR="005118EE" w:rsidRDefault="005118EE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3ароботная плата </w:t>
            </w:r>
            <w:r w:rsidR="00F34FAE">
              <w:rPr>
                <w:rFonts w:ascii="Times New Roman" w:hAnsi="Times New Roman" w:cs="Times New Roman"/>
                <w:sz w:val="24"/>
                <w:szCs w:val="24"/>
              </w:rPr>
              <w:t>(обучение, мастер-классы)</w:t>
            </w:r>
          </w:p>
        </w:tc>
        <w:tc>
          <w:tcPr>
            <w:tcW w:w="1559" w:type="dxa"/>
          </w:tcPr>
          <w:p w:rsidR="005118EE" w:rsidRDefault="005118EE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118EE" w:rsidRDefault="005118EE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560" w:type="dxa"/>
          </w:tcPr>
          <w:p w:rsidR="005118EE" w:rsidRDefault="005118EE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  <w:tc>
          <w:tcPr>
            <w:tcW w:w="2551" w:type="dxa"/>
            <w:gridSpan w:val="2"/>
          </w:tcPr>
          <w:p w:rsidR="005118EE" w:rsidRDefault="005118EE" w:rsidP="001F7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R="001F76EB" w:rsidRPr="00361FA1" w:rsidTr="0093158C">
        <w:tc>
          <w:tcPr>
            <w:tcW w:w="771" w:type="dxa"/>
          </w:tcPr>
          <w:p w:rsidR="001F76EB" w:rsidRDefault="00F34FAE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7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1F76EB" w:rsidRPr="00361FA1" w:rsidRDefault="005118EE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 семинара </w:t>
            </w:r>
          </w:p>
        </w:tc>
        <w:tc>
          <w:tcPr>
            <w:tcW w:w="1559" w:type="dxa"/>
          </w:tcPr>
          <w:p w:rsidR="001F76EB" w:rsidRPr="00361FA1" w:rsidRDefault="005118EE" w:rsidP="00511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76EB" w:rsidRPr="00361FA1" w:rsidRDefault="005118EE" w:rsidP="00511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560" w:type="dxa"/>
          </w:tcPr>
          <w:p w:rsidR="001F76EB" w:rsidRPr="00361FA1" w:rsidRDefault="005118EE" w:rsidP="00511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551" w:type="dxa"/>
            <w:gridSpan w:val="2"/>
          </w:tcPr>
          <w:p w:rsidR="001F76EB" w:rsidRPr="00361FA1" w:rsidRDefault="005118EE" w:rsidP="00511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361FA1" w:rsidRPr="00361FA1" w:rsidTr="0093158C">
        <w:tc>
          <w:tcPr>
            <w:tcW w:w="2547" w:type="dxa"/>
            <w:gridSpan w:val="2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Итого по проекту</w:t>
            </w: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61FA1" w:rsidRPr="00361FA1" w:rsidRDefault="005F730D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361FA1" w:rsidRPr="00361FA1" w:rsidTr="00183B83">
        <w:tc>
          <w:tcPr>
            <w:tcW w:w="9776" w:type="dxa"/>
            <w:gridSpan w:val="7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9. Опыт реализованных социальных проектов, ориентированных на молодежь</w:t>
            </w:r>
          </w:p>
        </w:tc>
      </w:tr>
      <w:tr w:rsidR="00361FA1" w:rsidRPr="00361FA1" w:rsidTr="00183B83">
        <w:tc>
          <w:tcPr>
            <w:tcW w:w="9776" w:type="dxa"/>
            <w:gridSpan w:val="7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(список приложений: 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361FA1" w:rsidRPr="00361FA1" w:rsidTr="0093158C">
        <w:tc>
          <w:tcPr>
            <w:tcW w:w="771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6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A1" w:rsidRPr="00361FA1" w:rsidTr="0093158C">
        <w:tc>
          <w:tcPr>
            <w:tcW w:w="771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6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A1" w:rsidRPr="00361FA1" w:rsidTr="0093158C">
        <w:tc>
          <w:tcPr>
            <w:tcW w:w="771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6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A1" w:rsidRPr="00361FA1" w:rsidTr="0093158C">
        <w:tc>
          <w:tcPr>
            <w:tcW w:w="771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6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A1" w:rsidRPr="00361FA1" w:rsidTr="0093158C">
        <w:tc>
          <w:tcPr>
            <w:tcW w:w="771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6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A1" w:rsidRPr="00361FA1" w:rsidTr="0093158C">
        <w:tc>
          <w:tcPr>
            <w:tcW w:w="771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6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61FA1" w:rsidRPr="00361FA1" w:rsidRDefault="00361FA1" w:rsidP="0036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FA1" w:rsidRPr="00361FA1" w:rsidRDefault="00361FA1" w:rsidP="0036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7"/>
      </w:tblGrid>
      <w:tr w:rsidR="00361FA1" w:rsidRPr="00361FA1" w:rsidTr="00183B83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361FA1" w:rsidRPr="00361FA1" w:rsidRDefault="00361FA1" w:rsidP="00183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Утверждено: ________/___________________________________________</w:t>
            </w:r>
          </w:p>
          <w:p w:rsidR="00361FA1" w:rsidRPr="00361FA1" w:rsidRDefault="002679D3" w:rsidP="00183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Протасов Е.Т Исполнительный директор попечительского совета </w:t>
            </w:r>
          </w:p>
          <w:p w:rsidR="00361FA1" w:rsidRPr="00361FA1" w:rsidRDefault="00361FA1" w:rsidP="00183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  <w:p w:rsidR="00361FA1" w:rsidRPr="00361FA1" w:rsidRDefault="00361FA1" w:rsidP="00183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A1">
              <w:rPr>
                <w:rFonts w:ascii="Times New Roman" w:hAnsi="Times New Roman" w:cs="Times New Roman"/>
                <w:sz w:val="24"/>
                <w:szCs w:val="24"/>
              </w:rPr>
              <w:t>МП (при наличии)</w:t>
            </w:r>
          </w:p>
        </w:tc>
      </w:tr>
    </w:tbl>
    <w:p w:rsidR="00361FA1" w:rsidRPr="00361FA1" w:rsidRDefault="00361FA1" w:rsidP="0036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FA1" w:rsidRPr="00361FA1" w:rsidRDefault="00361FA1" w:rsidP="0036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FA1" w:rsidRPr="00361FA1" w:rsidRDefault="00361FA1" w:rsidP="0036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FA1" w:rsidRPr="00361FA1" w:rsidRDefault="00361FA1" w:rsidP="0036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FA1" w:rsidRPr="00361FA1" w:rsidRDefault="00361FA1" w:rsidP="0036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FA1" w:rsidRPr="00361FA1" w:rsidRDefault="00361FA1" w:rsidP="0036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FA1" w:rsidRPr="00361FA1" w:rsidRDefault="00361FA1" w:rsidP="00361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FA1" w:rsidRDefault="00361FA1" w:rsidP="00361FA1">
      <w:pPr>
        <w:pStyle w:val="ConsPlusNormal"/>
        <w:jc w:val="both"/>
      </w:pPr>
    </w:p>
    <w:p w:rsidR="00361FA1" w:rsidRDefault="00361FA1" w:rsidP="00361FA1">
      <w:pPr>
        <w:pStyle w:val="ConsPlusNormal"/>
        <w:jc w:val="both"/>
      </w:pPr>
    </w:p>
    <w:p w:rsidR="00361FA1" w:rsidRDefault="00361FA1" w:rsidP="00361FA1">
      <w:pPr>
        <w:pStyle w:val="ConsPlusNormal"/>
        <w:jc w:val="both"/>
      </w:pPr>
    </w:p>
    <w:p w:rsidR="00361FA1" w:rsidRDefault="00361FA1" w:rsidP="00361FA1">
      <w:pPr>
        <w:pStyle w:val="ConsPlusNormal"/>
        <w:jc w:val="both"/>
      </w:pPr>
    </w:p>
    <w:p w:rsidR="00361FA1" w:rsidRDefault="00361FA1" w:rsidP="00361FA1">
      <w:pPr>
        <w:pStyle w:val="ConsPlusNormal"/>
        <w:jc w:val="both"/>
      </w:pPr>
    </w:p>
    <w:p w:rsidR="00361FA1" w:rsidRDefault="00361FA1" w:rsidP="00361FA1">
      <w:pPr>
        <w:pStyle w:val="ConsPlusNormal"/>
        <w:jc w:val="both"/>
      </w:pPr>
    </w:p>
    <w:p w:rsidR="00361FA1" w:rsidRDefault="00361FA1" w:rsidP="00361FA1">
      <w:pPr>
        <w:pStyle w:val="ConsPlusNormal"/>
        <w:jc w:val="both"/>
      </w:pPr>
    </w:p>
    <w:p w:rsidR="00361FA1" w:rsidRDefault="00361FA1" w:rsidP="00361FA1">
      <w:pPr>
        <w:pStyle w:val="ConsPlusNormal"/>
        <w:jc w:val="both"/>
      </w:pPr>
    </w:p>
    <w:p w:rsidR="00361FA1" w:rsidRDefault="00361FA1" w:rsidP="00361FA1">
      <w:pPr>
        <w:pStyle w:val="ConsPlusNormal"/>
        <w:jc w:val="both"/>
      </w:pPr>
    </w:p>
    <w:p w:rsidR="00361FA1" w:rsidRDefault="00361FA1" w:rsidP="00361FA1">
      <w:pPr>
        <w:pStyle w:val="ConsPlusNormal"/>
        <w:jc w:val="both"/>
      </w:pPr>
    </w:p>
    <w:p w:rsidR="00A61478" w:rsidRDefault="00A61478"/>
    <w:sectPr w:rsidR="00A6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926"/>
    <w:multiLevelType w:val="multilevel"/>
    <w:tmpl w:val="8842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3810"/>
    <w:multiLevelType w:val="hybridMultilevel"/>
    <w:tmpl w:val="8DA2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827BD"/>
    <w:multiLevelType w:val="multilevel"/>
    <w:tmpl w:val="6D46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A1"/>
    <w:rsid w:val="00183196"/>
    <w:rsid w:val="001F76EB"/>
    <w:rsid w:val="00252CB3"/>
    <w:rsid w:val="002679D3"/>
    <w:rsid w:val="00361FA1"/>
    <w:rsid w:val="003D68B2"/>
    <w:rsid w:val="00464493"/>
    <w:rsid w:val="004A2682"/>
    <w:rsid w:val="005118EE"/>
    <w:rsid w:val="005924F2"/>
    <w:rsid w:val="005B37CF"/>
    <w:rsid w:val="005F3E2C"/>
    <w:rsid w:val="005F730D"/>
    <w:rsid w:val="006736A8"/>
    <w:rsid w:val="006D380E"/>
    <w:rsid w:val="007531B2"/>
    <w:rsid w:val="00794AC6"/>
    <w:rsid w:val="007B00F2"/>
    <w:rsid w:val="00824980"/>
    <w:rsid w:val="008C673D"/>
    <w:rsid w:val="00905801"/>
    <w:rsid w:val="0093158C"/>
    <w:rsid w:val="00936BA1"/>
    <w:rsid w:val="00952BD4"/>
    <w:rsid w:val="00977448"/>
    <w:rsid w:val="00A61478"/>
    <w:rsid w:val="00A8646B"/>
    <w:rsid w:val="00B124FC"/>
    <w:rsid w:val="00B65C37"/>
    <w:rsid w:val="00C04324"/>
    <w:rsid w:val="00C65244"/>
    <w:rsid w:val="00C74181"/>
    <w:rsid w:val="00C8081A"/>
    <w:rsid w:val="00CE612E"/>
    <w:rsid w:val="00D01196"/>
    <w:rsid w:val="00D05554"/>
    <w:rsid w:val="00D1288C"/>
    <w:rsid w:val="00EE2804"/>
    <w:rsid w:val="00F27D30"/>
    <w:rsid w:val="00F34FAE"/>
    <w:rsid w:val="00F55FFD"/>
    <w:rsid w:val="00F92B3E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52BD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52BD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nnat7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search?type=name&amp;val=%D0%9C%D0%B5%D1%81%D1%82%D0%BD%D0%B0%D1%8F%20%D0%BE%D0%B1%D1%89%D0%B5%D1%81%D1%82%D0%B2%D0%B5%D0%BD%D0%BD%D0%B0%D1%8F%20%D0%BE%D1%80%D0%B3%D0%B0%D0%BD%D0%B8%D0%B7%D0%B0%D1%86%D0%B8%D1%8F%20%20%D0%9F%D0%BE%D0%BF%D0%B5%D1%87%D0%B8%D1%82%D0%B5%D0%BB%D1%8C%D1%81%D0%BA%D0%B8%D0%B9%20%D0%A1%D0%BE%D0%B2%D0%B5%D1%82%20%D0%A4%D0%B5%D0%B4%D0%B5%D1%80%D0%B0%D0%BB%D1%8C%D0%BD%D0%BE%D0%B3%D0%BE%20%D0%B3%D0%BE%D1%81%D1%83%D0%B4%D0%B0%D1%80%D1%81%D1%82%D0%B2%D0%B5%D0%BD%D0%BD%D0%BE%D0%B3%D0%BE%20%D0%BE%D0%B1%D1%80%D0%B0%D0%B7%D0%BE%D0%B2%D0%B0%D1%82%D0%B5%D0%BB%D1%8C%D0%BD%D0%BE%D0%B3%D0%BE%20%D1%83%D1%87%D1%80%D0%B5%D0%B6%D0%B4%D0%B5%D0%BD%D0%B8%D1%8F%20%D0%B2%D1%8B%D1%81%D1%88%D0%B5%D0%B3%D0%BE%20%D0%BF%D1%80%D0%BE%D1%84%D0%B5%D1%81%D1%81%D0%B8%D0%BE%D0%BD%D0%B0%D0%BB%D1%8C%D0%BD%D0%BE%D0%B3%D0%BE%20%D0%BE%D0%B1%D1%80%D0%B0%D0%B7%D0%BE%D0%B2%D0%B0%D0%BD%D0%B8%D1%8F%20%20%D0%91%D1%83%D1%80%D1%8F%D1%82%D1%81%D0%BA%D0%B0%D1%8F%20%D0%B3%D0%BE%D1%81%D1%83%D0%B4%D0%B0%D1%80%D1%81%D1%82%D0%B2%D0%B5%D0%BD%D0%BD%D0%B0%D1%8F%20%D1%81%D0%B5%D0%BB%D1%8C%D1%81%D0%BA%D0%BE%D1%85%D0%BE%D0%B7%D1%8F%D0%B9%D1%81%D1%82%D0%B2%D0%B5%D0%BD%D0%BD%D0%B0%D1%8F%20%D0%B0%D0%BA%D0%B0%D0%B4%D0%B5%D0%BC%D0%B8%D1%8F%20%D0%B8%D0%BC.%20%D0%92.%D0%A0.%D0%A4%D0%B8%D0%BB%D0%B8%D0%BF%D0%BF%D0%BE%D0%B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Protasov</cp:lastModifiedBy>
  <cp:revision>5</cp:revision>
  <cp:lastPrinted>2023-02-18T01:39:00Z</cp:lastPrinted>
  <dcterms:created xsi:type="dcterms:W3CDTF">2023-02-19T08:18:00Z</dcterms:created>
  <dcterms:modified xsi:type="dcterms:W3CDTF">2023-06-21T02:19:00Z</dcterms:modified>
</cp:coreProperties>
</file>