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CA" w:rsidRDefault="00722B90">
      <w:pPr>
        <w:spacing w:before="74"/>
        <w:ind w:left="8151"/>
        <w:rPr>
          <w:b/>
          <w:i/>
          <w:sz w:val="26"/>
        </w:rPr>
      </w:pPr>
      <w:bookmarkStart w:id="0" w:name="_GoBack"/>
      <w:bookmarkEnd w:id="0"/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2</w:t>
      </w:r>
    </w:p>
    <w:p w:rsidR="008D22CA" w:rsidRDefault="00722B90">
      <w:pPr>
        <w:pStyle w:val="2"/>
        <w:spacing w:before="47" w:line="295" w:lineRule="exact"/>
        <w:ind w:left="1518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предоставляемым</w:t>
      </w:r>
      <w:r>
        <w:rPr>
          <w:spacing w:val="-2"/>
        </w:rPr>
        <w:t xml:space="preserve"> </w:t>
      </w:r>
      <w:r>
        <w:t>материалам:</w:t>
      </w:r>
    </w:p>
    <w:p w:rsidR="008D22CA" w:rsidRDefault="00722B90">
      <w:pPr>
        <w:pStyle w:val="a4"/>
        <w:numPr>
          <w:ilvl w:val="0"/>
          <w:numId w:val="2"/>
        </w:numPr>
        <w:tabs>
          <w:tab w:val="left" w:pos="1147"/>
        </w:tabs>
        <w:spacing w:line="295" w:lineRule="exact"/>
        <w:ind w:hanging="349"/>
        <w:jc w:val="left"/>
        <w:rPr>
          <w:sz w:val="26"/>
        </w:rPr>
      </w:pPr>
      <w:r>
        <w:rPr>
          <w:sz w:val="26"/>
        </w:rPr>
        <w:t>Объем</w:t>
      </w:r>
      <w:r>
        <w:rPr>
          <w:spacing w:val="-4"/>
          <w:sz w:val="26"/>
        </w:rPr>
        <w:t xml:space="preserve"> </w:t>
      </w:r>
      <w:r>
        <w:rPr>
          <w:sz w:val="26"/>
        </w:rPr>
        <w:t>рукописи 6-8</w:t>
      </w:r>
      <w:r>
        <w:rPr>
          <w:spacing w:val="-3"/>
          <w:sz w:val="26"/>
        </w:rPr>
        <w:t xml:space="preserve"> </w:t>
      </w:r>
      <w:r>
        <w:rPr>
          <w:sz w:val="26"/>
        </w:rPr>
        <w:t>стр.;</w:t>
      </w:r>
    </w:p>
    <w:p w:rsidR="008D22CA" w:rsidRDefault="00722B90">
      <w:pPr>
        <w:pStyle w:val="a4"/>
        <w:numPr>
          <w:ilvl w:val="0"/>
          <w:numId w:val="2"/>
        </w:numPr>
        <w:tabs>
          <w:tab w:val="left" w:pos="1147"/>
        </w:tabs>
        <w:spacing w:before="1"/>
        <w:ind w:hanging="349"/>
        <w:jc w:val="left"/>
        <w:rPr>
          <w:sz w:val="26"/>
        </w:rPr>
      </w:pPr>
      <w:r>
        <w:rPr>
          <w:sz w:val="26"/>
        </w:rPr>
        <w:t>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заимствованного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неавторского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64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30%;</w:t>
      </w:r>
    </w:p>
    <w:p w:rsidR="008D22CA" w:rsidRDefault="00722B90">
      <w:pPr>
        <w:pStyle w:val="a4"/>
        <w:numPr>
          <w:ilvl w:val="0"/>
          <w:numId w:val="2"/>
        </w:numPr>
        <w:tabs>
          <w:tab w:val="left" w:pos="1147"/>
        </w:tabs>
        <w:spacing w:line="298" w:lineRule="exact"/>
        <w:ind w:hanging="349"/>
        <w:rPr>
          <w:sz w:val="26"/>
        </w:rPr>
      </w:pP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соавторов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статье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3-х</w:t>
      </w:r>
      <w:r>
        <w:rPr>
          <w:spacing w:val="-2"/>
          <w:sz w:val="26"/>
        </w:rPr>
        <w:t xml:space="preserve"> </w:t>
      </w:r>
      <w:r>
        <w:rPr>
          <w:sz w:val="26"/>
        </w:rPr>
        <w:t>(включая</w:t>
      </w:r>
      <w:r>
        <w:rPr>
          <w:spacing w:val="-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-2"/>
          <w:sz w:val="26"/>
        </w:rPr>
        <w:t xml:space="preserve"> </w:t>
      </w:r>
      <w:r>
        <w:rPr>
          <w:sz w:val="26"/>
        </w:rPr>
        <w:t>автора);</w:t>
      </w:r>
    </w:p>
    <w:p w:rsidR="008D22CA" w:rsidRDefault="00722B90">
      <w:pPr>
        <w:pStyle w:val="a4"/>
        <w:numPr>
          <w:ilvl w:val="0"/>
          <w:numId w:val="2"/>
        </w:numPr>
        <w:tabs>
          <w:tab w:val="left" w:pos="1147"/>
        </w:tabs>
        <w:spacing w:before="1"/>
        <w:ind w:right="355"/>
        <w:rPr>
          <w:sz w:val="26"/>
        </w:rPr>
      </w:pP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аннотации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100</w:t>
      </w:r>
      <w:r>
        <w:rPr>
          <w:spacing w:val="1"/>
          <w:sz w:val="26"/>
        </w:rPr>
        <w:t xml:space="preserve"> </w:t>
      </w:r>
      <w:r>
        <w:rPr>
          <w:sz w:val="26"/>
        </w:rPr>
        <w:t>слов.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ГОСТ 7.9-95</w:t>
      </w:r>
      <w:r>
        <w:rPr>
          <w:spacing w:val="-2"/>
          <w:sz w:val="26"/>
        </w:rPr>
        <w:t xml:space="preserve"> </w:t>
      </w:r>
      <w:r>
        <w:rPr>
          <w:sz w:val="26"/>
        </w:rPr>
        <w:t>Реферат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аннотации. Общие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требования.</w:t>
      </w:r>
    </w:p>
    <w:p w:rsidR="008D22CA" w:rsidRDefault="00722B90">
      <w:pPr>
        <w:pStyle w:val="a4"/>
        <w:numPr>
          <w:ilvl w:val="0"/>
          <w:numId w:val="2"/>
        </w:numPr>
        <w:tabs>
          <w:tab w:val="left" w:pos="1147"/>
        </w:tabs>
        <w:ind w:right="354"/>
        <w:rPr>
          <w:sz w:val="26"/>
        </w:rPr>
      </w:pPr>
      <w:r>
        <w:rPr>
          <w:sz w:val="26"/>
        </w:rPr>
        <w:t xml:space="preserve">Библиографический список не менее </w:t>
      </w:r>
      <w:r w:rsidR="00670104">
        <w:rPr>
          <w:sz w:val="26"/>
        </w:rPr>
        <w:t>10</w:t>
      </w:r>
      <w:r>
        <w:rPr>
          <w:sz w:val="26"/>
        </w:rPr>
        <w:t xml:space="preserve"> источников, </w:t>
      </w:r>
      <w:proofErr w:type="spellStart"/>
      <w:r>
        <w:rPr>
          <w:sz w:val="26"/>
        </w:rPr>
        <w:t>самоцитирование</w:t>
      </w:r>
      <w:proofErr w:type="spellEnd"/>
      <w:r>
        <w:rPr>
          <w:sz w:val="26"/>
        </w:rPr>
        <w:t xml:space="preserve"> – 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 двух источников. Оформляется в соответствии с требованиями ГОСТ</w:t>
      </w:r>
      <w:r>
        <w:rPr>
          <w:spacing w:val="1"/>
          <w:sz w:val="26"/>
        </w:rPr>
        <w:t xml:space="preserve"> </w:t>
      </w:r>
      <w:r>
        <w:rPr>
          <w:sz w:val="26"/>
        </w:rPr>
        <w:t>7.0.5-2008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ссылка.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составления.</w:t>
      </w:r>
    </w:p>
    <w:p w:rsidR="008D22CA" w:rsidRDefault="008D22CA">
      <w:pPr>
        <w:pStyle w:val="a3"/>
        <w:spacing w:before="1"/>
        <w:rPr>
          <w:sz w:val="28"/>
        </w:rPr>
      </w:pPr>
    </w:p>
    <w:p w:rsidR="008D22CA" w:rsidRDefault="00722B90">
      <w:pPr>
        <w:pStyle w:val="a3"/>
        <w:spacing w:line="276" w:lineRule="auto"/>
        <w:ind w:left="424" w:right="586" w:firstLine="540"/>
        <w:jc w:val="both"/>
      </w:pPr>
      <w:r>
        <w:t>Материалы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 xml:space="preserve"> (расширение *.</w:t>
      </w:r>
      <w:proofErr w:type="spellStart"/>
      <w:r>
        <w:t>doc</w:t>
      </w:r>
      <w:proofErr w:type="spellEnd"/>
      <w:r>
        <w:t xml:space="preserve"> *.</w:t>
      </w:r>
      <w:proofErr w:type="spellStart"/>
      <w:r>
        <w:t>docx</w:t>
      </w:r>
      <w:proofErr w:type="spellEnd"/>
      <w:r>
        <w:t xml:space="preserve">). Текст статьи –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</w:t>
      </w:r>
      <w:r>
        <w:rPr>
          <w:spacing w:val="1"/>
        </w:rPr>
        <w:t xml:space="preserve"> </w:t>
      </w:r>
      <w:r>
        <w:t xml:space="preserve">12, интервал – 1,15. Ключевые слова и аннотация статьи –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 xml:space="preserve">, кегль 12, через 1,0 интервал. Таблицы, подписи к рисункам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кегль</w:t>
      </w:r>
      <w:r>
        <w:rPr>
          <w:spacing w:val="1"/>
        </w:rPr>
        <w:t xml:space="preserve"> </w:t>
      </w:r>
      <w:r>
        <w:t>11. Поля по 20 мм со всех сторон, нумерация страниц – внизу,</w:t>
      </w:r>
      <w:r>
        <w:rPr>
          <w:spacing w:val="1"/>
        </w:rPr>
        <w:t xml:space="preserve"> </w:t>
      </w:r>
      <w:r>
        <w:t>посередине.</w:t>
      </w:r>
    </w:p>
    <w:p w:rsidR="008D22CA" w:rsidRDefault="00722B90">
      <w:pPr>
        <w:pStyle w:val="a3"/>
        <w:spacing w:before="1" w:line="276" w:lineRule="auto"/>
        <w:ind w:left="424" w:right="588" w:firstLine="540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набраны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формул.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формулах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66"/>
        </w:rPr>
        <w:t xml:space="preserve"> </w:t>
      </w:r>
      <w:r>
        <w:t>символов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общему содержанию</w:t>
      </w:r>
      <w:r>
        <w:rPr>
          <w:spacing w:val="1"/>
        </w:rPr>
        <w:t xml:space="preserve"> </w:t>
      </w:r>
      <w:r>
        <w:t>формул.</w:t>
      </w:r>
    </w:p>
    <w:p w:rsidR="008D22CA" w:rsidRDefault="00722B90">
      <w:pPr>
        <w:pStyle w:val="a3"/>
        <w:spacing w:line="278" w:lineRule="auto"/>
        <w:ind w:left="424" w:right="603" w:firstLine="540"/>
        <w:jc w:val="both"/>
      </w:pP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абзацев,</w:t>
      </w:r>
      <w:r>
        <w:rPr>
          <w:spacing w:val="-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ссылки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8D22CA" w:rsidRDefault="00722B90">
      <w:pPr>
        <w:pStyle w:val="a3"/>
        <w:spacing w:line="276" w:lineRule="auto"/>
        <w:ind w:left="424" w:right="591" w:firstLine="540"/>
        <w:jc w:val="both"/>
      </w:pPr>
      <w:r>
        <w:t>Список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цитирования,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порядковой</w:t>
      </w:r>
      <w:r>
        <w:rPr>
          <w:spacing w:val="1"/>
        </w:rPr>
        <w:t xml:space="preserve"> </w:t>
      </w:r>
      <w:r>
        <w:t>цифрой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-1"/>
        </w:rPr>
        <w:t xml:space="preserve"> </w:t>
      </w:r>
      <w:r>
        <w:t>скобках,</w:t>
      </w:r>
      <w:r>
        <w:rPr>
          <w:spacing w:val="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[2].</w:t>
      </w:r>
    </w:p>
    <w:p w:rsidR="008D22CA" w:rsidRDefault="00722B90">
      <w:pPr>
        <w:pStyle w:val="a3"/>
        <w:spacing w:line="276" w:lineRule="auto"/>
        <w:ind w:left="424" w:right="609" w:firstLine="566"/>
        <w:jc w:val="both"/>
      </w:pPr>
      <w:r>
        <w:t>Если текст цитируется не по первоисточнику, а по другому документу, то в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ссылки</w:t>
      </w:r>
      <w:r>
        <w:rPr>
          <w:spacing w:val="10"/>
        </w:rPr>
        <w:t xml:space="preserve"> </w:t>
      </w:r>
      <w:r>
        <w:t>указывается</w:t>
      </w:r>
      <w:r>
        <w:rPr>
          <w:spacing w:val="3"/>
        </w:rPr>
        <w:t xml:space="preserve"> </w:t>
      </w:r>
      <w:r>
        <w:t>«Цит.</w:t>
      </w:r>
      <w:r>
        <w:rPr>
          <w:spacing w:val="-1"/>
        </w:rPr>
        <w:t xml:space="preserve"> </w:t>
      </w:r>
      <w:r>
        <w:t>по…».</w:t>
      </w:r>
    </w:p>
    <w:p w:rsidR="008D22CA" w:rsidRDefault="00722B90">
      <w:pPr>
        <w:pStyle w:val="a3"/>
        <w:spacing w:line="276" w:lineRule="auto"/>
        <w:ind w:left="424" w:right="599" w:firstLine="566"/>
        <w:jc w:val="both"/>
      </w:pPr>
      <w:r>
        <w:t>В список источников рекомендуется включать научные статьи, монографии,</w:t>
      </w:r>
      <w:r>
        <w:rPr>
          <w:spacing w:val="1"/>
        </w:rPr>
        <w:t xml:space="preserve"> </w:t>
      </w:r>
      <w:r>
        <w:t>сборники статей, сборники конференций, электронные ресурсы с указанием даты</w:t>
      </w:r>
      <w:r>
        <w:rPr>
          <w:spacing w:val="1"/>
        </w:rPr>
        <w:t xml:space="preserve"> </w:t>
      </w:r>
      <w:r>
        <w:t>обращения, патенты. Включение малодоступной литературы (доклады, записки,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протоколы),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законодательных актов (постановления, законы, инструкции, ГОСТы, СНиПы и</w:t>
      </w:r>
      <w:r>
        <w:rPr>
          <w:spacing w:val="1"/>
        </w:rPr>
        <w:t xml:space="preserve"> </w:t>
      </w:r>
      <w:r>
        <w:t>т.д.), а также литературы незначительного объема (0,5-1 стр.) нежелательно. 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подстрочные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изданные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лет.</w:t>
      </w:r>
    </w:p>
    <w:p w:rsidR="008D22CA" w:rsidRDefault="008D22CA">
      <w:pPr>
        <w:spacing w:line="276" w:lineRule="auto"/>
        <w:jc w:val="both"/>
        <w:sectPr w:rsidR="008D22CA">
          <w:pgSz w:w="11910" w:h="16840"/>
          <w:pgMar w:top="1040" w:right="780" w:bottom="280" w:left="920" w:header="720" w:footer="720" w:gutter="0"/>
          <w:cols w:space="720"/>
        </w:sectPr>
      </w:pPr>
    </w:p>
    <w:p w:rsidR="008D22CA" w:rsidRDefault="00722B90">
      <w:pPr>
        <w:pStyle w:val="a3"/>
        <w:spacing w:before="67"/>
        <w:ind w:left="753"/>
      </w:pPr>
      <w:r>
        <w:lastRenderedPageBreak/>
        <w:t>Примеры</w:t>
      </w:r>
      <w:r>
        <w:rPr>
          <w:spacing w:val="-6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библиографического</w:t>
      </w:r>
      <w:r>
        <w:rPr>
          <w:spacing w:val="-7"/>
        </w:rPr>
        <w:t xml:space="preserve"> </w:t>
      </w:r>
      <w:r>
        <w:t>списка:</w:t>
      </w:r>
    </w:p>
    <w:p w:rsidR="008D22CA" w:rsidRDefault="00722B90">
      <w:pPr>
        <w:pStyle w:val="a3"/>
        <w:spacing w:before="46"/>
        <w:ind w:left="753"/>
      </w:pPr>
      <w:r>
        <w:t>Монографии:</w:t>
      </w:r>
    </w:p>
    <w:p w:rsidR="008D22CA" w:rsidRDefault="00722B90">
      <w:pPr>
        <w:pStyle w:val="a3"/>
        <w:spacing w:before="45" w:line="276" w:lineRule="auto"/>
        <w:ind w:left="212" w:right="352" w:firstLine="283"/>
        <w:jc w:val="both"/>
      </w:pPr>
      <w:proofErr w:type="spellStart"/>
      <w:r>
        <w:t>Чимитова</w:t>
      </w:r>
      <w:proofErr w:type="spellEnd"/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Межэтническая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аспект:</w:t>
      </w:r>
      <w:r>
        <w:rPr>
          <w:spacing w:val="1"/>
        </w:rPr>
        <w:t xml:space="preserve"> </w:t>
      </w:r>
      <w:r>
        <w:t>монография.</w:t>
      </w:r>
      <w:r>
        <w:rPr>
          <w:spacing w:val="1"/>
        </w:rPr>
        <w:t xml:space="preserve"> </w:t>
      </w:r>
      <w:r>
        <w:t>Улан-Удэ: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БГСХА</w:t>
      </w:r>
      <w:r>
        <w:rPr>
          <w:spacing w:val="-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В.Р.</w:t>
      </w:r>
      <w:r>
        <w:rPr>
          <w:spacing w:val="1"/>
        </w:rPr>
        <w:t xml:space="preserve"> </w:t>
      </w:r>
      <w:r>
        <w:t>Филиппова,</w:t>
      </w:r>
      <w:r>
        <w:rPr>
          <w:spacing w:val="-2"/>
        </w:rPr>
        <w:t xml:space="preserve"> </w:t>
      </w:r>
      <w:r>
        <w:t>2021.176</w:t>
      </w:r>
      <w:r>
        <w:rPr>
          <w:spacing w:val="-1"/>
        </w:rPr>
        <w:t xml:space="preserve"> </w:t>
      </w:r>
      <w:r>
        <w:t>с.</w:t>
      </w:r>
    </w:p>
    <w:p w:rsidR="008D22CA" w:rsidRDefault="00722B90">
      <w:pPr>
        <w:pStyle w:val="a3"/>
        <w:ind w:left="753"/>
      </w:pPr>
      <w:r>
        <w:t>Автореферат:</w:t>
      </w:r>
    </w:p>
    <w:p w:rsidR="008D22CA" w:rsidRDefault="00722B90">
      <w:pPr>
        <w:pStyle w:val="a3"/>
        <w:spacing w:before="45" w:line="276" w:lineRule="auto"/>
        <w:ind w:left="212" w:right="358" w:firstLine="283"/>
        <w:jc w:val="both"/>
      </w:pPr>
      <w:proofErr w:type="spellStart"/>
      <w:r>
        <w:t>Бабанская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посреднической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молочного</w:t>
      </w:r>
      <w:r>
        <w:rPr>
          <w:spacing w:val="1"/>
        </w:rPr>
        <w:t xml:space="preserve"> </w:t>
      </w:r>
      <w:r>
        <w:t>скотоводства:</w:t>
      </w:r>
      <w:r>
        <w:rPr>
          <w:spacing w:val="1"/>
        </w:rPr>
        <w:t xml:space="preserve"> </w:t>
      </w:r>
      <w:proofErr w:type="spellStart"/>
      <w:r>
        <w:t>автореф</w:t>
      </w:r>
      <w:proofErr w:type="spellEnd"/>
      <w:r>
        <w:t>.</w:t>
      </w:r>
      <w:r>
        <w:rPr>
          <w:spacing w:val="-62"/>
        </w:rPr>
        <w:t xml:space="preserve"> </w:t>
      </w:r>
      <w:proofErr w:type="spellStart"/>
      <w:r>
        <w:t>дис</w:t>
      </w:r>
      <w:proofErr w:type="spellEnd"/>
      <w:r>
        <w:t>.…</w:t>
      </w:r>
      <w:r>
        <w:rPr>
          <w:spacing w:val="-2"/>
        </w:rPr>
        <w:t xml:space="preserve"> </w:t>
      </w:r>
      <w:r>
        <w:t>канд.</w:t>
      </w:r>
      <w:r>
        <w:rPr>
          <w:spacing w:val="-1"/>
        </w:rPr>
        <w:t xml:space="preserve"> </w:t>
      </w:r>
      <w:proofErr w:type="spellStart"/>
      <w:r>
        <w:t>экон</w:t>
      </w:r>
      <w:proofErr w:type="spellEnd"/>
      <w:r>
        <w:t>.</w:t>
      </w:r>
      <w:r>
        <w:rPr>
          <w:spacing w:val="-1"/>
        </w:rPr>
        <w:t xml:space="preserve"> </w:t>
      </w:r>
      <w:r>
        <w:t>наук.</w:t>
      </w:r>
      <w:r>
        <w:rPr>
          <w:spacing w:val="-1"/>
        </w:rPr>
        <w:t xml:space="preserve"> </w:t>
      </w:r>
      <w:r>
        <w:t>Москва,</w:t>
      </w:r>
      <w:r>
        <w:rPr>
          <w:spacing w:val="2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23с.</w:t>
      </w:r>
    </w:p>
    <w:p w:rsidR="008D22CA" w:rsidRDefault="00722B90">
      <w:pPr>
        <w:pStyle w:val="a3"/>
        <w:ind w:left="753"/>
      </w:pPr>
      <w:r>
        <w:t>Статьи:</w:t>
      </w:r>
    </w:p>
    <w:p w:rsidR="008D22CA" w:rsidRDefault="00722B90">
      <w:pPr>
        <w:pStyle w:val="a3"/>
        <w:spacing w:before="44" w:line="276" w:lineRule="auto"/>
        <w:ind w:left="212" w:right="362" w:firstLine="283"/>
        <w:jc w:val="both"/>
      </w:pPr>
      <w:r>
        <w:t xml:space="preserve">Лебедев И.М., </w:t>
      </w:r>
      <w:proofErr w:type="spellStart"/>
      <w:r>
        <w:t>Заболотнева</w:t>
      </w:r>
      <w:proofErr w:type="spellEnd"/>
      <w:r>
        <w:t xml:space="preserve"> М.А. </w:t>
      </w:r>
      <w:proofErr w:type="spellStart"/>
      <w:r>
        <w:t>Цифровизация</w:t>
      </w:r>
      <w:proofErr w:type="spellEnd"/>
      <w:r>
        <w:t xml:space="preserve"> в ЖКХ. Экономический эффект //</w:t>
      </w:r>
      <w:r>
        <w:rPr>
          <w:spacing w:val="1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предпринимательство. 2021.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4(129).</w:t>
      </w:r>
      <w:r>
        <w:rPr>
          <w:spacing w:val="1"/>
        </w:rPr>
        <w:t xml:space="preserve"> </w:t>
      </w:r>
      <w:r>
        <w:t>С.35-38.</w:t>
      </w:r>
    </w:p>
    <w:p w:rsidR="008D22CA" w:rsidRDefault="00722B90">
      <w:pPr>
        <w:pStyle w:val="a3"/>
        <w:spacing w:before="2" w:line="276" w:lineRule="auto"/>
        <w:ind w:left="212" w:right="361" w:firstLine="283"/>
        <w:jc w:val="both"/>
      </w:pPr>
      <w:r>
        <w:t>Мясная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телок</w:t>
      </w:r>
      <w:r>
        <w:rPr>
          <w:spacing w:val="1"/>
        </w:rPr>
        <w:t xml:space="preserve"> </w:t>
      </w:r>
      <w:r>
        <w:t>симментальской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скармливании </w:t>
      </w:r>
      <w:proofErr w:type="spellStart"/>
      <w:r>
        <w:t>пробиотической</w:t>
      </w:r>
      <w:proofErr w:type="spellEnd"/>
      <w:r>
        <w:t xml:space="preserve"> добавки «</w:t>
      </w:r>
      <w:proofErr w:type="spellStart"/>
      <w:r>
        <w:t>Биодарин</w:t>
      </w:r>
      <w:proofErr w:type="spellEnd"/>
      <w:r>
        <w:t xml:space="preserve">» / В.И. Косилов, С.С. </w:t>
      </w:r>
      <w:proofErr w:type="spellStart"/>
      <w:r>
        <w:t>Жаймышева</w:t>
      </w:r>
      <w:proofErr w:type="spellEnd"/>
      <w:r>
        <w:t>,</w:t>
      </w:r>
      <w:r>
        <w:rPr>
          <w:spacing w:val="-62"/>
        </w:rPr>
        <w:t xml:space="preserve"> </w:t>
      </w:r>
      <w:r>
        <w:t xml:space="preserve">Д.Ц. </w:t>
      </w:r>
      <w:proofErr w:type="spellStart"/>
      <w:r>
        <w:t>Гармаев</w:t>
      </w:r>
      <w:proofErr w:type="spellEnd"/>
      <w:r>
        <w:t xml:space="preserve">, Т.С. </w:t>
      </w:r>
      <w:proofErr w:type="spellStart"/>
      <w:r>
        <w:t>Кубатбеков</w:t>
      </w:r>
      <w:proofErr w:type="spellEnd"/>
      <w:r>
        <w:t xml:space="preserve">, Е.Г. </w:t>
      </w:r>
      <w:proofErr w:type="spellStart"/>
      <w:r>
        <w:t>Насамбаев</w:t>
      </w:r>
      <w:proofErr w:type="spellEnd"/>
      <w:r>
        <w:t xml:space="preserve"> // Вестник Бурятской государственной</w:t>
      </w:r>
      <w:r>
        <w:rPr>
          <w:spacing w:val="-62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имени В.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Филиппова.</w:t>
      </w:r>
      <w:r>
        <w:rPr>
          <w:spacing w:val="-2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№1(50).</w:t>
      </w:r>
      <w:r>
        <w:rPr>
          <w:spacing w:val="-2"/>
        </w:rPr>
        <w:t xml:space="preserve"> </w:t>
      </w:r>
      <w:r>
        <w:t>С.58-66.</w:t>
      </w:r>
    </w:p>
    <w:p w:rsidR="008D22CA" w:rsidRDefault="00722B90">
      <w:pPr>
        <w:pStyle w:val="a3"/>
        <w:ind w:left="753"/>
        <w:jc w:val="both"/>
      </w:pPr>
      <w:r>
        <w:t>Архивные</w:t>
      </w:r>
      <w:r>
        <w:rPr>
          <w:spacing w:val="-5"/>
        </w:rPr>
        <w:t xml:space="preserve"> </w:t>
      </w:r>
      <w:r>
        <w:t>документы:</w:t>
      </w:r>
    </w:p>
    <w:p w:rsidR="008D22CA" w:rsidRDefault="00722B90">
      <w:pPr>
        <w:pStyle w:val="a3"/>
        <w:spacing w:before="44"/>
        <w:ind w:left="496"/>
        <w:jc w:val="both"/>
      </w:pPr>
      <w:r>
        <w:t>Гущин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Журнальный</w:t>
      </w:r>
      <w:r>
        <w:rPr>
          <w:spacing w:val="-3"/>
        </w:rPr>
        <w:t xml:space="preserve"> </w:t>
      </w:r>
      <w:r>
        <w:t>ключ:</w:t>
      </w:r>
      <w:r>
        <w:rPr>
          <w:spacing w:val="-3"/>
        </w:rPr>
        <w:t xml:space="preserve"> </w:t>
      </w:r>
      <w:r>
        <w:t>статья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ПФАРАН.Ф.900.Оп.1.Ед.хр.23.5</w:t>
      </w:r>
      <w:r>
        <w:rPr>
          <w:spacing w:val="-3"/>
        </w:rPr>
        <w:t xml:space="preserve"> </w:t>
      </w:r>
      <w:r>
        <w:t>л.</w:t>
      </w:r>
    </w:p>
    <w:p w:rsidR="008D22CA" w:rsidRDefault="008D22CA">
      <w:pPr>
        <w:pStyle w:val="a3"/>
        <w:rPr>
          <w:sz w:val="28"/>
        </w:rPr>
      </w:pPr>
    </w:p>
    <w:p w:rsidR="008D22CA" w:rsidRDefault="008D22CA">
      <w:pPr>
        <w:pStyle w:val="a3"/>
        <w:rPr>
          <w:sz w:val="28"/>
        </w:rPr>
      </w:pPr>
    </w:p>
    <w:p w:rsidR="008D22CA" w:rsidRDefault="008D22CA">
      <w:pPr>
        <w:pStyle w:val="a3"/>
        <w:rPr>
          <w:sz w:val="28"/>
        </w:rPr>
      </w:pPr>
    </w:p>
    <w:p w:rsidR="008D22CA" w:rsidRDefault="008D22CA">
      <w:pPr>
        <w:pStyle w:val="a3"/>
        <w:rPr>
          <w:sz w:val="28"/>
        </w:rPr>
      </w:pPr>
    </w:p>
    <w:p w:rsidR="008D22CA" w:rsidRDefault="008D22CA">
      <w:pPr>
        <w:pStyle w:val="a3"/>
        <w:spacing w:before="6"/>
      </w:pPr>
    </w:p>
    <w:p w:rsidR="008D22CA" w:rsidRDefault="00722B90">
      <w:pPr>
        <w:ind w:right="351"/>
        <w:jc w:val="right"/>
        <w:rPr>
          <w:b/>
          <w:sz w:val="26"/>
        </w:rPr>
      </w:pPr>
      <w:r>
        <w:rPr>
          <w:b/>
          <w:sz w:val="26"/>
          <w:u w:val="thick"/>
        </w:rPr>
        <w:t>Пример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оформления</w:t>
      </w:r>
    </w:p>
    <w:p w:rsidR="008D22CA" w:rsidRDefault="008D22CA">
      <w:pPr>
        <w:pStyle w:val="a3"/>
        <w:spacing w:before="4"/>
        <w:rPr>
          <w:b/>
          <w:sz w:val="19"/>
        </w:rPr>
      </w:pPr>
    </w:p>
    <w:p w:rsidR="008D22CA" w:rsidRDefault="00722B90">
      <w:pPr>
        <w:spacing w:before="90"/>
        <w:ind w:left="212"/>
        <w:rPr>
          <w:sz w:val="24"/>
        </w:rPr>
      </w:pPr>
      <w:r>
        <w:rPr>
          <w:sz w:val="24"/>
        </w:rPr>
        <w:t>УДК</w:t>
      </w:r>
    </w:p>
    <w:p w:rsidR="008D22CA" w:rsidRDefault="008D22CA">
      <w:pPr>
        <w:pStyle w:val="a3"/>
        <w:spacing w:before="6"/>
      </w:pPr>
    </w:p>
    <w:p w:rsidR="008D22CA" w:rsidRDefault="00722B90">
      <w:pPr>
        <w:ind w:left="883" w:right="483"/>
        <w:jc w:val="center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СТАТЬИ</w:t>
      </w:r>
    </w:p>
    <w:p w:rsidR="008D22CA" w:rsidRDefault="008D22CA">
      <w:pPr>
        <w:pStyle w:val="a3"/>
        <w:spacing w:before="6"/>
        <w:rPr>
          <w:b/>
          <w:sz w:val="23"/>
        </w:rPr>
      </w:pPr>
    </w:p>
    <w:p w:rsidR="008D22CA" w:rsidRDefault="00722B90">
      <w:pPr>
        <w:spacing w:before="1"/>
        <w:ind w:left="212"/>
        <w:rPr>
          <w:b/>
          <w:sz w:val="24"/>
        </w:rPr>
      </w:pPr>
      <w:r>
        <w:rPr>
          <w:b/>
          <w:sz w:val="24"/>
        </w:rPr>
        <w:t>Иван Иванович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Петров</w:t>
      </w:r>
      <w:r>
        <w:rPr>
          <w:b/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Иван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Петрович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Иванов</w:t>
      </w:r>
      <w:r>
        <w:rPr>
          <w:b/>
          <w:sz w:val="24"/>
          <w:vertAlign w:val="superscript"/>
        </w:rPr>
        <w:t>2</w:t>
      </w:r>
    </w:p>
    <w:p w:rsidR="008D22CA" w:rsidRDefault="00722B90">
      <w:pPr>
        <w:ind w:left="212"/>
        <w:rPr>
          <w:sz w:val="24"/>
        </w:rPr>
      </w:pPr>
      <w:r>
        <w:rPr>
          <w:sz w:val="24"/>
          <w:vertAlign w:val="superscript"/>
        </w:rPr>
        <w:t>1,2</w:t>
      </w:r>
      <w:r>
        <w:rPr>
          <w:sz w:val="24"/>
        </w:rPr>
        <w:t>Бурятская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4"/>
          <w:sz w:val="24"/>
        </w:rPr>
        <w:t xml:space="preserve"> </w:t>
      </w:r>
      <w:r>
        <w:rPr>
          <w:sz w:val="24"/>
        </w:rPr>
        <w:t>сельскохозяйственная</w:t>
      </w:r>
      <w:r>
        <w:rPr>
          <w:spacing w:val="23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24"/>
          <w:sz w:val="24"/>
        </w:rPr>
        <w:t xml:space="preserve"> </w:t>
      </w:r>
      <w:r>
        <w:rPr>
          <w:sz w:val="24"/>
        </w:rPr>
        <w:t>имени</w:t>
      </w:r>
      <w:r>
        <w:rPr>
          <w:spacing w:val="24"/>
          <w:sz w:val="24"/>
        </w:rPr>
        <w:t xml:space="preserve"> </w:t>
      </w:r>
      <w:r>
        <w:rPr>
          <w:sz w:val="24"/>
        </w:rPr>
        <w:t>В.Р.</w:t>
      </w:r>
      <w:r>
        <w:rPr>
          <w:spacing w:val="24"/>
          <w:sz w:val="24"/>
        </w:rPr>
        <w:t xml:space="preserve"> </w:t>
      </w:r>
      <w:r>
        <w:rPr>
          <w:sz w:val="24"/>
        </w:rPr>
        <w:t>Филиппова,</w:t>
      </w:r>
      <w:r>
        <w:rPr>
          <w:spacing w:val="24"/>
          <w:sz w:val="24"/>
        </w:rPr>
        <w:t xml:space="preserve"> </w:t>
      </w:r>
      <w:r>
        <w:rPr>
          <w:sz w:val="24"/>
        </w:rPr>
        <w:t>Улан-</w:t>
      </w:r>
      <w:r>
        <w:rPr>
          <w:spacing w:val="-57"/>
          <w:sz w:val="24"/>
        </w:rPr>
        <w:t xml:space="preserve"> </w:t>
      </w:r>
      <w:r>
        <w:rPr>
          <w:sz w:val="24"/>
        </w:rPr>
        <w:t>Удэ,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</w:t>
      </w:r>
    </w:p>
    <w:p w:rsidR="008D22CA" w:rsidRDefault="00EC0F89">
      <w:pPr>
        <w:ind w:left="212" w:right="7990"/>
        <w:rPr>
          <w:sz w:val="24"/>
        </w:rPr>
      </w:pPr>
      <w:hyperlink r:id="rId6">
        <w:r w:rsidR="00722B90">
          <w:rPr>
            <w:sz w:val="24"/>
            <w:vertAlign w:val="superscript"/>
          </w:rPr>
          <w:t>1</w:t>
        </w:r>
        <w:r w:rsidR="00722B90">
          <w:rPr>
            <w:sz w:val="24"/>
          </w:rPr>
          <w:t>petrov_I@mail.ru</w:t>
        </w:r>
      </w:hyperlink>
      <w:r w:rsidR="00722B90">
        <w:rPr>
          <w:spacing w:val="1"/>
          <w:sz w:val="24"/>
        </w:rPr>
        <w:t xml:space="preserve"> </w:t>
      </w:r>
      <w:hyperlink r:id="rId7">
        <w:r w:rsidR="00722B90">
          <w:rPr>
            <w:sz w:val="24"/>
            <w:vertAlign w:val="superscript"/>
          </w:rPr>
          <w:t>2</w:t>
        </w:r>
        <w:r w:rsidR="00722B90">
          <w:rPr>
            <w:sz w:val="24"/>
          </w:rPr>
          <w:t>Ivanov_IP@mail.ru</w:t>
        </w:r>
      </w:hyperlink>
    </w:p>
    <w:p w:rsidR="008D22CA" w:rsidRDefault="008D22CA">
      <w:pPr>
        <w:pStyle w:val="a3"/>
        <w:rPr>
          <w:sz w:val="24"/>
        </w:rPr>
      </w:pPr>
    </w:p>
    <w:p w:rsidR="008D22CA" w:rsidRDefault="00722B90">
      <w:pPr>
        <w:ind w:left="212" w:right="353" w:firstLine="708"/>
        <w:jc w:val="both"/>
        <w:rPr>
          <w:i/>
          <w:sz w:val="24"/>
        </w:rPr>
      </w:pPr>
      <w:r>
        <w:rPr>
          <w:b/>
          <w:i/>
          <w:sz w:val="24"/>
        </w:rPr>
        <w:t>Аннотация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аннотации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7.9-95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аннотации.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Аннотация должна состоять из одного абзаца длиной </w:t>
      </w:r>
      <w:r>
        <w:rPr>
          <w:i/>
          <w:sz w:val="24"/>
          <w:u w:val="single"/>
        </w:rPr>
        <w:t>не менее 100 слов</w:t>
      </w:r>
      <w:r>
        <w:rPr>
          <w:i/>
          <w:sz w:val="24"/>
        </w:rPr>
        <w:t>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аннотации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цитирования,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Аббревиатуры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 быть расшифрованы при первом использовании. Структура аннотации 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содержать: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новизны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Аннотация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дословно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статьи.</w:t>
      </w:r>
    </w:p>
    <w:p w:rsidR="008D22CA" w:rsidRDefault="00722B90">
      <w:pPr>
        <w:spacing w:before="1"/>
        <w:ind w:left="921"/>
        <w:jc w:val="both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5-7</w:t>
      </w:r>
    </w:p>
    <w:p w:rsidR="008D22CA" w:rsidRDefault="00722B90">
      <w:pPr>
        <w:ind w:left="212" w:right="354" w:firstLine="708"/>
        <w:jc w:val="both"/>
        <w:rPr>
          <w:sz w:val="24"/>
        </w:rPr>
      </w:pPr>
      <w:r>
        <w:rPr>
          <w:b/>
          <w:sz w:val="24"/>
        </w:rPr>
        <w:t>Благодарности: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(организациям),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опубликована</w:t>
      </w:r>
      <w:r>
        <w:rPr>
          <w:spacing w:val="3"/>
          <w:sz w:val="24"/>
        </w:rPr>
        <w:t xml:space="preserve"> </w:t>
      </w:r>
      <w:r>
        <w:rPr>
          <w:sz w:val="24"/>
        </w:rPr>
        <w:t>статья.</w:t>
      </w:r>
    </w:p>
    <w:p w:rsidR="008D22CA" w:rsidRDefault="008D22CA">
      <w:pPr>
        <w:jc w:val="both"/>
        <w:rPr>
          <w:sz w:val="24"/>
        </w:rPr>
        <w:sectPr w:rsidR="008D22CA">
          <w:pgSz w:w="11910" w:h="16840"/>
          <w:pgMar w:top="1040" w:right="780" w:bottom="280" w:left="920" w:header="720" w:footer="720" w:gutter="0"/>
          <w:cols w:space="720"/>
        </w:sectPr>
      </w:pPr>
    </w:p>
    <w:p w:rsidR="008D22CA" w:rsidRDefault="008D22CA">
      <w:pPr>
        <w:pStyle w:val="a3"/>
        <w:rPr>
          <w:sz w:val="30"/>
        </w:rPr>
      </w:pPr>
    </w:p>
    <w:p w:rsidR="008D22CA" w:rsidRDefault="008D22CA">
      <w:pPr>
        <w:pStyle w:val="a3"/>
        <w:spacing w:before="4"/>
        <w:rPr>
          <w:sz w:val="28"/>
        </w:rPr>
      </w:pPr>
    </w:p>
    <w:p w:rsidR="008D22CA" w:rsidRPr="004845F8" w:rsidRDefault="00722B90">
      <w:pPr>
        <w:ind w:left="212"/>
        <w:rPr>
          <w:b/>
          <w:sz w:val="24"/>
          <w:lang w:val="en-US"/>
        </w:rPr>
      </w:pPr>
      <w:r w:rsidRPr="004845F8">
        <w:rPr>
          <w:b/>
          <w:sz w:val="24"/>
          <w:lang w:val="en-US"/>
        </w:rPr>
        <w:t>Ivan</w:t>
      </w:r>
      <w:r w:rsidRPr="004845F8">
        <w:rPr>
          <w:b/>
          <w:spacing w:val="-1"/>
          <w:sz w:val="24"/>
          <w:lang w:val="en-US"/>
        </w:rPr>
        <w:t xml:space="preserve"> </w:t>
      </w:r>
      <w:r w:rsidRPr="004845F8">
        <w:rPr>
          <w:b/>
          <w:sz w:val="24"/>
          <w:lang w:val="en-US"/>
        </w:rPr>
        <w:t>I.</w:t>
      </w:r>
      <w:r w:rsidRPr="004845F8">
        <w:rPr>
          <w:b/>
          <w:spacing w:val="-1"/>
          <w:sz w:val="24"/>
          <w:lang w:val="en-US"/>
        </w:rPr>
        <w:t xml:space="preserve"> </w:t>
      </w:r>
      <w:r w:rsidRPr="004845F8">
        <w:rPr>
          <w:b/>
          <w:sz w:val="24"/>
          <w:lang w:val="en-US"/>
        </w:rPr>
        <w:t>Petrov</w:t>
      </w:r>
      <w:r w:rsidRPr="004845F8">
        <w:rPr>
          <w:b/>
          <w:sz w:val="24"/>
          <w:vertAlign w:val="superscript"/>
          <w:lang w:val="en-US"/>
        </w:rPr>
        <w:t>1</w:t>
      </w:r>
      <w:r w:rsidRPr="004845F8">
        <w:rPr>
          <w:b/>
          <w:sz w:val="24"/>
          <w:lang w:val="en-US"/>
        </w:rPr>
        <w:t>,</w:t>
      </w:r>
      <w:r w:rsidRPr="004845F8">
        <w:rPr>
          <w:b/>
          <w:spacing w:val="-1"/>
          <w:sz w:val="24"/>
          <w:lang w:val="en-US"/>
        </w:rPr>
        <w:t xml:space="preserve"> </w:t>
      </w:r>
      <w:r w:rsidRPr="004845F8">
        <w:rPr>
          <w:b/>
          <w:sz w:val="24"/>
          <w:lang w:val="en-US"/>
        </w:rPr>
        <w:t>Ivan</w:t>
      </w:r>
      <w:r w:rsidRPr="004845F8">
        <w:rPr>
          <w:b/>
          <w:spacing w:val="-1"/>
          <w:sz w:val="24"/>
          <w:lang w:val="en-US"/>
        </w:rPr>
        <w:t xml:space="preserve"> </w:t>
      </w:r>
      <w:r w:rsidRPr="004845F8">
        <w:rPr>
          <w:b/>
          <w:sz w:val="24"/>
          <w:lang w:val="en-US"/>
        </w:rPr>
        <w:t>P.</w:t>
      </w:r>
      <w:r w:rsidRPr="004845F8">
        <w:rPr>
          <w:b/>
          <w:spacing w:val="1"/>
          <w:sz w:val="24"/>
          <w:lang w:val="en-US"/>
        </w:rPr>
        <w:t xml:space="preserve"> </w:t>
      </w:r>
      <w:r w:rsidRPr="004845F8">
        <w:rPr>
          <w:b/>
          <w:sz w:val="24"/>
          <w:lang w:val="en-US"/>
        </w:rPr>
        <w:t>Ivanov</w:t>
      </w:r>
      <w:r w:rsidRPr="004845F8">
        <w:rPr>
          <w:b/>
          <w:sz w:val="24"/>
          <w:vertAlign w:val="superscript"/>
          <w:lang w:val="en-US"/>
        </w:rPr>
        <w:t>2</w:t>
      </w:r>
    </w:p>
    <w:p w:rsidR="008D22CA" w:rsidRPr="004845F8" w:rsidRDefault="00722B90">
      <w:pPr>
        <w:spacing w:before="71"/>
        <w:ind w:left="212"/>
        <w:rPr>
          <w:b/>
          <w:sz w:val="24"/>
          <w:lang w:val="en-US"/>
        </w:rPr>
      </w:pPr>
      <w:r w:rsidRPr="004845F8">
        <w:rPr>
          <w:lang w:val="en-US"/>
        </w:rPr>
        <w:br w:type="column"/>
      </w:r>
      <w:r w:rsidRPr="004845F8">
        <w:rPr>
          <w:b/>
          <w:sz w:val="24"/>
          <w:lang w:val="en-US"/>
        </w:rPr>
        <w:lastRenderedPageBreak/>
        <w:t>ARTICLE</w:t>
      </w:r>
      <w:r w:rsidRPr="004845F8">
        <w:rPr>
          <w:b/>
          <w:spacing w:val="-4"/>
          <w:sz w:val="24"/>
          <w:lang w:val="en-US"/>
        </w:rPr>
        <w:t xml:space="preserve"> </w:t>
      </w:r>
      <w:r w:rsidRPr="004845F8">
        <w:rPr>
          <w:b/>
          <w:sz w:val="24"/>
          <w:lang w:val="en-US"/>
        </w:rPr>
        <w:t>TITLE</w:t>
      </w:r>
    </w:p>
    <w:p w:rsidR="008D22CA" w:rsidRPr="004845F8" w:rsidRDefault="008D22CA">
      <w:pPr>
        <w:rPr>
          <w:sz w:val="24"/>
          <w:lang w:val="en-US"/>
        </w:rPr>
        <w:sectPr w:rsidR="008D22CA" w:rsidRPr="004845F8">
          <w:pgSz w:w="11910" w:h="16840"/>
          <w:pgMar w:top="1040" w:right="780" w:bottom="280" w:left="920" w:header="720" w:footer="720" w:gutter="0"/>
          <w:cols w:num="2" w:space="720" w:equalWidth="0">
            <w:col w:w="3457" w:space="773"/>
            <w:col w:w="5980"/>
          </w:cols>
        </w:sectPr>
      </w:pPr>
    </w:p>
    <w:p w:rsidR="008D22CA" w:rsidRPr="004845F8" w:rsidRDefault="00722B90">
      <w:pPr>
        <w:spacing w:line="272" w:lineRule="exact"/>
        <w:ind w:left="212"/>
        <w:rPr>
          <w:sz w:val="24"/>
          <w:lang w:val="en-US"/>
        </w:rPr>
      </w:pPr>
      <w:r w:rsidRPr="004845F8">
        <w:rPr>
          <w:sz w:val="24"/>
          <w:lang w:val="en-US"/>
        </w:rPr>
        <w:lastRenderedPageBreak/>
        <w:t>Buryat</w:t>
      </w:r>
      <w:r w:rsidRPr="004845F8">
        <w:rPr>
          <w:spacing w:val="-1"/>
          <w:sz w:val="24"/>
          <w:lang w:val="en-US"/>
        </w:rPr>
        <w:t xml:space="preserve"> </w:t>
      </w:r>
      <w:r w:rsidRPr="004845F8">
        <w:rPr>
          <w:sz w:val="24"/>
          <w:lang w:val="en-US"/>
        </w:rPr>
        <w:t>State</w:t>
      </w:r>
      <w:r w:rsidRPr="004845F8">
        <w:rPr>
          <w:spacing w:val="-1"/>
          <w:sz w:val="24"/>
          <w:lang w:val="en-US"/>
        </w:rPr>
        <w:t xml:space="preserve"> </w:t>
      </w:r>
      <w:r w:rsidRPr="004845F8">
        <w:rPr>
          <w:sz w:val="24"/>
          <w:lang w:val="en-US"/>
        </w:rPr>
        <w:t>Academy</w:t>
      </w:r>
      <w:r w:rsidRPr="004845F8">
        <w:rPr>
          <w:spacing w:val="-5"/>
          <w:sz w:val="24"/>
          <w:lang w:val="en-US"/>
        </w:rPr>
        <w:t xml:space="preserve"> </w:t>
      </w:r>
      <w:r w:rsidRPr="004845F8">
        <w:rPr>
          <w:sz w:val="24"/>
          <w:lang w:val="en-US"/>
        </w:rPr>
        <w:t>of Agriculture</w:t>
      </w:r>
      <w:r w:rsidRPr="004845F8">
        <w:rPr>
          <w:spacing w:val="-2"/>
          <w:sz w:val="24"/>
          <w:lang w:val="en-US"/>
        </w:rPr>
        <w:t xml:space="preserve"> </w:t>
      </w:r>
      <w:r w:rsidRPr="004845F8">
        <w:rPr>
          <w:sz w:val="24"/>
          <w:lang w:val="en-US"/>
        </w:rPr>
        <w:t xml:space="preserve">named after V. </w:t>
      </w:r>
      <w:proofErr w:type="spellStart"/>
      <w:r w:rsidRPr="004845F8">
        <w:rPr>
          <w:sz w:val="24"/>
          <w:lang w:val="en-US"/>
        </w:rPr>
        <w:t>Philippov</w:t>
      </w:r>
      <w:proofErr w:type="spellEnd"/>
      <w:r w:rsidRPr="004845F8">
        <w:rPr>
          <w:sz w:val="24"/>
          <w:lang w:val="en-US"/>
        </w:rPr>
        <w:t>, Ulan-Ude,</w:t>
      </w:r>
      <w:r w:rsidRPr="004845F8">
        <w:rPr>
          <w:spacing w:val="2"/>
          <w:sz w:val="24"/>
          <w:lang w:val="en-US"/>
        </w:rPr>
        <w:t xml:space="preserve"> </w:t>
      </w:r>
      <w:r w:rsidRPr="004845F8">
        <w:rPr>
          <w:sz w:val="24"/>
          <w:lang w:val="en-US"/>
        </w:rPr>
        <w:t>Russia</w:t>
      </w:r>
    </w:p>
    <w:p w:rsidR="008D22CA" w:rsidRPr="004845F8" w:rsidRDefault="00EC0F89">
      <w:pPr>
        <w:ind w:left="212" w:right="7990"/>
        <w:rPr>
          <w:sz w:val="24"/>
          <w:lang w:val="en-US"/>
        </w:rPr>
      </w:pPr>
      <w:hyperlink r:id="rId8">
        <w:r w:rsidR="00722B90" w:rsidRPr="004845F8">
          <w:rPr>
            <w:sz w:val="24"/>
            <w:vertAlign w:val="superscript"/>
            <w:lang w:val="en-US"/>
          </w:rPr>
          <w:t>1</w:t>
        </w:r>
        <w:r w:rsidR="00722B90" w:rsidRPr="004845F8">
          <w:rPr>
            <w:sz w:val="24"/>
            <w:lang w:val="en-US"/>
          </w:rPr>
          <w:t>petrov_I@mail.ru</w:t>
        </w:r>
      </w:hyperlink>
      <w:r w:rsidR="00722B90" w:rsidRPr="004845F8">
        <w:rPr>
          <w:spacing w:val="1"/>
          <w:sz w:val="24"/>
          <w:lang w:val="en-US"/>
        </w:rPr>
        <w:t xml:space="preserve"> </w:t>
      </w:r>
      <w:hyperlink r:id="rId9">
        <w:r w:rsidR="00722B90" w:rsidRPr="004845F8">
          <w:rPr>
            <w:sz w:val="24"/>
            <w:vertAlign w:val="superscript"/>
            <w:lang w:val="en-US"/>
          </w:rPr>
          <w:t>2</w:t>
        </w:r>
        <w:r w:rsidR="00722B90" w:rsidRPr="004845F8">
          <w:rPr>
            <w:sz w:val="24"/>
            <w:lang w:val="en-US"/>
          </w:rPr>
          <w:t>Ivanov_IP@mail.ru</w:t>
        </w:r>
      </w:hyperlink>
    </w:p>
    <w:p w:rsidR="008D22CA" w:rsidRPr="004845F8" w:rsidRDefault="00722B90">
      <w:pPr>
        <w:ind w:left="921"/>
        <w:rPr>
          <w:i/>
          <w:sz w:val="24"/>
          <w:lang w:val="en-US"/>
        </w:rPr>
      </w:pPr>
      <w:r w:rsidRPr="004845F8">
        <w:rPr>
          <w:b/>
          <w:i/>
          <w:sz w:val="24"/>
          <w:lang w:val="en-US"/>
        </w:rPr>
        <w:t>Abstract.</w:t>
      </w:r>
      <w:r w:rsidRPr="004845F8">
        <w:rPr>
          <w:b/>
          <w:i/>
          <w:spacing w:val="13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Annotation</w:t>
      </w:r>
      <w:r w:rsidRPr="004845F8">
        <w:rPr>
          <w:i/>
          <w:spacing w:val="71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text</w:t>
      </w:r>
      <w:r w:rsidRPr="004845F8">
        <w:rPr>
          <w:i/>
          <w:spacing w:val="71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in</w:t>
      </w:r>
      <w:r w:rsidRPr="004845F8">
        <w:rPr>
          <w:i/>
          <w:spacing w:val="72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accordance</w:t>
      </w:r>
      <w:r w:rsidRPr="004845F8">
        <w:rPr>
          <w:i/>
          <w:spacing w:val="69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with</w:t>
      </w:r>
      <w:r w:rsidRPr="004845F8">
        <w:rPr>
          <w:i/>
          <w:spacing w:val="71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GOST</w:t>
      </w:r>
      <w:r w:rsidRPr="004845F8">
        <w:rPr>
          <w:i/>
          <w:spacing w:val="71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7.9-95</w:t>
      </w:r>
      <w:r w:rsidRPr="004845F8">
        <w:rPr>
          <w:i/>
          <w:spacing w:val="70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Abstract</w:t>
      </w:r>
      <w:r w:rsidRPr="004845F8">
        <w:rPr>
          <w:i/>
          <w:spacing w:val="74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and</w:t>
      </w:r>
      <w:r w:rsidRPr="004845F8">
        <w:rPr>
          <w:i/>
          <w:spacing w:val="70"/>
          <w:sz w:val="24"/>
          <w:lang w:val="en-US"/>
        </w:rPr>
        <w:t xml:space="preserve"> </w:t>
      </w:r>
      <w:r w:rsidRPr="004845F8">
        <w:rPr>
          <w:i/>
          <w:sz w:val="24"/>
          <w:lang w:val="en-US"/>
        </w:rPr>
        <w:t>annotations.</w:t>
      </w:r>
    </w:p>
    <w:p w:rsidR="008D22CA" w:rsidRPr="004845F8" w:rsidRDefault="00722B90">
      <w:pPr>
        <w:spacing w:line="242" w:lineRule="auto"/>
        <w:ind w:left="921" w:right="6578" w:hanging="709"/>
        <w:rPr>
          <w:b/>
          <w:sz w:val="24"/>
          <w:lang w:val="en-US"/>
        </w:rPr>
      </w:pPr>
      <w:r w:rsidRPr="004845F8">
        <w:rPr>
          <w:i/>
          <w:sz w:val="24"/>
          <w:lang w:val="en-US"/>
        </w:rPr>
        <w:t>General requirements. (100 words)</w:t>
      </w:r>
      <w:r w:rsidRPr="004845F8">
        <w:rPr>
          <w:i/>
          <w:spacing w:val="-57"/>
          <w:sz w:val="24"/>
          <w:lang w:val="en-US"/>
        </w:rPr>
        <w:t xml:space="preserve"> </w:t>
      </w:r>
      <w:r w:rsidRPr="004845F8">
        <w:rPr>
          <w:b/>
          <w:sz w:val="24"/>
          <w:lang w:val="en-US"/>
        </w:rPr>
        <w:t xml:space="preserve">Keywords: </w:t>
      </w:r>
      <w:r w:rsidRPr="004845F8">
        <w:rPr>
          <w:sz w:val="24"/>
          <w:lang w:val="en-US"/>
        </w:rPr>
        <w:t>5-7</w:t>
      </w:r>
      <w:r w:rsidRPr="004845F8">
        <w:rPr>
          <w:spacing w:val="1"/>
          <w:sz w:val="24"/>
          <w:lang w:val="en-US"/>
        </w:rPr>
        <w:t xml:space="preserve"> </w:t>
      </w:r>
      <w:r w:rsidRPr="004845F8">
        <w:rPr>
          <w:b/>
          <w:sz w:val="24"/>
          <w:lang w:val="en-US"/>
        </w:rPr>
        <w:t>Acknowledgments:</w:t>
      </w:r>
    </w:p>
    <w:p w:rsidR="008D22CA" w:rsidRPr="004845F8" w:rsidRDefault="008D22CA">
      <w:pPr>
        <w:pStyle w:val="a3"/>
        <w:rPr>
          <w:b/>
          <w:lang w:val="en-US"/>
        </w:rPr>
      </w:pPr>
    </w:p>
    <w:p w:rsidR="008D22CA" w:rsidRPr="004845F8" w:rsidRDefault="008D22CA">
      <w:pPr>
        <w:pStyle w:val="a3"/>
        <w:spacing w:before="10"/>
        <w:rPr>
          <w:b/>
          <w:sz w:val="21"/>
          <w:lang w:val="en-US"/>
        </w:rPr>
      </w:pPr>
    </w:p>
    <w:p w:rsidR="008D22CA" w:rsidRDefault="00722B90">
      <w:pPr>
        <w:ind w:left="212"/>
        <w:rPr>
          <w:b/>
          <w:sz w:val="24"/>
        </w:rPr>
      </w:pPr>
      <w:r>
        <w:rPr>
          <w:b/>
          <w:sz w:val="24"/>
        </w:rPr>
        <w:t>Введение.</w:t>
      </w:r>
    </w:p>
    <w:p w:rsidR="008D22CA" w:rsidRDefault="00722B90">
      <w:pPr>
        <w:spacing w:before="36"/>
        <w:ind w:left="212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исследования/методы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исследования).</w:t>
      </w:r>
    </w:p>
    <w:p w:rsidR="008D22CA" w:rsidRDefault="00722B90">
      <w:pPr>
        <w:spacing w:before="42" w:line="276" w:lineRule="auto"/>
        <w:ind w:left="212" w:right="7133"/>
        <w:rPr>
          <w:sz w:val="24"/>
        </w:rPr>
      </w:pPr>
      <w:r>
        <w:rPr>
          <w:b/>
          <w:sz w:val="24"/>
        </w:rPr>
        <w:t>Результаты и обсуждение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Выводы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заключение</w:t>
      </w:r>
      <w:r>
        <w:rPr>
          <w:sz w:val="24"/>
        </w:rPr>
        <w:t>.</w:t>
      </w:r>
    </w:p>
    <w:p w:rsidR="008D22CA" w:rsidRDefault="008D22CA">
      <w:pPr>
        <w:pStyle w:val="a3"/>
      </w:pPr>
    </w:p>
    <w:p w:rsidR="008D22CA" w:rsidRDefault="00722B90">
      <w:pPr>
        <w:spacing w:before="189"/>
        <w:ind w:left="4308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8D22CA" w:rsidRDefault="00722B90">
      <w:pPr>
        <w:spacing w:before="36" w:line="276" w:lineRule="auto"/>
        <w:ind w:left="212" w:right="347" w:firstLine="708"/>
        <w:jc w:val="both"/>
        <w:rPr>
          <w:sz w:val="24"/>
        </w:rPr>
      </w:pPr>
      <w:r>
        <w:rPr>
          <w:sz w:val="24"/>
        </w:rPr>
        <w:t>Не менее 10 источников в порядке упоминания в тексте, самоцитирование –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7.0.5-2008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ссылка. 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составления.</w:t>
      </w:r>
    </w:p>
    <w:p w:rsidR="008D22CA" w:rsidRDefault="00722B90">
      <w:pPr>
        <w:spacing w:before="1" w:line="276" w:lineRule="auto"/>
        <w:ind w:left="212" w:right="348" w:firstLine="708"/>
        <w:jc w:val="both"/>
        <w:rPr>
          <w:sz w:val="24"/>
        </w:rPr>
      </w:pPr>
      <w:r>
        <w:rPr>
          <w:sz w:val="24"/>
        </w:rPr>
        <w:t>Для цитирования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сотрудников Бурятской ГСХА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В.Р.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в БД</w:t>
      </w:r>
      <w:r>
        <w:rPr>
          <w:spacing w:val="1"/>
          <w:sz w:val="24"/>
        </w:rPr>
        <w:t xml:space="preserve"> </w:t>
      </w:r>
      <w:r>
        <w:rPr>
          <w:sz w:val="24"/>
        </w:rPr>
        <w:t>РИНЦ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выборку за 2017-2021 гг.) -</w:t>
      </w:r>
      <w:r>
        <w:rPr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https://elibrary.ru/org_items.asp?orgsid=7653</w:t>
        </w:r>
      </w:hyperlink>
      <w:r>
        <w:rPr>
          <w:sz w:val="24"/>
        </w:rPr>
        <w:t>).</w:t>
      </w:r>
    </w:p>
    <w:sectPr w:rsidR="008D22CA">
      <w:type w:val="continuous"/>
      <w:pgSz w:w="11910" w:h="16840"/>
      <w:pgMar w:top="104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3409"/>
    <w:multiLevelType w:val="hybridMultilevel"/>
    <w:tmpl w:val="05666BD4"/>
    <w:lvl w:ilvl="0" w:tplc="16E2607C">
      <w:numFmt w:val="bullet"/>
      <w:lvlText w:val=""/>
      <w:lvlJc w:val="left"/>
      <w:pPr>
        <w:ind w:left="1146" w:hanging="348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1" w:tplc="F9CA3CDE">
      <w:numFmt w:val="bullet"/>
      <w:lvlText w:val="•"/>
      <w:lvlJc w:val="left"/>
      <w:pPr>
        <w:ind w:left="2046" w:hanging="348"/>
      </w:pPr>
      <w:rPr>
        <w:rFonts w:hint="default"/>
        <w:lang w:val="ru-RU" w:eastAsia="en-US" w:bidi="ar-SA"/>
      </w:rPr>
    </w:lvl>
    <w:lvl w:ilvl="2" w:tplc="82428190"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 w:tplc="02306A80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 w:tplc="2A42A0C8">
      <w:numFmt w:val="bullet"/>
      <w:lvlText w:val="•"/>
      <w:lvlJc w:val="left"/>
      <w:pPr>
        <w:ind w:left="4766" w:hanging="348"/>
      </w:pPr>
      <w:rPr>
        <w:rFonts w:hint="default"/>
        <w:lang w:val="ru-RU" w:eastAsia="en-US" w:bidi="ar-SA"/>
      </w:rPr>
    </w:lvl>
    <w:lvl w:ilvl="5" w:tplc="9AEAA724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8EE67820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7" w:tplc="C924F760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A74460DA">
      <w:numFmt w:val="bullet"/>
      <w:lvlText w:val="•"/>
      <w:lvlJc w:val="left"/>
      <w:pPr>
        <w:ind w:left="8393" w:hanging="348"/>
      </w:pPr>
      <w:rPr>
        <w:rFonts w:hint="default"/>
        <w:lang w:val="ru-RU" w:eastAsia="en-US" w:bidi="ar-SA"/>
      </w:rPr>
    </w:lvl>
  </w:abstractNum>
  <w:abstractNum w:abstractNumId="1">
    <w:nsid w:val="44E54325"/>
    <w:multiLevelType w:val="hybridMultilevel"/>
    <w:tmpl w:val="6B4CC110"/>
    <w:lvl w:ilvl="0" w:tplc="F852EDB8">
      <w:numFmt w:val="bullet"/>
      <w:lvlText w:val="-"/>
      <w:lvlJc w:val="left"/>
      <w:pPr>
        <w:ind w:left="120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FA73E0">
      <w:numFmt w:val="bullet"/>
      <w:lvlText w:val="•"/>
      <w:lvlJc w:val="left"/>
      <w:pPr>
        <w:ind w:left="2100" w:hanging="216"/>
      </w:pPr>
      <w:rPr>
        <w:rFonts w:hint="default"/>
        <w:lang w:val="ru-RU" w:eastAsia="en-US" w:bidi="ar-SA"/>
      </w:rPr>
    </w:lvl>
    <w:lvl w:ilvl="2" w:tplc="D4E4BAC4">
      <w:numFmt w:val="bullet"/>
      <w:lvlText w:val="•"/>
      <w:lvlJc w:val="left"/>
      <w:pPr>
        <w:ind w:left="3001" w:hanging="216"/>
      </w:pPr>
      <w:rPr>
        <w:rFonts w:hint="default"/>
        <w:lang w:val="ru-RU" w:eastAsia="en-US" w:bidi="ar-SA"/>
      </w:rPr>
    </w:lvl>
    <w:lvl w:ilvl="3" w:tplc="938E2B0C">
      <w:numFmt w:val="bullet"/>
      <w:lvlText w:val="•"/>
      <w:lvlJc w:val="left"/>
      <w:pPr>
        <w:ind w:left="3901" w:hanging="216"/>
      </w:pPr>
      <w:rPr>
        <w:rFonts w:hint="default"/>
        <w:lang w:val="ru-RU" w:eastAsia="en-US" w:bidi="ar-SA"/>
      </w:rPr>
    </w:lvl>
    <w:lvl w:ilvl="4" w:tplc="C8E2288A">
      <w:numFmt w:val="bullet"/>
      <w:lvlText w:val="•"/>
      <w:lvlJc w:val="left"/>
      <w:pPr>
        <w:ind w:left="4802" w:hanging="216"/>
      </w:pPr>
      <w:rPr>
        <w:rFonts w:hint="default"/>
        <w:lang w:val="ru-RU" w:eastAsia="en-US" w:bidi="ar-SA"/>
      </w:rPr>
    </w:lvl>
    <w:lvl w:ilvl="5" w:tplc="8D186772">
      <w:numFmt w:val="bullet"/>
      <w:lvlText w:val="•"/>
      <w:lvlJc w:val="left"/>
      <w:pPr>
        <w:ind w:left="5703" w:hanging="216"/>
      </w:pPr>
      <w:rPr>
        <w:rFonts w:hint="default"/>
        <w:lang w:val="ru-RU" w:eastAsia="en-US" w:bidi="ar-SA"/>
      </w:rPr>
    </w:lvl>
    <w:lvl w:ilvl="6" w:tplc="1A465A28">
      <w:numFmt w:val="bullet"/>
      <w:lvlText w:val="•"/>
      <w:lvlJc w:val="left"/>
      <w:pPr>
        <w:ind w:left="6603" w:hanging="216"/>
      </w:pPr>
      <w:rPr>
        <w:rFonts w:hint="default"/>
        <w:lang w:val="ru-RU" w:eastAsia="en-US" w:bidi="ar-SA"/>
      </w:rPr>
    </w:lvl>
    <w:lvl w:ilvl="7" w:tplc="4BE068BC">
      <w:numFmt w:val="bullet"/>
      <w:lvlText w:val="•"/>
      <w:lvlJc w:val="left"/>
      <w:pPr>
        <w:ind w:left="7504" w:hanging="216"/>
      </w:pPr>
      <w:rPr>
        <w:rFonts w:hint="default"/>
        <w:lang w:val="ru-RU" w:eastAsia="en-US" w:bidi="ar-SA"/>
      </w:rPr>
    </w:lvl>
    <w:lvl w:ilvl="8" w:tplc="7F1A80DA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2CA"/>
    <w:rsid w:val="00110F02"/>
    <w:rsid w:val="00125B8B"/>
    <w:rsid w:val="004845F8"/>
    <w:rsid w:val="005759E2"/>
    <w:rsid w:val="00670104"/>
    <w:rsid w:val="00722B90"/>
    <w:rsid w:val="008D22CA"/>
    <w:rsid w:val="00A309DE"/>
    <w:rsid w:val="00A43E5E"/>
    <w:rsid w:val="00E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6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5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5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759E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22B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6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5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5F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759E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22B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petrov_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Ivanov_IP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petrov_I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org_items.asp?orgsid=76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Ivanov_I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Unii</dc:creator>
  <cp:lastModifiedBy>Владимир</cp:lastModifiedBy>
  <cp:revision>2</cp:revision>
  <dcterms:created xsi:type="dcterms:W3CDTF">2023-09-21T02:29:00Z</dcterms:created>
  <dcterms:modified xsi:type="dcterms:W3CDTF">2023-09-21T02:29:00Z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2022-09-09T00:00:00Z</vt:filetime>
  </property>
</Properties>
</file>