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91" w:rsidRPr="00030D91" w:rsidRDefault="00030D91" w:rsidP="00030D91">
      <w:pPr>
        <w:spacing w:after="0"/>
        <w:jc w:val="center"/>
        <w:rPr>
          <w:rFonts w:ascii="Arial" w:eastAsia="Calibri" w:hAnsi="Arial"/>
          <w:b/>
          <w:sz w:val="20"/>
          <w:szCs w:val="22"/>
          <w:lang w:eastAsia="ru-RU"/>
        </w:rPr>
      </w:pPr>
      <w:r w:rsidRPr="00030D91">
        <w:rPr>
          <w:rFonts w:ascii="Arial" w:eastAsia="Calibri" w:hAnsi="Arial"/>
          <w:b/>
          <w:sz w:val="20"/>
          <w:szCs w:val="22"/>
          <w:lang w:eastAsia="ru-RU"/>
        </w:rPr>
        <w:t>Аннотация рабочей программы практики</w:t>
      </w:r>
    </w:p>
    <w:sdt>
      <w:sdtPr>
        <w:rPr>
          <w:rFonts w:ascii="Arial" w:eastAsia="Calibri" w:hAnsi="Arial"/>
          <w:b/>
          <w:sz w:val="20"/>
          <w:szCs w:val="22"/>
        </w:rPr>
        <w:id w:val="1326236565"/>
        <w:placeholder>
          <w:docPart w:val="4C71A1FF4C304329BA0A394870034C9C"/>
        </w:placeholder>
        <w:text w:multiLine="1"/>
      </w:sdtPr>
      <w:sdtContent>
        <w:p w:rsidR="00030D91" w:rsidRPr="00030D91" w:rsidRDefault="00030D91" w:rsidP="00030D91">
          <w:pPr>
            <w:spacing w:after="0"/>
            <w:jc w:val="center"/>
            <w:rPr>
              <w:rFonts w:ascii="Arial" w:eastAsia="Calibri" w:hAnsi="Arial"/>
              <w:b/>
              <w:color w:val="000000"/>
              <w:sz w:val="20"/>
              <w:szCs w:val="22"/>
              <w:lang w:eastAsia="ru-RU"/>
            </w:rPr>
          </w:pPr>
          <w:r w:rsidRPr="00030D91">
            <w:rPr>
              <w:rFonts w:ascii="Arial" w:eastAsia="Calibri" w:hAnsi="Arial"/>
              <w:b/>
              <w:sz w:val="20"/>
              <w:szCs w:val="22"/>
            </w:rPr>
            <w:t>2.2.1(П) Педагогическая</w:t>
          </w:r>
        </w:p>
      </w:sdtContent>
    </w:sdt>
    <w:p w:rsidR="00030D91" w:rsidRPr="00030D91" w:rsidRDefault="00030D91" w:rsidP="00030D91">
      <w:pPr>
        <w:spacing w:after="0"/>
        <w:jc w:val="center"/>
        <w:rPr>
          <w:rFonts w:ascii="Arial" w:eastAsia="Calibri" w:hAnsi="Arial"/>
          <w:color w:val="000000"/>
          <w:sz w:val="20"/>
          <w:szCs w:val="22"/>
          <w:lang w:eastAsia="ru-RU"/>
        </w:rPr>
      </w:pPr>
      <w:r w:rsidRPr="00030D91">
        <w:rPr>
          <w:rFonts w:ascii="Arial" w:eastAsia="Calibri" w:hAnsi="Arial"/>
          <w:color w:val="000000"/>
          <w:sz w:val="20"/>
          <w:szCs w:val="22"/>
          <w:lang w:eastAsia="ru-RU"/>
        </w:rPr>
        <w:t xml:space="preserve">по научной специальности </w:t>
      </w:r>
      <w:sdt>
        <w:sdtPr>
          <w:rPr>
            <w:rFonts w:ascii="Arial" w:eastAsia="Calibri" w:hAnsi="Arial"/>
            <w:color w:val="000000"/>
            <w:sz w:val="20"/>
            <w:szCs w:val="22"/>
            <w:lang w:eastAsia="ru-RU"/>
          </w:rPr>
          <w:id w:val="-2098460962"/>
          <w:placeholder>
            <w:docPart w:val="4E82FBC6AC3A4267A4E28C4B62A35BD7"/>
          </w:placeholder>
          <w:text w:multiLine="1"/>
        </w:sdtPr>
        <w:sdtContent>
          <w:r w:rsidRPr="00030D91">
            <w:rPr>
              <w:rFonts w:ascii="Arial" w:eastAsia="Calibri" w:hAnsi="Arial"/>
              <w:color w:val="000000"/>
              <w:sz w:val="20"/>
              <w:szCs w:val="22"/>
              <w:lang w:eastAsia="ru-RU"/>
            </w:rPr>
            <w:t>1.5.15. Экология</w:t>
          </w:r>
        </w:sdtContent>
      </w:sdt>
    </w:p>
    <w:p w:rsidR="00030D91" w:rsidRPr="00030D91" w:rsidRDefault="00030D91" w:rsidP="00030D91">
      <w:pPr>
        <w:spacing w:after="0"/>
        <w:rPr>
          <w:rFonts w:ascii="Arial" w:eastAsia="Calibri" w:hAnsi="Arial"/>
          <w:b/>
          <w:color w:val="000000"/>
          <w:sz w:val="20"/>
          <w:szCs w:val="22"/>
          <w:lang w:eastAsia="ru-RU"/>
        </w:rPr>
      </w:pPr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 xml:space="preserve">1. Цель и задачи освоения </w:t>
      </w:r>
      <w:r w:rsidRPr="00030D91">
        <w:rPr>
          <w:rFonts w:ascii="Arial" w:eastAsia="Calibri" w:hAnsi="Arial"/>
          <w:b/>
          <w:bCs/>
          <w:iCs/>
          <w:color w:val="000000"/>
          <w:sz w:val="20"/>
          <w:szCs w:val="22"/>
          <w:lang w:eastAsia="ru-RU"/>
        </w:rPr>
        <w:t>практики</w:t>
      </w:r>
    </w:p>
    <w:p w:rsidR="00030D91" w:rsidRPr="00030D91" w:rsidRDefault="00030D91" w:rsidP="00030D91">
      <w:pPr>
        <w:spacing w:after="0"/>
        <w:jc w:val="both"/>
        <w:rPr>
          <w:rFonts w:ascii="Arial" w:eastAsia="Calibri" w:hAnsi="Arial"/>
          <w:color w:val="000000"/>
          <w:sz w:val="20"/>
          <w:szCs w:val="22"/>
          <w:lang w:eastAsia="ru-RU"/>
        </w:rPr>
      </w:pPr>
      <w:r w:rsidRPr="00030D91">
        <w:rPr>
          <w:rFonts w:ascii="Arial" w:eastAsia="Calibri" w:hAnsi="Arial"/>
          <w:color w:val="000000"/>
          <w:sz w:val="20"/>
          <w:szCs w:val="22"/>
          <w:lang w:eastAsia="ru-RU"/>
        </w:rPr>
        <w:t xml:space="preserve">Целью освоения </w:t>
      </w:r>
      <w:r w:rsidRPr="00030D91">
        <w:rPr>
          <w:rFonts w:ascii="Arial" w:eastAsia="Calibri" w:hAnsi="Arial"/>
          <w:iCs/>
          <w:color w:val="000000"/>
          <w:sz w:val="20"/>
          <w:szCs w:val="22"/>
          <w:lang w:eastAsia="ru-RU"/>
        </w:rPr>
        <w:t>практики</w:t>
      </w:r>
      <w:r w:rsidRPr="00030D91">
        <w:rPr>
          <w:rFonts w:ascii="Arial" w:eastAsia="Calibri" w:hAnsi="Arial"/>
          <w:color w:val="000000"/>
          <w:sz w:val="20"/>
          <w:szCs w:val="22"/>
          <w:lang w:eastAsia="ru-RU"/>
        </w:rPr>
        <w:t xml:space="preserve"> является </w:t>
      </w:r>
      <w:sdt>
        <w:sdtPr>
          <w:rPr>
            <w:rFonts w:ascii="Arial" w:eastAsia="Calibri" w:hAnsi="Arial"/>
            <w:color w:val="000000"/>
            <w:sz w:val="20"/>
            <w:szCs w:val="22"/>
            <w:lang w:eastAsia="ru-RU"/>
          </w:rPr>
          <w:id w:val="-1174101631"/>
          <w:placeholder>
            <w:docPart w:val="CF12FA01CC3B445CBC7C6E2C6311FA2F"/>
          </w:placeholder>
          <w:text w:multiLine="1"/>
        </w:sdtPr>
        <w:sdtContent>
          <w:r w:rsidRPr="00030D91">
            <w:rPr>
              <w:rFonts w:ascii="Arial" w:eastAsia="Calibri" w:hAnsi="Arial"/>
              <w:color w:val="000000"/>
              <w:sz w:val="20"/>
              <w:szCs w:val="22"/>
              <w:lang w:eastAsia="ru-RU"/>
            </w:rPr>
            <w:t>приобретение опыта педагогической и учебно-методической работы в высших учебных заведениях, овладение методикой проведения отдельных видов учебных занятий, в том числе в интерактивной форме, подготовки учебно-методических материалов по учебным дисциплинам основной образовательной программы высшего образования.</w:t>
          </w:r>
        </w:sdtContent>
      </w:sdt>
    </w:p>
    <w:p w:rsidR="00030D91" w:rsidRPr="00030D91" w:rsidRDefault="00030D91" w:rsidP="00030D91">
      <w:pPr>
        <w:spacing w:after="0"/>
        <w:jc w:val="both"/>
        <w:rPr>
          <w:rFonts w:ascii="Arial" w:eastAsia="Calibri" w:hAnsi="Arial"/>
          <w:color w:val="000000"/>
          <w:sz w:val="20"/>
          <w:szCs w:val="22"/>
          <w:lang w:eastAsia="ru-RU"/>
        </w:rPr>
      </w:pPr>
      <w:proofErr w:type="gramStart"/>
      <w:r w:rsidRPr="00030D91">
        <w:rPr>
          <w:rFonts w:ascii="Arial" w:eastAsia="Calibri" w:hAnsi="Arial"/>
          <w:color w:val="000000"/>
          <w:sz w:val="20"/>
          <w:szCs w:val="22"/>
          <w:lang w:eastAsia="ru-RU"/>
        </w:rPr>
        <w:t xml:space="preserve">Задачами освоения дисциплины являются: </w:t>
      </w:r>
      <w:sdt>
        <w:sdtPr>
          <w:rPr>
            <w:rFonts w:ascii="Arial" w:eastAsia="Calibri" w:hAnsi="Arial"/>
            <w:color w:val="000000"/>
            <w:sz w:val="20"/>
            <w:szCs w:val="22"/>
            <w:lang w:eastAsia="ru-RU"/>
          </w:rPr>
          <w:id w:val="1066302398"/>
          <w:placeholder>
            <w:docPart w:val="4C70E3EA44CA4729B940EF7AD0F3614A"/>
          </w:placeholder>
          <w:text w:multiLine="1"/>
        </w:sdtPr>
        <w:sdtContent>
          <w:r w:rsidRPr="00030D91">
            <w:rPr>
              <w:rFonts w:ascii="Arial" w:eastAsia="Calibri" w:hAnsi="Arial"/>
              <w:color w:val="000000"/>
              <w:sz w:val="20"/>
              <w:szCs w:val="22"/>
              <w:lang w:eastAsia="ru-RU"/>
            </w:rPr>
            <w:t xml:space="preserve"> закрепление и углубление теоретико-методических знаний и практических умений обучающегося по обязательным и специальным дисциплинам соответствующей научной специальности; получение и развитие навыков разработки учебно-методических материалов, связанных с преподаванием специальных дисциплин; приобретение опыта ведения учебной работы и применения современных образовательных технологий; приобретение опыта диагностики уровня собственного профессионального и личностного развития;</w:t>
          </w:r>
          <w:proofErr w:type="gramEnd"/>
          <w:r w:rsidRPr="00030D91">
            <w:rPr>
              <w:rFonts w:ascii="Arial" w:eastAsia="Calibri" w:hAnsi="Arial"/>
              <w:color w:val="000000"/>
              <w:sz w:val="20"/>
              <w:szCs w:val="22"/>
              <w:lang w:eastAsia="ru-RU"/>
            </w:rPr>
            <w:t xml:space="preserve">  формирование опыта планирования собственного профессионального и личностного развития; формирование опыта оценивания результативности преподавательской деятельности по основным образовательным программам высшего образования с учетом выбранного профиля подготовки.</w:t>
          </w:r>
        </w:sdtContent>
      </w:sdt>
    </w:p>
    <w:p w:rsidR="00030D91" w:rsidRPr="00030D91" w:rsidRDefault="00030D91" w:rsidP="00030D91">
      <w:pPr>
        <w:spacing w:after="0"/>
        <w:jc w:val="both"/>
        <w:rPr>
          <w:rFonts w:ascii="Arial" w:eastAsia="Calibri" w:hAnsi="Arial"/>
          <w:sz w:val="20"/>
          <w:szCs w:val="22"/>
          <w:lang w:eastAsia="ru-RU"/>
        </w:rPr>
      </w:pPr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>2. Место дисциплины в структуре ООП</w:t>
      </w:r>
      <w:r w:rsidRPr="00030D91">
        <w:rPr>
          <w:rFonts w:ascii="Arial" w:eastAsia="Calibri" w:hAnsi="Arial"/>
          <w:bCs/>
          <w:color w:val="000000"/>
          <w:sz w:val="20"/>
          <w:szCs w:val="22"/>
          <w:lang w:eastAsia="ru-RU"/>
        </w:rPr>
        <w:t xml:space="preserve"> </w:t>
      </w:r>
      <w:sdt>
        <w:sdtPr>
          <w:rPr>
            <w:rFonts w:ascii="Arial" w:eastAsia="Calibri" w:hAnsi="Arial"/>
            <w:bCs/>
            <w:color w:val="000000"/>
            <w:sz w:val="20"/>
            <w:szCs w:val="22"/>
            <w:lang w:eastAsia="ru-RU"/>
          </w:rPr>
          <w:id w:val="2138453821"/>
          <w:placeholder>
            <w:docPart w:val="12056DC0DC3649959D3269A3A0CB30DC"/>
          </w:placeholder>
          <w:text w:multiLine="1"/>
        </w:sdtPr>
        <w:sdtContent>
          <w:r w:rsidRPr="00030D91">
            <w:rPr>
              <w:rFonts w:ascii="Arial" w:eastAsia="Calibri" w:hAnsi="Arial"/>
              <w:bCs/>
              <w:color w:val="000000"/>
              <w:sz w:val="20"/>
              <w:szCs w:val="22"/>
              <w:lang w:eastAsia="ru-RU"/>
            </w:rPr>
            <w:t>2.2.1 Педагогическая практика входит в Блок 2.2  Практика учебного плана и является обязательной по научной специальности 1.5.15. Экология.</w:t>
          </w:r>
        </w:sdtContent>
      </w:sdt>
    </w:p>
    <w:p w:rsidR="00030D91" w:rsidRPr="00030D91" w:rsidRDefault="00030D91" w:rsidP="00030D91">
      <w:pPr>
        <w:spacing w:after="0"/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</w:pPr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 xml:space="preserve">3. Общая трудоемкость дисциплины составляет </w:t>
      </w:r>
      <w:sdt>
        <w:sdtPr>
          <w:rPr>
            <w:rFonts w:ascii="Arial" w:eastAsia="Calibri" w:hAnsi="Arial"/>
            <w:b/>
            <w:bCs/>
            <w:color w:val="000000"/>
            <w:sz w:val="20"/>
            <w:szCs w:val="22"/>
            <w:lang w:eastAsia="ru-RU"/>
          </w:rPr>
          <w:id w:val="1723318460"/>
          <w:placeholder>
            <w:docPart w:val="DECA9699DCBE4820AAC01C15D949AB30"/>
          </w:placeholder>
          <w:text/>
        </w:sdtPr>
        <w:sdtContent>
          <w:r w:rsidRPr="00030D91">
            <w:rPr>
              <w:rFonts w:ascii="Arial" w:eastAsia="Calibri" w:hAnsi="Arial"/>
              <w:b/>
              <w:bCs/>
              <w:color w:val="000000"/>
              <w:sz w:val="20"/>
              <w:szCs w:val="22"/>
              <w:lang w:eastAsia="ru-RU"/>
            </w:rPr>
            <w:t>3</w:t>
          </w:r>
        </w:sdtContent>
      </w:sdt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 xml:space="preserve"> зачетные единицы, </w:t>
      </w:r>
      <w:sdt>
        <w:sdtPr>
          <w:rPr>
            <w:rFonts w:ascii="Arial" w:eastAsia="Calibri" w:hAnsi="Arial"/>
            <w:b/>
            <w:bCs/>
            <w:color w:val="000000"/>
            <w:sz w:val="20"/>
            <w:szCs w:val="22"/>
            <w:lang w:eastAsia="ru-RU"/>
          </w:rPr>
          <w:id w:val="1382754458"/>
          <w:placeholder>
            <w:docPart w:val="C1A5BE040262425BA8437BD35AC6D904"/>
          </w:placeholder>
          <w:text/>
        </w:sdtPr>
        <w:sdtContent>
          <w:r w:rsidRPr="00030D91">
            <w:rPr>
              <w:rFonts w:ascii="Arial" w:eastAsia="Calibri" w:hAnsi="Arial"/>
              <w:b/>
              <w:bCs/>
              <w:color w:val="000000"/>
              <w:sz w:val="20"/>
              <w:szCs w:val="22"/>
              <w:lang w:eastAsia="ru-RU"/>
            </w:rPr>
            <w:t>108</w:t>
          </w:r>
        </w:sdtContent>
      </w:sdt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 xml:space="preserve"> часов.</w:t>
      </w:r>
    </w:p>
    <w:p w:rsidR="00030D91" w:rsidRPr="00030D91" w:rsidRDefault="00030D91" w:rsidP="00030D91">
      <w:pPr>
        <w:spacing w:after="0"/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</w:pPr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 xml:space="preserve">4. В результате освоения дисциплины </w:t>
      </w:r>
      <w:proofErr w:type="gramStart"/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>обучающийся</w:t>
      </w:r>
      <w:proofErr w:type="gramEnd"/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 xml:space="preserve"> должен:</w:t>
      </w:r>
    </w:p>
    <w:p w:rsidR="00030D91" w:rsidRPr="00030D91" w:rsidRDefault="00030D91" w:rsidP="00030D9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30D91">
        <w:rPr>
          <w:rFonts w:ascii="Arial" w:eastAsia="Times New Roman" w:hAnsi="Arial" w:cs="Arial"/>
          <w:sz w:val="20"/>
          <w:szCs w:val="20"/>
          <w:lang w:eastAsia="ru-RU"/>
        </w:rPr>
        <w:t>Знать:</w:t>
      </w:r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основные тенденции развития в соответствующей области науки; нормативно-правовые основы преподавательской деятельности в системе высшего образования; научные основы преподаваемого предмета; содержание преподаваемого предмета; сущность и структуру образовательного процесса; методологию педагогических исследований проблем образования; теории и технологии обучения и воспитания обучающихся;</w:t>
      </w:r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основные показатели и особенности экосистем различного уровня организации, принципы их трансформации в пространстве и во времени под влиянием естественных и антропогенных факторов;</w:t>
      </w:r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биологические и природоохранительные технологии, региональные особенности природопользования;</w:t>
      </w:r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сущность и методы биологической экспертизы и мониторинга окружающей природной среды.</w:t>
      </w:r>
    </w:p>
    <w:p w:rsidR="00030D91" w:rsidRPr="00030D91" w:rsidRDefault="00030D91" w:rsidP="00030D9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30D91">
        <w:rPr>
          <w:rFonts w:ascii="Arial" w:eastAsia="Times New Roman" w:hAnsi="Arial" w:cs="Arial"/>
          <w:sz w:val="20"/>
          <w:szCs w:val="20"/>
          <w:lang w:eastAsia="ru-RU"/>
        </w:rPr>
        <w:t>Уметь:</w:t>
      </w:r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осуществлять отбор материала, характеризующего достижения науки с учетом специфики направления подготовки; использовать оптимальные методы преподавания; системно анализировать и выбирать образовательные компетенции; учитывать в педагогическом взаимодействии различные особенности обучающихся;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развития личности; организовывать </w:t>
      </w:r>
      <w:proofErr w:type="spellStart"/>
      <w:r w:rsidRPr="00030D91">
        <w:rPr>
          <w:rFonts w:ascii="Arial" w:eastAsia="Times New Roman" w:hAnsi="Arial" w:cs="Arial"/>
          <w:sz w:val="20"/>
          <w:szCs w:val="20"/>
          <w:lang w:eastAsia="ru-RU"/>
        </w:rPr>
        <w:t>внеучебную</w:t>
      </w:r>
      <w:proofErr w:type="spellEnd"/>
      <w:r w:rsidRPr="00030D91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деятельность обучающихся;</w:t>
      </w:r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уметь оценивать характер, степень и направленность антропогенных изменений компонентов экосистем;</w:t>
      </w:r>
      <w:proofErr w:type="gramEnd"/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разрабатывать природоохранные мероприятия с целью оптимизации и повышению устойчивости экосистем в соответствии с региональными особенностями;</w:t>
      </w:r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осуществлять биологическую экспертизу и проводить мониторинговые исследования различных компонентов экосистем.</w:t>
      </w:r>
    </w:p>
    <w:p w:rsidR="00030D91" w:rsidRPr="00030D91" w:rsidRDefault="00030D91" w:rsidP="00030D9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30D91">
        <w:rPr>
          <w:rFonts w:ascii="Arial" w:eastAsia="Times New Roman" w:hAnsi="Arial" w:cs="Arial"/>
          <w:sz w:val="20"/>
          <w:szCs w:val="20"/>
          <w:lang w:eastAsia="ru-RU"/>
        </w:rPr>
        <w:t>Владеть:</w:t>
      </w:r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методами и технологиями межличностной коммуникации, навыками публичной речи; технологией проектирования образовательного процесса на уровне высшего образования; способами ориентации в профессиональных источниках информации; способами проектной и инновационной деятельности в образовании педагогических работников за жизнь и здоровье обучающихся, находящихся под их руководством;</w:t>
      </w:r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методами экологического управления, в том числе методами мониторинга состояния компонентов окружающей природной среды;</w:t>
      </w:r>
      <w:proofErr w:type="gramEnd"/>
      <w:r w:rsidRPr="00030D91">
        <w:rPr>
          <w:rFonts w:eastAsia="Times New Roman"/>
          <w:lang w:eastAsia="ru-RU"/>
        </w:rPr>
        <w:t xml:space="preserve"> </w:t>
      </w:r>
      <w:r w:rsidRPr="00030D91">
        <w:rPr>
          <w:rFonts w:ascii="Arial" w:eastAsia="Times New Roman" w:hAnsi="Arial" w:cs="Arial"/>
          <w:sz w:val="20"/>
          <w:szCs w:val="20"/>
          <w:lang w:eastAsia="ru-RU"/>
        </w:rPr>
        <w:t>приемами оптимизации и восстановления территориальных биоресурсов и природной среды.</w:t>
      </w:r>
    </w:p>
    <w:p w:rsidR="00030D91" w:rsidRPr="00030D91" w:rsidRDefault="00030D91" w:rsidP="00030D91">
      <w:pPr>
        <w:spacing w:after="0"/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</w:pPr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 xml:space="preserve">5. Структура и содержание дисциплины. </w:t>
      </w:r>
    </w:p>
    <w:p w:rsidR="00030D91" w:rsidRPr="00030D91" w:rsidRDefault="00030D91" w:rsidP="00030D91">
      <w:pPr>
        <w:spacing w:after="0"/>
        <w:rPr>
          <w:rFonts w:ascii="Arial" w:eastAsia="Calibri" w:hAnsi="Arial"/>
          <w:b/>
          <w:color w:val="000000"/>
          <w:sz w:val="20"/>
          <w:szCs w:val="22"/>
          <w:lang w:eastAsia="ru-RU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ru-RU"/>
          </w:rPr>
          <w:id w:val="-1531094865"/>
          <w:placeholder>
            <w:docPart w:val="3C0E1A7EB5F24436B183F9CA4FFE2CCB"/>
          </w:placeholder>
          <w:text w:multiLine="1"/>
        </w:sdtPr>
        <w:sdtContent>
          <w:r w:rsidRPr="00030D91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Раздел 1. Организационный. </w:t>
          </w:r>
          <w:r w:rsidRPr="00030D91">
            <w:rPr>
              <w:rFonts w:ascii="Arial" w:eastAsia="Times New Roman" w:hAnsi="Arial" w:cs="Arial"/>
              <w:sz w:val="20"/>
              <w:szCs w:val="20"/>
              <w:lang w:eastAsia="ru-RU"/>
            </w:rPr>
            <w:br/>
            <w:t>Раздел 2</w:t>
          </w: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>.</w:t>
          </w:r>
          <w:r w:rsidRPr="00030D91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Основной. </w:t>
          </w:r>
          <w:r w:rsidRPr="00030D91">
            <w:rPr>
              <w:rFonts w:ascii="Arial" w:eastAsia="Times New Roman" w:hAnsi="Arial" w:cs="Arial"/>
              <w:sz w:val="20"/>
              <w:szCs w:val="20"/>
              <w:lang w:eastAsia="ru-RU"/>
            </w:rPr>
            <w:br/>
            <w:t xml:space="preserve">Раздел 3. Заключительный. </w:t>
          </w:r>
          <w:r w:rsidRPr="00030D91">
            <w:rPr>
              <w:rFonts w:ascii="Arial" w:eastAsia="Times New Roman" w:hAnsi="Arial" w:cs="Arial"/>
              <w:sz w:val="20"/>
              <w:szCs w:val="20"/>
              <w:lang w:eastAsia="ru-RU"/>
            </w:rPr>
            <w:br/>
          </w:r>
        </w:sdtContent>
      </w:sdt>
      <w:r w:rsidRPr="00030D91">
        <w:rPr>
          <w:rFonts w:ascii="Arial" w:eastAsia="Calibri" w:hAnsi="Arial"/>
          <w:b/>
          <w:bCs/>
          <w:color w:val="000000"/>
          <w:sz w:val="20"/>
          <w:szCs w:val="22"/>
          <w:lang w:eastAsia="ru-RU"/>
        </w:rPr>
        <w:t>6. Формы аттестации</w:t>
      </w:r>
    </w:p>
    <w:p w:rsidR="00030D91" w:rsidRPr="00030D91" w:rsidRDefault="00030D91" w:rsidP="00030D91">
      <w:pPr>
        <w:spacing w:after="0"/>
        <w:rPr>
          <w:rFonts w:ascii="Arial" w:eastAsia="Calibri" w:hAnsi="Arial"/>
          <w:i/>
          <w:sz w:val="20"/>
          <w:szCs w:val="22"/>
        </w:rPr>
      </w:pPr>
      <w:r w:rsidRPr="00030D91">
        <w:rPr>
          <w:rFonts w:ascii="Arial" w:eastAsia="Calibri" w:hAnsi="Arial"/>
          <w:i/>
          <w:sz w:val="20"/>
          <w:szCs w:val="22"/>
        </w:rPr>
        <w:t>Зачет</w:t>
      </w:r>
    </w:p>
    <w:p w:rsidR="002911BA" w:rsidRDefault="002911BA"/>
    <w:sectPr w:rsidR="002911BA" w:rsidSect="0025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66"/>
    <w:rsid w:val="00030D91"/>
    <w:rsid w:val="001223C7"/>
    <w:rsid w:val="002911BA"/>
    <w:rsid w:val="007A3085"/>
    <w:rsid w:val="00A97C63"/>
    <w:rsid w:val="00EC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C7"/>
    <w:rPr>
      <w:sz w:val="24"/>
      <w:szCs w:val="24"/>
    </w:rPr>
  </w:style>
  <w:style w:type="paragraph" w:styleId="1">
    <w:name w:val="heading 1"/>
    <w:next w:val="a"/>
    <w:link w:val="10"/>
    <w:qFormat/>
    <w:rsid w:val="001223C7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link w:val="30"/>
    <w:semiHidden/>
    <w:unhideWhenUsed/>
    <w:qFormat/>
    <w:rsid w:val="001223C7"/>
    <w:pPr>
      <w:keepNext/>
      <w:keepLines/>
      <w:spacing w:after="0" w:line="252" w:lineRule="auto"/>
      <w:jc w:val="center"/>
      <w:outlineLvl w:val="2"/>
    </w:pPr>
    <w:rPr>
      <w:rFonts w:eastAsia="Times New Roman" w:hint="eastAsia"/>
      <w:b/>
      <w:color w:val="181717"/>
    </w:rPr>
  </w:style>
  <w:style w:type="paragraph" w:styleId="4">
    <w:name w:val="heading 4"/>
    <w:next w:val="a"/>
    <w:link w:val="40"/>
    <w:semiHidden/>
    <w:unhideWhenUsed/>
    <w:qFormat/>
    <w:rsid w:val="001223C7"/>
    <w:pPr>
      <w:keepNext/>
      <w:keepLines/>
      <w:spacing w:after="80" w:line="261" w:lineRule="auto"/>
      <w:ind w:right="567"/>
      <w:jc w:val="center"/>
      <w:outlineLvl w:val="3"/>
    </w:pPr>
    <w:rPr>
      <w:rFonts w:eastAsia="Times New Roman" w:hint="eastAsia"/>
      <w:b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3C7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30">
    <w:name w:val="Заголовок 3 Знак"/>
    <w:link w:val="3"/>
    <w:semiHidden/>
    <w:rsid w:val="001223C7"/>
    <w:rPr>
      <w:rFonts w:eastAsia="Times New Roman"/>
      <w:b/>
      <w:color w:val="181717"/>
    </w:rPr>
  </w:style>
  <w:style w:type="character" w:customStyle="1" w:styleId="40">
    <w:name w:val="Заголовок 4 Знак"/>
    <w:link w:val="4"/>
    <w:semiHidden/>
    <w:rsid w:val="001223C7"/>
    <w:rPr>
      <w:rFonts w:eastAsia="Times New Roman"/>
      <w:b/>
      <w:color w:val="181717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1223C7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1223C7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a3">
    <w:name w:val="Emphasis"/>
    <w:basedOn w:val="a0"/>
    <w:qFormat/>
    <w:rsid w:val="001223C7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1223C7"/>
    <w:pPr>
      <w:keepNext/>
      <w:keepLines/>
      <w:spacing w:before="480" w:beforeAutospacing="0" w:afterAutospacing="0"/>
      <w:outlineLvl w:val="9"/>
    </w:pPr>
    <w:rPr>
      <w:rFonts w:asciiTheme="majorHAnsi" w:eastAsiaTheme="majorEastAsia" w:hAnsiTheme="majorHAnsi" w:cstheme="majorBidi" w:hint="default"/>
      <w:color w:val="2E74B5" w:themeColor="accent1" w:themeShade="BF"/>
      <w:kern w:val="0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C7"/>
    <w:rPr>
      <w:sz w:val="24"/>
      <w:szCs w:val="24"/>
    </w:rPr>
  </w:style>
  <w:style w:type="paragraph" w:styleId="1">
    <w:name w:val="heading 1"/>
    <w:next w:val="a"/>
    <w:link w:val="10"/>
    <w:qFormat/>
    <w:rsid w:val="001223C7"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link w:val="30"/>
    <w:semiHidden/>
    <w:unhideWhenUsed/>
    <w:qFormat/>
    <w:rsid w:val="001223C7"/>
    <w:pPr>
      <w:keepNext/>
      <w:keepLines/>
      <w:spacing w:after="0" w:line="252" w:lineRule="auto"/>
      <w:jc w:val="center"/>
      <w:outlineLvl w:val="2"/>
    </w:pPr>
    <w:rPr>
      <w:rFonts w:eastAsia="Times New Roman" w:hint="eastAsia"/>
      <w:b/>
      <w:color w:val="181717"/>
    </w:rPr>
  </w:style>
  <w:style w:type="paragraph" w:styleId="4">
    <w:name w:val="heading 4"/>
    <w:next w:val="a"/>
    <w:link w:val="40"/>
    <w:semiHidden/>
    <w:unhideWhenUsed/>
    <w:qFormat/>
    <w:rsid w:val="001223C7"/>
    <w:pPr>
      <w:keepNext/>
      <w:keepLines/>
      <w:spacing w:after="80" w:line="261" w:lineRule="auto"/>
      <w:ind w:right="567"/>
      <w:jc w:val="center"/>
      <w:outlineLvl w:val="3"/>
    </w:pPr>
    <w:rPr>
      <w:rFonts w:eastAsia="Times New Roman" w:hint="eastAsia"/>
      <w:b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3C7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30">
    <w:name w:val="Заголовок 3 Знак"/>
    <w:link w:val="3"/>
    <w:semiHidden/>
    <w:rsid w:val="001223C7"/>
    <w:rPr>
      <w:rFonts w:eastAsia="Times New Roman"/>
      <w:b/>
      <w:color w:val="181717"/>
    </w:rPr>
  </w:style>
  <w:style w:type="character" w:customStyle="1" w:styleId="40">
    <w:name w:val="Заголовок 4 Знак"/>
    <w:link w:val="4"/>
    <w:semiHidden/>
    <w:rsid w:val="001223C7"/>
    <w:rPr>
      <w:rFonts w:eastAsia="Times New Roman"/>
      <w:b/>
      <w:color w:val="181717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1223C7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1223C7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a3">
    <w:name w:val="Emphasis"/>
    <w:basedOn w:val="a0"/>
    <w:qFormat/>
    <w:rsid w:val="001223C7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1223C7"/>
    <w:pPr>
      <w:keepNext/>
      <w:keepLines/>
      <w:spacing w:before="480" w:beforeAutospacing="0" w:afterAutospacing="0"/>
      <w:outlineLvl w:val="9"/>
    </w:pPr>
    <w:rPr>
      <w:rFonts w:asciiTheme="majorHAnsi" w:eastAsiaTheme="majorEastAsia" w:hAnsiTheme="majorHAnsi" w:cstheme="majorBidi" w:hint="default"/>
      <w:color w:val="2E74B5" w:themeColor="accent1" w:themeShade="BF"/>
      <w:kern w:val="0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71A1FF4C304329BA0A394870034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31ECA0-1345-43D9-AD71-FE3CACAD41F6}"/>
      </w:docPartPr>
      <w:docPartBody>
        <w:p w:rsidR="00000000" w:rsidRDefault="00395434" w:rsidP="00395434">
          <w:pPr>
            <w:pStyle w:val="4C71A1FF4C304329BA0A394870034C9C"/>
          </w:pPr>
          <w:r>
            <w:rPr>
              <w:rStyle w:val="a3"/>
              <w:b/>
            </w:rPr>
            <w:t>_______________________________________________</w:t>
          </w:r>
        </w:p>
      </w:docPartBody>
    </w:docPart>
    <w:docPart>
      <w:docPartPr>
        <w:name w:val="4E82FBC6AC3A4267A4E28C4B62A35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9365C4-3D06-43B8-AAB8-B85D5506549E}"/>
      </w:docPartPr>
      <w:docPartBody>
        <w:p w:rsidR="00000000" w:rsidRDefault="00395434" w:rsidP="00395434">
          <w:pPr>
            <w:pStyle w:val="4E82FBC6AC3A4267A4E28C4B62A35BD7"/>
          </w:pPr>
          <w:r>
            <w:rPr>
              <w:rStyle w:val="a3"/>
            </w:rPr>
            <w:t xml:space="preserve"> 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>.</w:t>
          </w:r>
          <w:r>
            <w:rPr>
              <w:rStyle w:val="a3"/>
              <w:lang w:val="en-US"/>
            </w:rPr>
            <w:t>XX</w:t>
          </w:r>
          <w:r>
            <w:rPr>
              <w:rStyle w:val="a3"/>
            </w:rPr>
            <w:t xml:space="preserve"> Наименование направления подготовки</w:t>
          </w:r>
        </w:p>
      </w:docPartBody>
    </w:docPart>
    <w:docPart>
      <w:docPartPr>
        <w:name w:val="CF12FA01CC3B445CBC7C6E2C6311F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AC7F8-8F16-4F7F-A463-C9B5307B7A6E}"/>
      </w:docPartPr>
      <w:docPartBody>
        <w:p w:rsidR="00000000" w:rsidRDefault="00395434" w:rsidP="00395434">
          <w:pPr>
            <w:pStyle w:val="CF12FA01CC3B445CBC7C6E2C6311FA2F"/>
          </w:pPr>
          <w:r>
            <w:rPr>
              <w:rStyle w:val="a3"/>
            </w:rPr>
            <w:t>______________________________</w:t>
          </w:r>
        </w:p>
      </w:docPartBody>
    </w:docPart>
    <w:docPart>
      <w:docPartPr>
        <w:name w:val="4C70E3EA44CA4729B940EF7AD0F361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85A1-AFBB-4940-A65A-B0CAC522AA2B}"/>
      </w:docPartPr>
      <w:docPartBody>
        <w:p w:rsidR="00000000" w:rsidRDefault="00395434" w:rsidP="00395434">
          <w:pPr>
            <w:pStyle w:val="4C70E3EA44CA4729B940EF7AD0F3614A"/>
          </w:pPr>
          <w:r>
            <w:rPr>
              <w:rStyle w:val="a3"/>
            </w:rPr>
            <w:t>_______________________</w:t>
          </w:r>
          <w:r>
            <w:rPr>
              <w:rStyle w:val="a3"/>
              <w:lang w:val="en-US"/>
            </w:rPr>
            <w:t>__________</w:t>
          </w:r>
        </w:p>
      </w:docPartBody>
    </w:docPart>
    <w:docPart>
      <w:docPartPr>
        <w:name w:val="12056DC0DC3649959D3269A3A0CB3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18876-124B-4D36-9E23-BB434A41F8BE}"/>
      </w:docPartPr>
      <w:docPartBody>
        <w:p w:rsidR="00000000" w:rsidRDefault="00395434" w:rsidP="00395434">
          <w:pPr>
            <w:pStyle w:val="12056DC0DC3649959D3269A3A0CB30DC"/>
          </w:pPr>
          <w:r>
            <w:rPr>
              <w:rStyle w:val="a3"/>
            </w:rPr>
            <w:t>___________________</w:t>
          </w:r>
        </w:p>
      </w:docPartBody>
    </w:docPart>
    <w:docPart>
      <w:docPartPr>
        <w:name w:val="DECA9699DCBE4820AAC01C15D949A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D5837-A77C-439E-AB12-DDBAECB1B127}"/>
      </w:docPartPr>
      <w:docPartBody>
        <w:p w:rsidR="00000000" w:rsidRDefault="00395434" w:rsidP="00395434">
          <w:pPr>
            <w:pStyle w:val="DECA9699DCBE4820AAC01C15D949AB30"/>
          </w:pPr>
          <w:r>
            <w:rPr>
              <w:rStyle w:val="a3"/>
              <w:b/>
            </w:rPr>
            <w:t>___</w:t>
          </w:r>
        </w:p>
      </w:docPartBody>
    </w:docPart>
    <w:docPart>
      <w:docPartPr>
        <w:name w:val="C1A5BE040262425BA8437BD35AC6D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5CD45-6276-4E32-A406-F678FBE3BFF2}"/>
      </w:docPartPr>
      <w:docPartBody>
        <w:p w:rsidR="00000000" w:rsidRDefault="00395434" w:rsidP="00395434">
          <w:pPr>
            <w:pStyle w:val="C1A5BE040262425BA8437BD35AC6D904"/>
          </w:pPr>
          <w:r>
            <w:rPr>
              <w:rStyle w:val="a3"/>
              <w:b/>
            </w:rPr>
            <w:t>____</w:t>
          </w:r>
        </w:p>
      </w:docPartBody>
    </w:docPart>
    <w:docPart>
      <w:docPartPr>
        <w:name w:val="3C0E1A7EB5F24436B183F9CA4FFE2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209993-7D1F-48EC-9753-5EA7931D3C37}"/>
      </w:docPartPr>
      <w:docPartBody>
        <w:p w:rsidR="00000000" w:rsidRDefault="00395434" w:rsidP="00395434">
          <w:pPr>
            <w:pStyle w:val="3C0E1A7EB5F24436B183F9CA4FFE2CCB"/>
          </w:pPr>
          <w:r>
            <w:rPr>
              <w:rStyle w:val="a3"/>
              <w:rFonts w:cs="Arial"/>
              <w:szCs w:val="20"/>
            </w:rPr>
            <w:t>Перечисляются разделы изучаемых дисциплин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34"/>
    <w:rsid w:val="00395434"/>
    <w:rsid w:val="005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5434"/>
  </w:style>
  <w:style w:type="paragraph" w:customStyle="1" w:styleId="0DEEBF0F58A5431E86BF40E9C05DB04A">
    <w:name w:val="0DEEBF0F58A5431E86BF40E9C05DB04A"/>
    <w:rsid w:val="00395434"/>
  </w:style>
  <w:style w:type="paragraph" w:customStyle="1" w:styleId="690650649B6C425E807C73D5A6F65A12">
    <w:name w:val="690650649B6C425E807C73D5A6F65A12"/>
    <w:rsid w:val="00395434"/>
  </w:style>
  <w:style w:type="paragraph" w:customStyle="1" w:styleId="5993E462D1674208A26D85212D5F9D2A">
    <w:name w:val="5993E462D1674208A26D85212D5F9D2A"/>
    <w:rsid w:val="00395434"/>
  </w:style>
  <w:style w:type="paragraph" w:customStyle="1" w:styleId="491CB551A0FA4A43A6786AC74854E681">
    <w:name w:val="491CB551A0FA4A43A6786AC74854E681"/>
    <w:rsid w:val="00395434"/>
  </w:style>
  <w:style w:type="paragraph" w:customStyle="1" w:styleId="8354980FFB7242A2A6DC9044529B70AA">
    <w:name w:val="8354980FFB7242A2A6DC9044529B70AA"/>
    <w:rsid w:val="00395434"/>
  </w:style>
  <w:style w:type="paragraph" w:customStyle="1" w:styleId="D37B58CCBD4B4C73A07DDB7B0D98FD8E">
    <w:name w:val="D37B58CCBD4B4C73A07DDB7B0D98FD8E"/>
    <w:rsid w:val="00395434"/>
  </w:style>
  <w:style w:type="paragraph" w:customStyle="1" w:styleId="C969862DDF4E4DB3874CB58677589A1C">
    <w:name w:val="C969862DDF4E4DB3874CB58677589A1C"/>
    <w:rsid w:val="00395434"/>
  </w:style>
  <w:style w:type="paragraph" w:customStyle="1" w:styleId="EB512515A3D24E9C84ACA41DA9FCD7F4">
    <w:name w:val="EB512515A3D24E9C84ACA41DA9FCD7F4"/>
    <w:rsid w:val="00395434"/>
  </w:style>
  <w:style w:type="paragraph" w:customStyle="1" w:styleId="4C71A1FF4C304329BA0A394870034C9C">
    <w:name w:val="4C71A1FF4C304329BA0A394870034C9C"/>
    <w:rsid w:val="00395434"/>
  </w:style>
  <w:style w:type="paragraph" w:customStyle="1" w:styleId="4E82FBC6AC3A4267A4E28C4B62A35BD7">
    <w:name w:val="4E82FBC6AC3A4267A4E28C4B62A35BD7"/>
    <w:rsid w:val="00395434"/>
  </w:style>
  <w:style w:type="paragraph" w:customStyle="1" w:styleId="CF12FA01CC3B445CBC7C6E2C6311FA2F">
    <w:name w:val="CF12FA01CC3B445CBC7C6E2C6311FA2F"/>
    <w:rsid w:val="00395434"/>
  </w:style>
  <w:style w:type="paragraph" w:customStyle="1" w:styleId="4C70E3EA44CA4729B940EF7AD0F3614A">
    <w:name w:val="4C70E3EA44CA4729B940EF7AD0F3614A"/>
    <w:rsid w:val="00395434"/>
  </w:style>
  <w:style w:type="paragraph" w:customStyle="1" w:styleId="12056DC0DC3649959D3269A3A0CB30DC">
    <w:name w:val="12056DC0DC3649959D3269A3A0CB30DC"/>
    <w:rsid w:val="00395434"/>
  </w:style>
  <w:style w:type="paragraph" w:customStyle="1" w:styleId="DECA9699DCBE4820AAC01C15D949AB30">
    <w:name w:val="DECA9699DCBE4820AAC01C15D949AB30"/>
    <w:rsid w:val="00395434"/>
  </w:style>
  <w:style w:type="paragraph" w:customStyle="1" w:styleId="C1A5BE040262425BA8437BD35AC6D904">
    <w:name w:val="C1A5BE040262425BA8437BD35AC6D904"/>
    <w:rsid w:val="00395434"/>
  </w:style>
  <w:style w:type="paragraph" w:customStyle="1" w:styleId="3C0E1A7EB5F24436B183F9CA4FFE2CCB">
    <w:name w:val="3C0E1A7EB5F24436B183F9CA4FFE2CCB"/>
    <w:rsid w:val="003954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5434"/>
  </w:style>
  <w:style w:type="paragraph" w:customStyle="1" w:styleId="0DEEBF0F58A5431E86BF40E9C05DB04A">
    <w:name w:val="0DEEBF0F58A5431E86BF40E9C05DB04A"/>
    <w:rsid w:val="00395434"/>
  </w:style>
  <w:style w:type="paragraph" w:customStyle="1" w:styleId="690650649B6C425E807C73D5A6F65A12">
    <w:name w:val="690650649B6C425E807C73D5A6F65A12"/>
    <w:rsid w:val="00395434"/>
  </w:style>
  <w:style w:type="paragraph" w:customStyle="1" w:styleId="5993E462D1674208A26D85212D5F9D2A">
    <w:name w:val="5993E462D1674208A26D85212D5F9D2A"/>
    <w:rsid w:val="00395434"/>
  </w:style>
  <w:style w:type="paragraph" w:customStyle="1" w:styleId="491CB551A0FA4A43A6786AC74854E681">
    <w:name w:val="491CB551A0FA4A43A6786AC74854E681"/>
    <w:rsid w:val="00395434"/>
  </w:style>
  <w:style w:type="paragraph" w:customStyle="1" w:styleId="8354980FFB7242A2A6DC9044529B70AA">
    <w:name w:val="8354980FFB7242A2A6DC9044529B70AA"/>
    <w:rsid w:val="00395434"/>
  </w:style>
  <w:style w:type="paragraph" w:customStyle="1" w:styleId="D37B58CCBD4B4C73A07DDB7B0D98FD8E">
    <w:name w:val="D37B58CCBD4B4C73A07DDB7B0D98FD8E"/>
    <w:rsid w:val="00395434"/>
  </w:style>
  <w:style w:type="paragraph" w:customStyle="1" w:styleId="C969862DDF4E4DB3874CB58677589A1C">
    <w:name w:val="C969862DDF4E4DB3874CB58677589A1C"/>
    <w:rsid w:val="00395434"/>
  </w:style>
  <w:style w:type="paragraph" w:customStyle="1" w:styleId="EB512515A3D24E9C84ACA41DA9FCD7F4">
    <w:name w:val="EB512515A3D24E9C84ACA41DA9FCD7F4"/>
    <w:rsid w:val="00395434"/>
  </w:style>
  <w:style w:type="paragraph" w:customStyle="1" w:styleId="4C71A1FF4C304329BA0A394870034C9C">
    <w:name w:val="4C71A1FF4C304329BA0A394870034C9C"/>
    <w:rsid w:val="00395434"/>
  </w:style>
  <w:style w:type="paragraph" w:customStyle="1" w:styleId="4E82FBC6AC3A4267A4E28C4B62A35BD7">
    <w:name w:val="4E82FBC6AC3A4267A4E28C4B62A35BD7"/>
    <w:rsid w:val="00395434"/>
  </w:style>
  <w:style w:type="paragraph" w:customStyle="1" w:styleId="CF12FA01CC3B445CBC7C6E2C6311FA2F">
    <w:name w:val="CF12FA01CC3B445CBC7C6E2C6311FA2F"/>
    <w:rsid w:val="00395434"/>
  </w:style>
  <w:style w:type="paragraph" w:customStyle="1" w:styleId="4C70E3EA44CA4729B940EF7AD0F3614A">
    <w:name w:val="4C70E3EA44CA4729B940EF7AD0F3614A"/>
    <w:rsid w:val="00395434"/>
  </w:style>
  <w:style w:type="paragraph" w:customStyle="1" w:styleId="12056DC0DC3649959D3269A3A0CB30DC">
    <w:name w:val="12056DC0DC3649959D3269A3A0CB30DC"/>
    <w:rsid w:val="00395434"/>
  </w:style>
  <w:style w:type="paragraph" w:customStyle="1" w:styleId="DECA9699DCBE4820AAC01C15D949AB30">
    <w:name w:val="DECA9699DCBE4820AAC01C15D949AB30"/>
    <w:rsid w:val="00395434"/>
  </w:style>
  <w:style w:type="paragraph" w:customStyle="1" w:styleId="C1A5BE040262425BA8437BD35AC6D904">
    <w:name w:val="C1A5BE040262425BA8437BD35AC6D904"/>
    <w:rsid w:val="00395434"/>
  </w:style>
  <w:style w:type="paragraph" w:customStyle="1" w:styleId="3C0E1A7EB5F24436B183F9CA4FFE2CCB">
    <w:name w:val="3C0E1A7EB5F24436B183F9CA4FFE2CCB"/>
    <w:rsid w:val="00395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User215</cp:lastModifiedBy>
  <cp:revision>2</cp:revision>
  <dcterms:created xsi:type="dcterms:W3CDTF">2022-07-04T01:25:00Z</dcterms:created>
  <dcterms:modified xsi:type="dcterms:W3CDTF">2022-07-04T01:26:00Z</dcterms:modified>
</cp:coreProperties>
</file>