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1" w:rsidRPr="00E65505" w:rsidRDefault="00195921" w:rsidP="00841E70">
      <w:pPr>
        <w:spacing w:after="0" w:line="240" w:lineRule="auto"/>
        <w:jc w:val="center"/>
        <w:rPr>
          <w:rFonts w:cs="Arial"/>
          <w:b/>
          <w:lang w:eastAsia="ru-RU"/>
        </w:rPr>
      </w:pPr>
      <w:r w:rsidRPr="00E65505">
        <w:rPr>
          <w:rFonts w:cs="Arial"/>
          <w:b/>
          <w:lang w:eastAsia="ru-RU"/>
        </w:rPr>
        <w:t>Аннотация рабочей программы дисциплины</w:t>
      </w:r>
    </w:p>
    <w:sdt>
      <w:sdtPr>
        <w:rPr>
          <w:rFonts w:eastAsia="Times New Roman" w:cs="Arial"/>
          <w:szCs w:val="20"/>
          <w:lang w:eastAsia="ru-RU"/>
        </w:rPr>
        <w:id w:val="26393778"/>
        <w:lock w:val="sdtLocked"/>
        <w:placeholder>
          <w:docPart w:val="B3B8F45F35984EFB985C38EAE71FDB73"/>
        </w:placeholder>
        <w:text w:multiLine="1"/>
      </w:sdtPr>
      <w:sdtEndPr/>
      <w:sdtContent>
        <w:p w:rsidR="00195921" w:rsidRPr="00E65505" w:rsidRDefault="00863D22" w:rsidP="00841E70">
          <w:pPr>
            <w:spacing w:after="0" w:line="240" w:lineRule="auto"/>
            <w:jc w:val="center"/>
            <w:rPr>
              <w:rFonts w:cs="Arial"/>
              <w:b/>
              <w:color w:val="000000"/>
              <w:lang w:eastAsia="ru-RU"/>
            </w:rPr>
          </w:pPr>
          <w:r w:rsidRPr="00E65505">
            <w:rPr>
              <w:rFonts w:eastAsia="Times New Roman" w:cs="Arial"/>
              <w:szCs w:val="20"/>
              <w:lang w:eastAsia="ru-RU"/>
            </w:rPr>
            <w:t>2.1.2 Методология научного исследования                                                                                               в ветеринарии</w:t>
          </w:r>
        </w:p>
      </w:sdtContent>
    </w:sdt>
    <w:p w:rsidR="00195921" w:rsidRDefault="00195921" w:rsidP="00841E70">
      <w:pPr>
        <w:spacing w:after="0" w:line="240" w:lineRule="auto"/>
        <w:jc w:val="center"/>
        <w:rPr>
          <w:rFonts w:eastAsia="Times New Roman" w:cs="Arial"/>
          <w:szCs w:val="20"/>
          <w:lang w:eastAsia="ru-RU"/>
        </w:rPr>
      </w:pPr>
      <w:r w:rsidRPr="00E65505">
        <w:rPr>
          <w:rFonts w:cs="Arial"/>
          <w:color w:val="000000"/>
          <w:lang w:eastAsia="ru-RU"/>
        </w:rPr>
        <w:t xml:space="preserve">по </w:t>
      </w:r>
      <w:r w:rsidR="00EE10A0" w:rsidRPr="00E65505">
        <w:rPr>
          <w:rFonts w:cs="Arial"/>
          <w:color w:val="000000"/>
          <w:lang w:eastAsia="ru-RU"/>
        </w:rPr>
        <w:t xml:space="preserve">научной </w:t>
      </w:r>
      <w:r w:rsidRPr="00E65505">
        <w:rPr>
          <w:rFonts w:cs="Arial"/>
          <w:color w:val="000000"/>
          <w:lang w:eastAsia="ru-RU"/>
        </w:rPr>
        <w:t xml:space="preserve">специальности </w:t>
      </w:r>
      <w:sdt>
        <w:sdtPr>
          <w:rPr>
            <w:rFonts w:eastAsia="Times New Roman" w:cs="Arial"/>
            <w:szCs w:val="20"/>
            <w:lang w:eastAsia="ru-RU"/>
          </w:rPr>
          <w:id w:val="26393779"/>
          <w:lock w:val="sdtLocked"/>
          <w:placeholder>
            <w:docPart w:val="EAB6E5C65D4548ED8DFE5134A4F3EBB0"/>
          </w:placeholder>
          <w:text w:multiLine="1"/>
        </w:sdtPr>
        <w:sdtEndPr/>
        <w:sdtContent>
          <w:r w:rsidR="00863D22" w:rsidRPr="00E65505">
            <w:rPr>
              <w:rFonts w:eastAsia="Times New Roman" w:cs="Arial"/>
              <w:szCs w:val="20"/>
              <w:lang w:eastAsia="ru-RU"/>
            </w:rPr>
            <w:br/>
            <w:t xml:space="preserve">4.2.1 Патология животных, морфология, физиология,                                                        фармакология и токсикология </w:t>
          </w:r>
        </w:sdtContent>
      </w:sdt>
    </w:p>
    <w:p w:rsidR="00E65505" w:rsidRPr="00E65505" w:rsidRDefault="00E65505" w:rsidP="00841E70">
      <w:pPr>
        <w:spacing w:after="0" w:line="240" w:lineRule="auto"/>
        <w:jc w:val="center"/>
        <w:rPr>
          <w:rFonts w:cs="Arial"/>
          <w:color w:val="000000"/>
          <w:lang w:eastAsia="ru-RU"/>
        </w:rPr>
      </w:pPr>
    </w:p>
    <w:p w:rsidR="00863D22" w:rsidRP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1.</w:t>
      </w:r>
      <w:r w:rsidR="00195921" w:rsidRPr="00E65505">
        <w:rPr>
          <w:rFonts w:cs="Arial"/>
          <w:b/>
          <w:bCs/>
          <w:color w:val="000000"/>
          <w:lang w:eastAsia="ru-RU"/>
        </w:rPr>
        <w:t xml:space="preserve">Цель и задачи освоения дисциплины </w:t>
      </w:r>
    </w:p>
    <w:p w:rsidR="00195921" w:rsidRPr="00E65505" w:rsidRDefault="00195921" w:rsidP="00841E70">
      <w:pPr>
        <w:spacing w:after="0" w:line="240" w:lineRule="auto"/>
        <w:rPr>
          <w:rFonts w:cs="Arial"/>
          <w:color w:val="000000"/>
          <w:lang w:eastAsia="ru-RU"/>
        </w:rPr>
      </w:pPr>
      <w:r w:rsidRPr="00E65505">
        <w:rPr>
          <w:rFonts w:cs="Arial"/>
          <w:color w:val="000000"/>
          <w:lang w:eastAsia="ru-RU"/>
        </w:rPr>
        <w:t xml:space="preserve">Целью освоения дисциплины является </w:t>
      </w:r>
      <w:sdt>
        <w:sdtPr>
          <w:rPr>
            <w:rFonts w:cs="Arial"/>
          </w:rPr>
          <w:id w:val="26393780"/>
          <w:lock w:val="sdtLocked"/>
          <w:placeholder>
            <w:docPart w:val="87011040120C4F4F99DC8557A2FC4362"/>
          </w:placeholder>
          <w:text w:multiLine="1"/>
        </w:sdtPr>
        <w:sdtEndPr/>
        <w:sdtContent>
          <w:r w:rsidR="00863D22" w:rsidRPr="00E65505">
            <w:rPr>
              <w:rFonts w:cs="Arial"/>
            </w:rPr>
            <w:t xml:space="preserve">подготовка обучающегося к научной деятельности по </w:t>
          </w:r>
          <w:proofErr w:type="spellStart"/>
          <w:proofErr w:type="gramStart"/>
          <w:r w:rsidR="00863D22" w:rsidRPr="00E65505">
            <w:rPr>
              <w:rFonts w:cs="Arial"/>
            </w:rPr>
            <w:t>по</w:t>
          </w:r>
          <w:proofErr w:type="spellEnd"/>
          <w:proofErr w:type="gramEnd"/>
          <w:r w:rsidR="00863D22" w:rsidRPr="00E65505">
            <w:rPr>
              <w:rFonts w:cs="Arial"/>
            </w:rPr>
            <w:t xml:space="preserve"> патологии животных, морфологии, физиологии, фармакологии и токсикологии.</w:t>
          </w:r>
        </w:sdtContent>
      </w:sdt>
    </w:p>
    <w:p w:rsidR="00C43347" w:rsidRDefault="00C43347" w:rsidP="00841E70">
      <w:pPr>
        <w:spacing w:after="0" w:line="240" w:lineRule="auto"/>
        <w:rPr>
          <w:rFonts w:cs="Arial"/>
          <w:color w:val="000000"/>
          <w:lang w:eastAsia="ru-RU"/>
        </w:rPr>
      </w:pPr>
    </w:p>
    <w:p w:rsidR="00195921" w:rsidRPr="00E65505" w:rsidRDefault="00195921" w:rsidP="00841E70">
      <w:pPr>
        <w:spacing w:after="0" w:line="240" w:lineRule="auto"/>
        <w:rPr>
          <w:rFonts w:cs="Arial"/>
          <w:color w:val="000000"/>
          <w:lang w:eastAsia="ru-RU"/>
        </w:rPr>
      </w:pPr>
      <w:r w:rsidRPr="00E65505">
        <w:rPr>
          <w:rFonts w:cs="Arial"/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cs="Arial"/>
            <w:iCs/>
          </w:rPr>
          <w:id w:val="26393781"/>
          <w:lock w:val="sdtLocked"/>
          <w:placeholder>
            <w:docPart w:val="60AD77E1C3CC49439B5F6FB021308053"/>
          </w:placeholder>
          <w:text w:multiLine="1"/>
        </w:sdtPr>
        <w:sdtEndPr/>
        <w:sdtContent>
          <w:r w:rsidR="00863D22" w:rsidRPr="00E65505">
            <w:rPr>
              <w:rFonts w:cs="Arial"/>
              <w:iCs/>
            </w:rPr>
            <w:t>изучение методов научных исследований по научной специальности, методик обработки результатов научных исследований.</w:t>
          </w:r>
        </w:sdtContent>
      </w:sdt>
    </w:p>
    <w:p w:rsid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</w:p>
    <w:p w:rsidR="00195921" w:rsidRPr="00E65505" w:rsidRDefault="00E65505" w:rsidP="00841E70">
      <w:pPr>
        <w:spacing w:after="0" w:line="240" w:lineRule="auto"/>
        <w:rPr>
          <w:rFonts w:cs="Arial"/>
          <w:lang w:eastAsia="ru-RU"/>
        </w:rPr>
      </w:pPr>
      <w:r>
        <w:rPr>
          <w:rFonts w:cs="Arial"/>
          <w:b/>
          <w:bCs/>
          <w:color w:val="000000"/>
          <w:lang w:eastAsia="ru-RU"/>
        </w:rPr>
        <w:t>2.</w:t>
      </w:r>
      <w:r w:rsidR="00195921" w:rsidRPr="00E65505">
        <w:rPr>
          <w:rFonts w:cs="Arial"/>
          <w:b/>
          <w:bCs/>
          <w:color w:val="000000"/>
          <w:lang w:eastAsia="ru-RU"/>
        </w:rPr>
        <w:t>Место дисциплины в структуре ООП</w:t>
      </w:r>
      <w:r w:rsidR="0039113F" w:rsidRPr="00E65505">
        <w:rPr>
          <w:rFonts w:cs="Arial"/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3437976"/>
          <w:lock w:val="sdtLocked"/>
          <w:placeholder>
            <w:docPart w:val="8993764903CC45DE87AD91F606610814"/>
          </w:placeholder>
          <w:text w:multiLine="1"/>
        </w:sdtPr>
        <w:sdtEndPr/>
        <w:sdtContent>
          <w:r w:rsidR="00863D22" w:rsidRPr="00E65505">
            <w:rPr>
              <w:rFonts w:eastAsia="Times New Roman" w:cs="Arial"/>
              <w:szCs w:val="20"/>
              <w:lang w:eastAsia="ru-RU"/>
            </w:rPr>
            <w:t>относится к образовательному компоненту блока 2.1 «Дисциплины (модули)» ООП, является дисциплиной обязательной для изучения.</w:t>
          </w:r>
        </w:sdtContent>
      </w:sdt>
    </w:p>
    <w:p w:rsid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</w:p>
    <w:p w:rsidR="00195921" w:rsidRPr="00E65505" w:rsidRDefault="00195921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  <w:r w:rsidRPr="00E65505">
        <w:rPr>
          <w:rFonts w:cs="Arial"/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rFonts w:cs="Arial"/>
            <w:b/>
            <w:bCs/>
            <w:color w:val="000000"/>
            <w:lang w:eastAsia="ru-RU"/>
          </w:rPr>
          <w:id w:val="26393782"/>
          <w:lock w:val="sdtLocked"/>
          <w:placeholder>
            <w:docPart w:val="65FDDEA82AF54430A3F66CBA78C9F77D"/>
          </w:placeholder>
          <w:text/>
        </w:sdtPr>
        <w:sdtEndPr/>
        <w:sdtContent>
          <w:r w:rsidR="00863D22" w:rsidRPr="00E65505">
            <w:rPr>
              <w:rFonts w:cs="Arial"/>
              <w:b/>
              <w:bCs/>
              <w:color w:val="000000"/>
              <w:lang w:eastAsia="ru-RU"/>
            </w:rPr>
            <w:t>4</w:t>
          </w:r>
        </w:sdtContent>
      </w:sdt>
      <w:r w:rsidRPr="00E65505">
        <w:rPr>
          <w:rFonts w:cs="Arial"/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rFonts w:cs="Arial"/>
            <w:b/>
            <w:bCs/>
            <w:color w:val="000000"/>
            <w:lang w:eastAsia="ru-RU"/>
          </w:rPr>
          <w:id w:val="26393783"/>
          <w:lock w:val="sdtLocked"/>
          <w:placeholder>
            <w:docPart w:val="5DE0E34C5BAF40B49A0FA56C3BC6052D"/>
          </w:placeholder>
          <w:text/>
        </w:sdtPr>
        <w:sdtEndPr/>
        <w:sdtContent>
          <w:r w:rsidR="00863D22" w:rsidRPr="00E65505">
            <w:rPr>
              <w:rFonts w:cs="Arial"/>
              <w:b/>
              <w:bCs/>
              <w:color w:val="000000"/>
              <w:lang w:eastAsia="ru-RU"/>
            </w:rPr>
            <w:t>144</w:t>
          </w:r>
        </w:sdtContent>
      </w:sdt>
      <w:r w:rsidRPr="00E65505">
        <w:rPr>
          <w:rFonts w:cs="Arial"/>
          <w:b/>
          <w:bCs/>
          <w:color w:val="000000"/>
          <w:lang w:eastAsia="ru-RU"/>
        </w:rPr>
        <w:t xml:space="preserve"> час</w:t>
      </w:r>
      <w:r w:rsidR="00863D22" w:rsidRPr="00E65505">
        <w:rPr>
          <w:rFonts w:cs="Arial"/>
          <w:b/>
          <w:bCs/>
          <w:color w:val="000000"/>
          <w:lang w:eastAsia="ru-RU"/>
        </w:rPr>
        <w:t>а</w:t>
      </w:r>
      <w:r w:rsidRPr="00E65505">
        <w:rPr>
          <w:rFonts w:cs="Arial"/>
          <w:b/>
          <w:bCs/>
          <w:color w:val="000000"/>
          <w:lang w:eastAsia="ru-RU"/>
        </w:rPr>
        <w:t>.</w:t>
      </w:r>
    </w:p>
    <w:p w:rsid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</w:p>
    <w:p w:rsidR="00195921" w:rsidRPr="00E65505" w:rsidRDefault="00195921" w:rsidP="00841E70">
      <w:pPr>
        <w:spacing w:after="0" w:line="240" w:lineRule="auto"/>
        <w:rPr>
          <w:rFonts w:cs="Arial"/>
          <w:bCs/>
          <w:color w:val="000000"/>
          <w:lang w:eastAsia="ru-RU"/>
        </w:rPr>
      </w:pPr>
      <w:r w:rsidRPr="00E65505">
        <w:rPr>
          <w:rFonts w:cs="Arial"/>
          <w:b/>
          <w:bCs/>
          <w:color w:val="000000"/>
          <w:lang w:eastAsia="ru-RU"/>
        </w:rPr>
        <w:t xml:space="preserve">4. </w:t>
      </w:r>
      <w:r w:rsidRPr="00E65505">
        <w:rPr>
          <w:rFonts w:cs="Arial"/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E65505">
        <w:rPr>
          <w:rFonts w:cs="Arial"/>
          <w:bCs/>
          <w:color w:val="000000"/>
          <w:lang w:eastAsia="ru-RU"/>
        </w:rPr>
        <w:t>обучающийся</w:t>
      </w:r>
      <w:proofErr w:type="gramEnd"/>
      <w:r w:rsidRPr="00E65505">
        <w:rPr>
          <w:rFonts w:cs="Arial"/>
          <w:bCs/>
          <w:color w:val="000000"/>
          <w:lang w:eastAsia="ru-RU"/>
        </w:rPr>
        <w:t xml:space="preserve"> должен:</w:t>
      </w:r>
    </w:p>
    <w:p w:rsidR="00195921" w:rsidRPr="00E65505" w:rsidRDefault="00195921" w:rsidP="00841E70">
      <w:pPr>
        <w:spacing w:after="0" w:line="240" w:lineRule="auto"/>
        <w:rPr>
          <w:rFonts w:cs="Arial"/>
          <w:bCs/>
          <w:color w:val="000000"/>
          <w:lang w:eastAsia="ru-RU"/>
        </w:rPr>
      </w:pPr>
      <w:r w:rsidRPr="00E65505">
        <w:rPr>
          <w:rFonts w:cs="Arial"/>
          <w:bCs/>
          <w:color w:val="000000"/>
          <w:lang w:eastAsia="ru-RU"/>
        </w:rPr>
        <w:t>Знать:</w:t>
      </w:r>
      <w:r w:rsidR="00DB6C79" w:rsidRPr="00E65505">
        <w:rPr>
          <w:rFonts w:cs="Arial"/>
          <w:bCs/>
          <w:color w:val="000000"/>
          <w:lang w:eastAsia="ru-RU"/>
        </w:rPr>
        <w:t xml:space="preserve"> </w:t>
      </w:r>
      <w:sdt>
        <w:sdtPr>
          <w:rPr>
            <w:rFonts w:cs="Arial"/>
          </w:rPr>
          <w:id w:val="26393784"/>
          <w:lock w:val="sdtLocked"/>
          <w:placeholder>
            <w:docPart w:val="82B28A08728A433FAB923E328F4576FF"/>
          </w:placeholder>
          <w:text w:multiLine="1"/>
        </w:sdtPr>
        <w:sdtEndPr/>
        <w:sdtContent>
          <w:r w:rsidR="00863D22" w:rsidRPr="00E65505">
            <w:rPr>
              <w:rFonts w:cs="Arial"/>
            </w:rPr>
            <w:t>методы научных исследований по научной специальности, методики обработки результатов научных исследований.</w:t>
          </w:r>
        </w:sdtContent>
      </w:sdt>
    </w:p>
    <w:p w:rsidR="00195921" w:rsidRPr="00E65505" w:rsidRDefault="00195921" w:rsidP="00841E70">
      <w:pPr>
        <w:spacing w:after="0" w:line="240" w:lineRule="auto"/>
        <w:rPr>
          <w:rFonts w:cs="Arial"/>
          <w:bCs/>
          <w:color w:val="000000"/>
          <w:lang w:eastAsia="ru-RU"/>
        </w:rPr>
      </w:pPr>
      <w:r w:rsidRPr="00E65505">
        <w:rPr>
          <w:rFonts w:cs="Arial"/>
          <w:bCs/>
          <w:color w:val="000000"/>
          <w:lang w:eastAsia="ru-RU"/>
        </w:rPr>
        <w:t>Уметь:</w:t>
      </w:r>
      <w:r w:rsidR="00DB6C79" w:rsidRPr="00E65505">
        <w:rPr>
          <w:rFonts w:cs="Arial"/>
          <w:bCs/>
          <w:color w:val="000000"/>
          <w:lang w:eastAsia="ru-RU"/>
        </w:rPr>
        <w:t xml:space="preserve"> </w:t>
      </w:r>
      <w:sdt>
        <w:sdtPr>
          <w:rPr>
            <w:rFonts w:cs="Arial"/>
          </w:rPr>
          <w:id w:val="26393785"/>
          <w:lock w:val="sdtLocked"/>
          <w:placeholder>
            <w:docPart w:val="A4EE4AAF392444F0B35413D95E35A062"/>
          </w:placeholder>
          <w:text w:multiLine="1"/>
        </w:sdtPr>
        <w:sdtEndPr/>
        <w:sdtContent>
          <w:r w:rsidR="00863D22" w:rsidRPr="00E65505">
            <w:rPr>
              <w:rFonts w:cs="Arial"/>
            </w:rPr>
            <w:t>применять знания методов научных исследований по научной специальности, методик обработки результатов научных исследований в научной деятельности.</w:t>
          </w:r>
        </w:sdtContent>
      </w:sdt>
    </w:p>
    <w:p w:rsidR="00195921" w:rsidRPr="00E65505" w:rsidRDefault="00195921" w:rsidP="00841E70">
      <w:pPr>
        <w:spacing w:after="0" w:line="240" w:lineRule="auto"/>
        <w:rPr>
          <w:rFonts w:cs="Arial"/>
          <w:bCs/>
          <w:color w:val="000000"/>
          <w:lang w:eastAsia="ru-RU"/>
        </w:rPr>
      </w:pPr>
      <w:r w:rsidRPr="00E65505">
        <w:rPr>
          <w:rFonts w:cs="Arial"/>
          <w:bCs/>
          <w:color w:val="000000"/>
          <w:lang w:eastAsia="ru-RU"/>
        </w:rPr>
        <w:t>Владеть:</w:t>
      </w:r>
      <w:r w:rsidR="001C5C33" w:rsidRPr="00E65505">
        <w:rPr>
          <w:rFonts w:cs="Arial"/>
          <w:bCs/>
          <w:color w:val="000000"/>
          <w:lang w:eastAsia="ru-RU"/>
        </w:rPr>
        <w:t xml:space="preserve"> </w:t>
      </w:r>
      <w:sdt>
        <w:sdtPr>
          <w:rPr>
            <w:rFonts w:cs="Arial"/>
          </w:rPr>
          <w:id w:val="26393786"/>
          <w:lock w:val="sdtLocked"/>
          <w:placeholder>
            <w:docPart w:val="BAD35D103A5848EFAD6023066F7AE2FA"/>
          </w:placeholder>
          <w:text w:multiLine="1"/>
        </w:sdtPr>
        <w:sdtEndPr/>
        <w:sdtContent>
          <w:r w:rsidR="00863D22" w:rsidRPr="00E65505">
            <w:rPr>
              <w:rFonts w:cs="Arial"/>
            </w:rPr>
            <w:t>навыками применения методов научных исследований по научной специальности, методик обработки результатов научных исследований в научной деятельности.</w:t>
          </w:r>
        </w:sdtContent>
      </w:sdt>
    </w:p>
    <w:p w:rsid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</w:p>
    <w:p w:rsidR="00195921" w:rsidRPr="00E65505" w:rsidRDefault="00195921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  <w:r w:rsidRPr="00E65505">
        <w:rPr>
          <w:rFonts w:cs="Arial"/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bCs/>
          <w:szCs w:val="20"/>
        </w:rPr>
        <w:id w:val="26393787"/>
        <w:lock w:val="sdtLocked"/>
        <w:placeholder>
          <w:docPart w:val="ED14F4E8355641C989D86A9D332D7CF9"/>
        </w:placeholder>
        <w:text w:multiLine="1"/>
      </w:sdtPr>
      <w:sdtEndPr/>
      <w:sdtContent>
        <w:p w:rsidR="00195921" w:rsidRPr="00E65505" w:rsidRDefault="00863D22" w:rsidP="00841E70">
          <w:pPr>
            <w:spacing w:after="0" w:line="240" w:lineRule="auto"/>
            <w:rPr>
              <w:rFonts w:cs="Arial"/>
              <w:i/>
              <w:iCs/>
              <w:color w:val="000000"/>
              <w:lang w:eastAsia="ru-RU"/>
            </w:rPr>
          </w:pPr>
          <w:r w:rsidRPr="00E65505">
            <w:rPr>
              <w:rFonts w:eastAsia="Times New Roman" w:cs="Arial"/>
              <w:bCs/>
              <w:szCs w:val="20"/>
            </w:rPr>
            <w:t>Введение. Характеристика и особенности научно исследовательской деятельности в области ветеринарии.</w:t>
          </w:r>
          <w:r w:rsidRPr="00E65505">
            <w:rPr>
              <w:rFonts w:eastAsia="Times New Roman" w:cs="Arial"/>
              <w:bCs/>
              <w:szCs w:val="20"/>
            </w:rPr>
            <w:br/>
            <w:t>Тема научного исследования: актуальность, степень разработанности темы, цель научной работы и задачи.</w:t>
          </w:r>
          <w:r w:rsidRPr="00E65505">
            <w:rPr>
              <w:rFonts w:eastAsia="Times New Roman" w:cs="Arial"/>
              <w:bCs/>
              <w:szCs w:val="20"/>
            </w:rPr>
            <w:br/>
            <w:t>Обзор литературы.</w:t>
          </w:r>
          <w:r w:rsidRPr="00E65505">
            <w:rPr>
              <w:rFonts w:eastAsia="Times New Roman" w:cs="Arial"/>
              <w:bCs/>
              <w:szCs w:val="20"/>
            </w:rPr>
            <w:br/>
            <w:t>Методология научной работы</w:t>
          </w:r>
          <w:proofErr w:type="gramStart"/>
          <w:r w:rsidRPr="00E65505">
            <w:rPr>
              <w:rFonts w:eastAsia="Times New Roman" w:cs="Arial"/>
              <w:bCs/>
              <w:szCs w:val="20"/>
            </w:rPr>
            <w:t>..</w:t>
          </w:r>
          <w:r w:rsidRPr="00E65505">
            <w:rPr>
              <w:rFonts w:eastAsia="Times New Roman" w:cs="Arial"/>
              <w:bCs/>
              <w:szCs w:val="20"/>
            </w:rPr>
            <w:br/>
          </w:r>
          <w:proofErr w:type="gramEnd"/>
          <w:r w:rsidRPr="00E65505">
            <w:rPr>
              <w:rFonts w:eastAsia="Times New Roman" w:cs="Arial"/>
              <w:bCs/>
              <w:szCs w:val="20"/>
            </w:rPr>
            <w:t>Материалы и методы исследования диссертационной работы.</w:t>
          </w:r>
          <w:r w:rsidRPr="00E65505">
            <w:rPr>
              <w:rFonts w:eastAsia="Times New Roman" w:cs="Arial"/>
              <w:bCs/>
              <w:szCs w:val="20"/>
            </w:rPr>
            <w:br/>
            <w:t>Анатомические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Гистологические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Физиологические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Клинические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Гематологические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Иммунологические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Биохимические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Патоморфологические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Фармакологические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Токсикологические методы исследования.</w:t>
          </w:r>
          <w:r w:rsidRPr="00E65505">
            <w:rPr>
              <w:rFonts w:eastAsia="Times New Roman" w:cs="Arial"/>
              <w:bCs/>
              <w:szCs w:val="20"/>
            </w:rPr>
            <w:br/>
            <w:t>Результаты исследований и их анализ.</w:t>
          </w:r>
          <w:r w:rsidRPr="00E65505">
            <w:rPr>
              <w:rFonts w:eastAsia="Times New Roman" w:cs="Arial"/>
              <w:bCs/>
              <w:szCs w:val="20"/>
            </w:rPr>
            <w:br/>
            <w:t>Заключение, выводы, практические рекомендации, список литературы по диссертационной работе.</w:t>
          </w:r>
          <w:r w:rsidRPr="00E65505">
            <w:rPr>
              <w:rFonts w:eastAsia="Times New Roman" w:cs="Arial"/>
              <w:bCs/>
              <w:szCs w:val="20"/>
            </w:rPr>
            <w:br/>
            <w:t>Публикация научных работ, подготовка доклада по результатам научного исследования.</w:t>
          </w:r>
        </w:p>
      </w:sdtContent>
    </w:sdt>
    <w:p w:rsidR="00E65505" w:rsidRDefault="00E65505" w:rsidP="00841E70">
      <w:pPr>
        <w:spacing w:after="0" w:line="240" w:lineRule="auto"/>
        <w:rPr>
          <w:rFonts w:cs="Arial"/>
          <w:b/>
          <w:bCs/>
          <w:color w:val="000000"/>
          <w:lang w:eastAsia="ru-RU"/>
        </w:rPr>
      </w:pPr>
    </w:p>
    <w:p w:rsidR="00195921" w:rsidRPr="00E65505" w:rsidRDefault="00195921" w:rsidP="00841E70">
      <w:pPr>
        <w:spacing w:after="0" w:line="240" w:lineRule="auto"/>
        <w:rPr>
          <w:rFonts w:cs="Arial"/>
          <w:b/>
          <w:color w:val="000000"/>
          <w:lang w:eastAsia="ru-RU"/>
        </w:rPr>
      </w:pPr>
      <w:r w:rsidRPr="00E65505">
        <w:rPr>
          <w:rFonts w:cs="Arial"/>
          <w:b/>
          <w:bCs/>
          <w:color w:val="000000"/>
          <w:lang w:eastAsia="ru-RU"/>
        </w:rPr>
        <w:t>6. Формы аттестации</w:t>
      </w:r>
    </w:p>
    <w:sdt>
      <w:sdtPr>
        <w:rPr>
          <w:rFonts w:cs="Arial"/>
          <w:iCs/>
          <w:color w:val="000000"/>
          <w:lang w:eastAsia="ru-RU"/>
        </w:rPr>
        <w:id w:val="26393788"/>
        <w:placeholder>
          <w:docPart w:val="F55B1BC01D1840E4B03B13449A7BB4A7"/>
        </w:placeholder>
        <w:text w:multiLine="1"/>
      </w:sdtPr>
      <w:sdtEndPr/>
      <w:sdtContent>
        <w:p w:rsidR="00A6665F" w:rsidRDefault="00E65505" w:rsidP="00841E70">
          <w:pPr>
            <w:spacing w:after="0" w:line="240" w:lineRule="auto"/>
            <w:rPr>
              <w:rFonts w:cs="Arial"/>
              <w:iCs/>
              <w:color w:val="000000"/>
              <w:lang w:eastAsia="ru-RU"/>
            </w:rPr>
          </w:pPr>
          <w:r w:rsidRPr="00E65505">
            <w:rPr>
              <w:rFonts w:cs="Arial"/>
              <w:iCs/>
              <w:color w:val="000000"/>
              <w:lang w:eastAsia="ru-RU"/>
            </w:rPr>
            <w:t>Зачет.</w:t>
          </w:r>
        </w:p>
      </w:sdtContent>
    </w:sdt>
    <w:p w:rsidR="00841E70" w:rsidRDefault="00841E70" w:rsidP="00841E70">
      <w:pPr>
        <w:spacing w:after="0" w:line="240" w:lineRule="auto"/>
        <w:rPr>
          <w:rFonts w:cs="Arial"/>
          <w:iCs/>
          <w:color w:val="000000"/>
          <w:lang w:eastAsia="ru-RU"/>
        </w:rPr>
      </w:pPr>
    </w:p>
    <w:p w:rsidR="00841E70" w:rsidRPr="001C5C33" w:rsidRDefault="00841E70" w:rsidP="00841E70">
      <w:pPr>
        <w:spacing w:after="0" w:line="360" w:lineRule="auto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</w:t>
      </w:r>
    </w:p>
    <w:sdt>
      <w:sdtPr>
        <w:rPr>
          <w:rFonts w:eastAsia="Times New Roman" w:cs="Arial"/>
          <w:szCs w:val="20"/>
          <w:lang w:eastAsia="ru-RU"/>
        </w:rPr>
        <w:id w:val="-93019470"/>
        <w:placeholder>
          <w:docPart w:val="CF41BE422C314974AC9221CEA05D6F2C"/>
        </w:placeholder>
        <w:text w:multiLine="1"/>
      </w:sdtPr>
      <w:sdtEndPr/>
      <w:sdtContent>
        <w:p w:rsidR="00841E70" w:rsidRPr="001C5C33" w:rsidRDefault="00841E70" w:rsidP="00841E70">
          <w:pPr>
            <w:spacing w:after="0" w:line="360" w:lineRule="auto"/>
            <w:jc w:val="center"/>
            <w:rPr>
              <w:b/>
              <w:color w:val="000000"/>
              <w:lang w:eastAsia="ru-RU"/>
            </w:rPr>
          </w:pPr>
          <w:r w:rsidRPr="00B52F31">
            <w:rPr>
              <w:rFonts w:eastAsia="Times New Roman" w:cs="Arial"/>
              <w:szCs w:val="20"/>
              <w:lang w:eastAsia="ru-RU"/>
            </w:rPr>
            <w:t>2.1.4 Патология животных</w:t>
          </w:r>
        </w:p>
      </w:sdtContent>
    </w:sdt>
    <w:p w:rsidR="00841E70" w:rsidRPr="005B4097" w:rsidRDefault="00841E70" w:rsidP="00841E70">
      <w:pPr>
        <w:spacing w:after="0" w:line="360" w:lineRule="auto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rFonts w:eastAsia="Times New Roman" w:cs="Arial"/>
            <w:szCs w:val="20"/>
            <w:lang w:eastAsia="ru-RU"/>
          </w:rPr>
          <w:id w:val="-576282835"/>
          <w:placeholder>
            <w:docPart w:val="AC443BF011874381836007813EE79F67"/>
          </w:placeholder>
          <w:text w:multiLine="1"/>
        </w:sdtPr>
        <w:sdtEndPr/>
        <w:sdtContent>
          <w:r w:rsidRPr="00B52F31">
            <w:rPr>
              <w:rFonts w:eastAsia="Times New Roman" w:cs="Arial"/>
              <w:szCs w:val="20"/>
              <w:lang w:eastAsia="ru-RU"/>
            </w:rPr>
            <w:br/>
            <w:t xml:space="preserve">4.2.1 Патология животных, морфология, физиология, </w:t>
          </w:r>
          <w:r>
            <w:rPr>
              <w:rFonts w:eastAsia="Times New Roman" w:cs="Arial"/>
              <w:szCs w:val="20"/>
              <w:lang w:eastAsia="ru-RU"/>
            </w:rPr>
            <w:t xml:space="preserve">              </w:t>
          </w:r>
          <w:r w:rsidRPr="00B52F31">
            <w:rPr>
              <w:rFonts w:eastAsia="Times New Roman" w:cs="Arial"/>
              <w:szCs w:val="20"/>
              <w:lang w:eastAsia="ru-RU"/>
            </w:rPr>
            <w:t xml:space="preserve">                                         фармакология и токсикология </w:t>
          </w:r>
        </w:sdtContent>
      </w:sdt>
    </w:p>
    <w:p w:rsidR="00841E70" w:rsidRPr="00B52F31" w:rsidRDefault="00841E70" w:rsidP="00841E70">
      <w:pPr>
        <w:spacing w:after="0" w:line="360" w:lineRule="auto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</w:t>
      </w:r>
      <w:r w:rsidRPr="00B52F31">
        <w:rPr>
          <w:b/>
          <w:bCs/>
          <w:color w:val="000000"/>
          <w:lang w:eastAsia="ru-RU"/>
        </w:rPr>
        <w:t>Цель и задачи освоения дисциплины</w:t>
      </w:r>
    </w:p>
    <w:p w:rsidR="00841E70" w:rsidRPr="00B52F31" w:rsidRDefault="00841E70" w:rsidP="00841E70">
      <w:pPr>
        <w:spacing w:after="0" w:line="360" w:lineRule="auto"/>
        <w:rPr>
          <w:color w:val="000000"/>
          <w:lang w:eastAsia="ru-RU"/>
        </w:rPr>
      </w:pPr>
      <w:r w:rsidRPr="00B52F31">
        <w:rPr>
          <w:color w:val="000000"/>
          <w:lang w:eastAsia="ru-RU"/>
        </w:rPr>
        <w:lastRenderedPageBreak/>
        <w:t xml:space="preserve">Целью освоения дисциплины является </w:t>
      </w:r>
      <w:sdt>
        <w:sdtPr>
          <w:rPr>
            <w:rFonts w:eastAsia="Times New Roman" w:cs="Arial"/>
            <w:iCs/>
            <w:spacing w:val="-4"/>
            <w:szCs w:val="20"/>
            <w:lang w:eastAsia="ru-RU"/>
          </w:rPr>
          <w:id w:val="-619923486"/>
          <w:placeholder>
            <w:docPart w:val="61FEFF39D04E458591A12150D532A790"/>
          </w:placeholder>
          <w:text w:multiLine="1"/>
        </w:sdtPr>
        <w:sdtEndPr/>
        <w:sdtContent>
          <w:r w:rsidRPr="00B52F31">
            <w:rPr>
              <w:rFonts w:eastAsia="Times New Roman" w:cs="Arial"/>
              <w:iCs/>
              <w:spacing w:val="-4"/>
              <w:szCs w:val="20"/>
              <w:lang w:eastAsia="ru-RU"/>
            </w:rPr>
            <w:t>подготовка обучающегося к преподавательской деятельности по патологии животных.</w:t>
          </w:r>
        </w:sdtContent>
      </w:sdt>
    </w:p>
    <w:p w:rsidR="00841E70" w:rsidRPr="005B4097" w:rsidRDefault="00841E70" w:rsidP="00841E70">
      <w:pPr>
        <w:spacing w:after="0" w:line="360" w:lineRule="auto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cs="Arial"/>
          </w:rPr>
          <w:id w:val="-925965538"/>
          <w:placeholder>
            <w:docPart w:val="6890EAB7D5B44BA0830B86619E5F95E8"/>
          </w:placeholder>
          <w:text w:multiLine="1"/>
        </w:sdtPr>
        <w:sdtEndPr/>
        <w:sdtContent>
          <w:r w:rsidRPr="00B52F31">
            <w:rPr>
              <w:rFonts w:cs="Arial"/>
            </w:rPr>
            <w:t>изучение этиологии, патогенеза, диагностики, лечения и профилактики незаразных патологий животных</w:t>
          </w:r>
          <w:r>
            <w:rPr>
              <w:rFonts w:cs="Arial"/>
            </w:rPr>
            <w:t>.</w:t>
          </w:r>
        </w:sdtContent>
      </w:sdt>
    </w:p>
    <w:p w:rsidR="00841E70" w:rsidRPr="0039113F" w:rsidRDefault="00841E70" w:rsidP="00841E70">
      <w:pPr>
        <w:spacing w:after="0" w:line="360" w:lineRule="auto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r w:rsidRPr="0039113F">
        <w:rPr>
          <w:bCs/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1369564744"/>
          <w:placeholder>
            <w:docPart w:val="374CC6D7B9154BB8ACEA7B4FA3BB2C75"/>
          </w:placeholder>
          <w:text w:multiLine="1"/>
        </w:sdtPr>
        <w:sdtEndPr/>
        <w:sdtContent>
          <w:r w:rsidRPr="00B52F31">
            <w:rPr>
              <w:rFonts w:eastAsia="Times New Roman" w:cs="Arial"/>
              <w:szCs w:val="20"/>
              <w:lang w:eastAsia="ru-RU"/>
            </w:rPr>
            <w:t>- относится к образовательному компоненту блок</w:t>
          </w:r>
          <w:r>
            <w:rPr>
              <w:rFonts w:eastAsia="Times New Roman" w:cs="Arial"/>
              <w:szCs w:val="20"/>
              <w:lang w:eastAsia="ru-RU"/>
            </w:rPr>
            <w:t>а 2.1 «Дисциплины (модули)» ООП,</w:t>
          </w:r>
          <w:r w:rsidRPr="00B52F31">
            <w:rPr>
              <w:rFonts w:eastAsia="Times New Roman" w:cs="Arial"/>
              <w:szCs w:val="20"/>
              <w:lang w:eastAsia="ru-RU"/>
            </w:rPr>
            <w:t xml:space="preserve"> является дисциплиной обязательной для изучения</w:t>
          </w:r>
          <w:r>
            <w:rPr>
              <w:rFonts w:eastAsia="Times New Roman" w:cs="Arial"/>
              <w:szCs w:val="20"/>
              <w:lang w:eastAsia="ru-RU"/>
            </w:rPr>
            <w:t>.</w:t>
          </w:r>
        </w:sdtContent>
      </w:sdt>
    </w:p>
    <w:p w:rsidR="00841E70" w:rsidRPr="001C5C33" w:rsidRDefault="00841E70" w:rsidP="00841E70">
      <w:pPr>
        <w:spacing w:after="0" w:line="360" w:lineRule="auto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844784827"/>
          <w:placeholder>
            <w:docPart w:val="5F16BD4C1FC4436DA63DF859BF3D1F5C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3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35942108"/>
          <w:placeholder>
            <w:docPart w:val="71A897F59C3F4077943D2FB736622EA5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108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Знать:</w:t>
      </w:r>
      <w:r>
        <w:rPr>
          <w:bCs/>
          <w:color w:val="000000"/>
          <w:lang w:eastAsia="ru-RU"/>
        </w:rPr>
        <w:t xml:space="preserve"> </w:t>
      </w:r>
      <w:sdt>
        <w:sdtPr>
          <w:id w:val="1196419294"/>
          <w:placeholder>
            <w:docPart w:val="9409F11CEDDA45E9A3E708D4AC5ABC2D"/>
          </w:placeholder>
          <w:text w:multiLine="1"/>
        </w:sdtPr>
        <w:sdtEndPr/>
        <w:sdtContent>
          <w:r w:rsidRPr="00B52F31">
            <w:t>этиологию, патогенез, диагностику, лечение и профилактику незаразных патологий животных;</w:t>
          </w:r>
        </w:sdtContent>
      </w:sdt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Уметь:</w:t>
      </w:r>
      <w:r>
        <w:rPr>
          <w:bCs/>
          <w:color w:val="000000"/>
          <w:lang w:eastAsia="ru-RU"/>
        </w:rPr>
        <w:t xml:space="preserve"> </w:t>
      </w:r>
      <w:sdt>
        <w:sdtPr>
          <w:id w:val="-138423712"/>
          <w:placeholder>
            <w:docPart w:val="44E9EE561A2A4BADBFAEDE069FB0F520"/>
          </w:placeholder>
          <w:text w:multiLine="1"/>
        </w:sdtPr>
        <w:sdtEndPr/>
        <w:sdtContent>
          <w:r w:rsidRPr="00B52F31">
            <w:t>применять знания этиологии, патогенеза, диагностики, лечения и профилактики незаразных патологий животных в профессиональной деятельности;</w:t>
          </w:r>
        </w:sdtContent>
      </w:sdt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r w:rsidRPr="005B4097">
        <w:rPr>
          <w:bCs/>
          <w:color w:val="000000"/>
          <w:lang w:eastAsia="ru-RU"/>
        </w:rPr>
        <w:t>Владеть:</w:t>
      </w:r>
      <w:r w:rsidRPr="001C5C33">
        <w:rPr>
          <w:bCs/>
          <w:color w:val="000000"/>
          <w:lang w:eastAsia="ru-RU"/>
        </w:rPr>
        <w:t xml:space="preserve"> </w:t>
      </w:r>
      <w:sdt>
        <w:sdtPr>
          <w:id w:val="596456210"/>
          <w:placeholder>
            <w:docPart w:val="C9785B17DDCA4D6A879D5096673EF92A"/>
          </w:placeholder>
          <w:text w:multiLine="1"/>
        </w:sdtPr>
        <w:sdtEndPr/>
        <w:sdtContent>
          <w:r w:rsidRPr="00B52F31">
            <w:t>навыками применения знания этиологии, патогенеза, диагностики, лечения и профилактики незаразных патологий животных в профессиональной деятельности;</w:t>
          </w:r>
        </w:sdtContent>
      </w:sdt>
    </w:p>
    <w:p w:rsidR="00841E70" w:rsidRPr="001A73E7" w:rsidRDefault="00841E70" w:rsidP="00841E70">
      <w:pPr>
        <w:spacing w:after="0" w:line="360" w:lineRule="auto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sz w:val="16"/>
          <w:szCs w:val="16"/>
          <w:lang w:eastAsia="ru-RU"/>
        </w:rPr>
        <w:id w:val="-1685817892"/>
        <w:placeholder>
          <w:docPart w:val="92E0B3481A5D48B0977478F4C117D91A"/>
        </w:placeholder>
        <w:text w:multiLine="1"/>
      </w:sdtPr>
      <w:sdtEndPr/>
      <w:sdtContent>
        <w:p w:rsidR="00841E70" w:rsidRPr="005B4097" w:rsidRDefault="00841E70" w:rsidP="00841E70">
          <w:pPr>
            <w:spacing w:after="0" w:line="360" w:lineRule="auto"/>
            <w:rPr>
              <w:i/>
              <w:iCs/>
              <w:color w:val="000000"/>
              <w:lang w:eastAsia="ru-RU"/>
            </w:rPr>
          </w:pP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обмена веществ.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системы крови и кровообращения.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иммунной системы.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 xml:space="preserve">Патология дыхания. 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пищеварения.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 печени.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 почек.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эндокринной системы.</w:t>
          </w:r>
          <w:r>
            <w:rPr>
              <w:rFonts w:eastAsia="Times New Roman" w:cs="Arial"/>
              <w:sz w:val="16"/>
              <w:szCs w:val="16"/>
              <w:lang w:eastAsia="ru-RU"/>
            </w:rPr>
            <w:br/>
          </w:r>
          <w:r w:rsidRPr="00B52F31">
            <w:rPr>
              <w:rFonts w:eastAsia="Times New Roman" w:cs="Arial"/>
              <w:sz w:val="16"/>
              <w:szCs w:val="16"/>
              <w:lang w:eastAsia="ru-RU"/>
            </w:rPr>
            <w:t>Патология нервной системы.</w:t>
          </w:r>
        </w:p>
      </w:sdtContent>
    </w:sdt>
    <w:p w:rsidR="00841E70" w:rsidRPr="001A73E7" w:rsidRDefault="00841E70" w:rsidP="00841E70">
      <w:pPr>
        <w:spacing w:after="0" w:line="360" w:lineRule="auto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1030031426"/>
        <w:placeholder>
          <w:docPart w:val="07E03D7A710045E0ACB3BE8BE372BA8D"/>
        </w:placeholder>
        <w:text w:multiLine="1"/>
      </w:sdtPr>
      <w:sdtEndPr/>
      <w:sdtContent>
        <w:p w:rsidR="00841E70" w:rsidRPr="005B4097" w:rsidRDefault="00841E70" w:rsidP="00841E70">
          <w:pPr>
            <w:spacing w:after="0" w:line="360" w:lineRule="auto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Экзамен.</w:t>
          </w:r>
        </w:p>
      </w:sdtContent>
    </w:sdt>
    <w:p w:rsidR="00841E70" w:rsidRDefault="00841E70" w:rsidP="00841E70">
      <w:pPr>
        <w:spacing w:after="0" w:line="240" w:lineRule="auto"/>
        <w:rPr>
          <w:rFonts w:cs="Arial"/>
        </w:rPr>
      </w:pPr>
    </w:p>
    <w:p w:rsidR="00841E70" w:rsidRPr="001C5C33" w:rsidRDefault="00841E70" w:rsidP="00841E70">
      <w:pPr>
        <w:spacing w:after="0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</w:t>
      </w:r>
    </w:p>
    <w:sdt>
      <w:sdtPr>
        <w:rPr>
          <w:b/>
        </w:rPr>
        <w:id w:val="2092966962"/>
        <w:placeholder>
          <w:docPart w:val="83F8CD94FCE34E399EEB19ADAE0E55B3"/>
        </w:placeholder>
        <w:text w:multiLine="1"/>
      </w:sdtPr>
      <w:sdtEndPr>
        <w:rPr>
          <w:bCs/>
          <w:iCs/>
          <w:color w:val="000000"/>
          <w:lang w:eastAsia="ru-RU"/>
        </w:rPr>
      </w:sdtEndPr>
      <w:sdtContent>
        <w:p w:rsidR="00841E70" w:rsidRPr="001C5C33" w:rsidRDefault="00841E70" w:rsidP="00841E70">
          <w:pPr>
            <w:spacing w:after="0"/>
            <w:jc w:val="center"/>
            <w:rPr>
              <w:b/>
              <w:color w:val="000000"/>
              <w:lang w:eastAsia="ru-RU"/>
            </w:rPr>
          </w:pPr>
          <w:r>
            <w:rPr>
              <w:b/>
            </w:rPr>
            <w:t>2.1.6.1 Фармакология</w:t>
          </w:r>
        </w:p>
      </w:sdtContent>
    </w:sdt>
    <w:p w:rsidR="00841E70" w:rsidRPr="005B4097" w:rsidRDefault="00841E70" w:rsidP="00841E70">
      <w:pPr>
        <w:spacing w:after="0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rFonts w:eastAsia="Times New Roman" w:cs="Arial"/>
            <w:b/>
            <w:color w:val="808080"/>
            <w:szCs w:val="20"/>
            <w:lang w:eastAsia="ru-RU"/>
          </w:rPr>
          <w:id w:val="-356965063"/>
          <w:placeholder>
            <w:docPart w:val="EB6E3094140C48568162B1DF799F205D"/>
          </w:placeholder>
          <w:text w:multiLine="1"/>
        </w:sdtPr>
        <w:sdtEndPr/>
        <w:sdtContent>
          <w:r w:rsidRPr="00030CE3">
            <w:rPr>
              <w:rFonts w:eastAsia="Times New Roman" w:cs="Arial"/>
              <w:b/>
              <w:color w:val="808080"/>
              <w:szCs w:val="20"/>
              <w:lang w:eastAsia="ru-RU"/>
            </w:rPr>
            <w:br/>
            <w:t>4.2.1 Патология животных, морфология, физиология,  фармакология и токсикология</w:t>
          </w:r>
        </w:sdtContent>
      </w:sdt>
    </w:p>
    <w:p w:rsidR="00841E70" w:rsidRPr="001C5C33" w:rsidRDefault="00841E70" w:rsidP="00841E70">
      <w:pPr>
        <w:spacing w:after="0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>1. Цель и задачи освоения дисциплины</w:t>
      </w:r>
    </w:p>
    <w:p w:rsidR="00841E70" w:rsidRPr="005B4097" w:rsidRDefault="00841E70" w:rsidP="00841E70">
      <w:pPr>
        <w:spacing w:after="0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Целью освоения </w:t>
      </w:r>
      <w:proofErr w:type="spellStart"/>
      <w:r w:rsidRPr="005B4097">
        <w:rPr>
          <w:color w:val="000000"/>
          <w:lang w:eastAsia="ru-RU"/>
        </w:rPr>
        <w:t>дисциплиныявляется</w:t>
      </w:r>
      <w:proofErr w:type="spellEnd"/>
      <w:r w:rsidRPr="005B4097">
        <w:rPr>
          <w:color w:val="000000"/>
          <w:lang w:eastAsia="ru-RU"/>
        </w:rPr>
        <w:t xml:space="preserve"> </w:t>
      </w:r>
      <w:sdt>
        <w:sdtPr>
          <w:rPr>
            <w:rFonts w:eastAsia="Times New Roman" w:cs="Arial"/>
            <w:iCs/>
            <w:szCs w:val="20"/>
            <w:lang w:eastAsia="ru-RU"/>
          </w:rPr>
          <w:id w:val="1244534227"/>
          <w:placeholder>
            <w:docPart w:val="50A2C5C185C24C2281ACEB29D7C6CC9B"/>
          </w:placeholder>
          <w:text w:multiLine="1"/>
        </w:sdtPr>
        <w:sdtEndPr/>
        <w:sdtContent>
          <w:r w:rsidRPr="002E3227">
            <w:rPr>
              <w:rFonts w:eastAsia="Times New Roman" w:cs="Arial"/>
              <w:iCs/>
              <w:szCs w:val="20"/>
              <w:lang w:eastAsia="ru-RU"/>
            </w:rPr>
            <w:t>подготовка обучающегося к преподавательской деятельности по фармакологии.</w:t>
          </w:r>
        </w:sdtContent>
      </w:sdt>
    </w:p>
    <w:p w:rsidR="00841E70" w:rsidRPr="005B4097" w:rsidRDefault="00841E70" w:rsidP="00841E70">
      <w:pPr>
        <w:spacing w:after="0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cs="Arial"/>
            <w:iCs/>
          </w:rPr>
          <w:id w:val="-1923176848"/>
          <w:placeholder>
            <w:docPart w:val="B0086A7815FB4B8AA65C43B303CA969B"/>
          </w:placeholder>
          <w:text w:multiLine="1"/>
        </w:sdtPr>
        <w:sdtEndPr/>
        <w:sdtContent>
          <w:r w:rsidRPr="002E3227">
            <w:rPr>
              <w:rFonts w:cs="Arial"/>
              <w:iCs/>
            </w:rPr>
            <w:t xml:space="preserve">изучение </w:t>
          </w:r>
          <w:proofErr w:type="spellStart"/>
          <w:r w:rsidRPr="002E3227">
            <w:rPr>
              <w:rFonts w:cs="Arial"/>
              <w:iCs/>
            </w:rPr>
            <w:t>фармакокинетики</w:t>
          </w:r>
          <w:proofErr w:type="spellEnd"/>
          <w:r w:rsidRPr="002E3227">
            <w:rPr>
              <w:rFonts w:cs="Arial"/>
              <w:iCs/>
            </w:rPr>
            <w:t xml:space="preserve">, </w:t>
          </w:r>
          <w:proofErr w:type="spellStart"/>
          <w:r w:rsidRPr="002E3227">
            <w:rPr>
              <w:rFonts w:cs="Arial"/>
              <w:iCs/>
            </w:rPr>
            <w:t>фармакодинамики</w:t>
          </w:r>
          <w:proofErr w:type="spellEnd"/>
          <w:r w:rsidRPr="002E3227">
            <w:rPr>
              <w:rFonts w:cs="Arial"/>
              <w:iCs/>
            </w:rPr>
            <w:t xml:space="preserve"> лекарственных веществ.</w:t>
          </w:r>
        </w:sdtContent>
      </w:sdt>
    </w:p>
    <w:p w:rsidR="00841E70" w:rsidRPr="0039113F" w:rsidRDefault="00841E70" w:rsidP="00841E70">
      <w:pPr>
        <w:spacing w:after="0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sdt>
        <w:sdtPr>
          <w:rPr>
            <w:rFonts w:eastAsia="Times New Roman" w:cs="Arial"/>
            <w:szCs w:val="20"/>
            <w:lang w:eastAsia="ru-RU"/>
          </w:rPr>
          <w:id w:val="-1982911145"/>
          <w:placeholder>
            <w:docPart w:val="CD7677117CAE4D058733F4EF5EA7D661"/>
          </w:placeholder>
          <w:text w:multiLine="1"/>
        </w:sdtPr>
        <w:sdtEndPr/>
        <w:sdtContent>
          <w:r>
            <w:rPr>
              <w:rFonts w:eastAsia="Times New Roman" w:cs="Arial"/>
              <w:szCs w:val="20"/>
              <w:lang w:eastAsia="ru-RU"/>
            </w:rPr>
            <w:br/>
          </w:r>
          <w:r w:rsidRPr="002E3227">
            <w:rPr>
              <w:rFonts w:eastAsia="Times New Roman" w:cs="Arial"/>
              <w:szCs w:val="20"/>
              <w:lang w:eastAsia="ru-RU"/>
            </w:rPr>
            <w:t>- относится к части Дисциплины по выбору блока 2.1 «Дисциплины (модули)»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2E3227">
            <w:rPr>
              <w:rFonts w:eastAsia="Times New Roman" w:cs="Arial"/>
              <w:szCs w:val="20"/>
              <w:lang w:eastAsia="ru-RU"/>
            </w:rPr>
            <w:t xml:space="preserve">- является дисциплиной обязательной для изучения, если </w:t>
          </w:r>
          <w:proofErr w:type="gramStart"/>
          <w:r w:rsidRPr="002E3227">
            <w:rPr>
              <w:rFonts w:eastAsia="Times New Roman" w:cs="Arial"/>
              <w:szCs w:val="20"/>
              <w:lang w:eastAsia="ru-RU"/>
            </w:rPr>
            <w:t>выбрана</w:t>
          </w:r>
          <w:proofErr w:type="gramEnd"/>
          <w:r w:rsidRPr="002E3227">
            <w:rPr>
              <w:rFonts w:eastAsia="Times New Roman" w:cs="Arial"/>
              <w:szCs w:val="20"/>
              <w:lang w:eastAsia="ru-RU"/>
            </w:rPr>
            <w:t xml:space="preserve"> обучающимся.</w:t>
          </w:r>
        </w:sdtContent>
      </w:sdt>
    </w:p>
    <w:p w:rsidR="00841E70" w:rsidRPr="001C5C33" w:rsidRDefault="00841E70" w:rsidP="00841E70">
      <w:pPr>
        <w:spacing w:after="0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-1458483671"/>
          <w:placeholder>
            <w:docPart w:val="54D72BF8E65247B1B0CB16508D7C8E2A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5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-998576752"/>
          <w:placeholder>
            <w:docPart w:val="8B3B8253C0A946E28B6BDA250C63D6AA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180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часов.</w:t>
      </w:r>
    </w:p>
    <w:p w:rsidR="00841E70" w:rsidRPr="005B4097" w:rsidRDefault="00841E70" w:rsidP="00841E70">
      <w:pPr>
        <w:spacing w:after="0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841E70" w:rsidRPr="005B4097" w:rsidRDefault="00841E70" w:rsidP="00841E70">
      <w:pPr>
        <w:spacing w:after="0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Знать:</w:t>
      </w:r>
      <w:sdt>
        <w:sdtPr>
          <w:rPr>
            <w:rFonts w:cs="Arial"/>
          </w:rPr>
          <w:id w:val="180934132"/>
          <w:placeholder>
            <w:docPart w:val="6FA1E7300BCF483D92EBB6CFA19E4AFB"/>
          </w:placeholder>
          <w:text w:multiLine="1"/>
        </w:sdtPr>
        <w:sdtEndPr/>
        <w:sdtContent>
          <w:r w:rsidRPr="00030CE3">
            <w:rPr>
              <w:rFonts w:cs="Arial"/>
            </w:rPr>
            <w:t>фармакологические</w:t>
          </w:r>
          <w:proofErr w:type="spellEnd"/>
          <w:r w:rsidRPr="00030CE3">
            <w:rPr>
              <w:rFonts w:cs="Arial"/>
            </w:rPr>
            <w:t xml:space="preserve"> характеристики лекарственного сырья, лекарственных препаратов;</w:t>
          </w:r>
        </w:sdtContent>
      </w:sdt>
    </w:p>
    <w:p w:rsidR="00841E70" w:rsidRPr="005B4097" w:rsidRDefault="00841E70" w:rsidP="00841E70">
      <w:pPr>
        <w:spacing w:after="0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Уметь:</w:t>
      </w:r>
      <w:sdt>
        <w:sdtPr>
          <w:id w:val="1253546693"/>
          <w:placeholder>
            <w:docPart w:val="68608C90313449E2A18031A41127251D"/>
          </w:placeholder>
          <w:text w:multiLine="1"/>
        </w:sdtPr>
        <w:sdtEndPr/>
        <w:sdtContent>
          <w:r w:rsidRPr="00030CE3">
            <w:t>применять</w:t>
          </w:r>
          <w:proofErr w:type="spellEnd"/>
          <w:r w:rsidRPr="00030CE3">
            <w:t xml:space="preserve"> знания фармакологических характеристик лекарственного сырья, лекарственных препаратов в профессиональной деятельности;</w:t>
          </w:r>
        </w:sdtContent>
      </w:sdt>
    </w:p>
    <w:p w:rsidR="00841E70" w:rsidRPr="005B4097" w:rsidRDefault="00841E70" w:rsidP="00841E70">
      <w:pPr>
        <w:spacing w:after="0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Владеть:</w:t>
      </w:r>
      <w:sdt>
        <w:sdtPr>
          <w:id w:val="-646816258"/>
          <w:placeholder>
            <w:docPart w:val="105B1D5BB74A4EA9A9A0E103D3D1A0C4"/>
          </w:placeholder>
          <w:text w:multiLine="1"/>
        </w:sdtPr>
        <w:sdtEndPr/>
        <w:sdtContent>
          <w:r w:rsidRPr="00030CE3">
            <w:t>навыками</w:t>
          </w:r>
          <w:proofErr w:type="spellEnd"/>
          <w:r w:rsidRPr="00030CE3">
            <w:t xml:space="preserve"> применения лекарственных препаратов в профессиональной деятельности</w:t>
          </w:r>
          <w:r>
            <w:t>.</w:t>
          </w:r>
        </w:sdtContent>
      </w:sdt>
    </w:p>
    <w:p w:rsidR="00841E70" w:rsidRPr="001A73E7" w:rsidRDefault="00841E70" w:rsidP="00841E70">
      <w:pPr>
        <w:spacing w:after="0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szCs w:val="20"/>
        </w:rPr>
        <w:id w:val="567145111"/>
        <w:placeholder>
          <w:docPart w:val="5BAF84C6E04E4D3ABA146B75AF6EC872"/>
        </w:placeholder>
        <w:text w:multiLine="1"/>
      </w:sdtPr>
      <w:sdtEndPr/>
      <w:sdtContent>
        <w:p w:rsidR="00841E70" w:rsidRPr="00030CE3" w:rsidRDefault="00841E70" w:rsidP="00841E70">
          <w:pPr>
            <w:spacing w:after="0"/>
            <w:rPr>
              <w:i/>
              <w:iCs/>
              <w:color w:val="000000"/>
              <w:szCs w:val="20"/>
              <w:lang w:eastAsia="ru-RU"/>
            </w:rPr>
          </w:pPr>
          <w:r w:rsidRPr="00030CE3">
            <w:rPr>
              <w:rFonts w:eastAsia="Times New Roman" w:cs="Arial"/>
              <w:szCs w:val="20"/>
            </w:rPr>
            <w:t>1.  Общая фармакология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1.1 Ветеринарная рецептура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1.2 Общая фармакология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lastRenderedPageBreak/>
            <w:t>2.  Частная фармакология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2.1.  Препараты, влияющие на центральную нервную систему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 xml:space="preserve">2.2. Препараты, влияющие на вегетативную нервную систему, на чувствительные нервные </w:t>
          </w:r>
          <w:r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>окончания.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2.3. Препараты, регулирующие функции физиологических систем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2.4. Препараты, регулирующие процессы тканевого обмена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2.5. Корректоры продуктивности животных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2.6. Антимикробные препараты</w:t>
          </w:r>
          <w:r w:rsidRPr="00030CE3">
            <w:rPr>
              <w:rFonts w:eastAsia="Times New Roman" w:cs="Arial"/>
              <w:szCs w:val="20"/>
            </w:rPr>
            <w:br/>
          </w:r>
          <w:r w:rsidRPr="00030CE3">
            <w:rPr>
              <w:rFonts w:eastAsia="Times New Roman" w:cs="Arial"/>
              <w:szCs w:val="20"/>
            </w:rPr>
            <w:tab/>
            <w:t>2.7. Противопаразитарные препараты.</w:t>
          </w:r>
        </w:p>
      </w:sdtContent>
    </w:sdt>
    <w:p w:rsidR="00841E70" w:rsidRPr="001A73E7" w:rsidRDefault="00841E70" w:rsidP="00841E70">
      <w:pPr>
        <w:spacing w:after="0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158671693"/>
        <w:placeholder>
          <w:docPart w:val="02A2493D579B451ABB462122BD2F3385"/>
        </w:placeholder>
        <w:text w:multiLine="1"/>
      </w:sdtPr>
      <w:sdtEndPr/>
      <w:sdtContent>
        <w:p w:rsidR="00841E70" w:rsidRPr="005B4097" w:rsidRDefault="00841E70" w:rsidP="00841E70">
          <w:pPr>
            <w:spacing w:after="0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Зачет.</w:t>
          </w:r>
        </w:p>
      </w:sdtContent>
    </w:sdt>
    <w:p w:rsidR="00841E70" w:rsidRPr="00EE6283" w:rsidRDefault="00841E70" w:rsidP="00841E70">
      <w:pPr>
        <w:spacing w:after="0" w:line="360" w:lineRule="auto"/>
        <w:jc w:val="center"/>
        <w:rPr>
          <w:b/>
          <w:szCs w:val="20"/>
          <w:lang w:eastAsia="ru-RU"/>
        </w:rPr>
      </w:pPr>
      <w:r w:rsidRPr="00EE6283">
        <w:rPr>
          <w:b/>
          <w:szCs w:val="20"/>
          <w:lang w:eastAsia="ru-RU"/>
        </w:rPr>
        <w:t>Аннотация рабочей программы дисциплины</w:t>
      </w:r>
    </w:p>
    <w:p w:rsidR="00841E70" w:rsidRPr="00EE6283" w:rsidRDefault="004E5300" w:rsidP="00841E70">
      <w:pPr>
        <w:spacing w:after="0" w:line="360" w:lineRule="auto"/>
        <w:jc w:val="center"/>
        <w:rPr>
          <w:b/>
          <w:color w:val="000000"/>
          <w:szCs w:val="20"/>
          <w:lang w:eastAsia="ru-RU"/>
        </w:rPr>
      </w:pPr>
      <w:sdt>
        <w:sdtPr>
          <w:rPr>
            <w:b/>
            <w:szCs w:val="20"/>
          </w:rPr>
          <w:id w:val="1599138509"/>
          <w:placeholder>
            <w:docPart w:val="4DFB829D81C348F19000A3B71CACF3DC"/>
          </w:placeholder>
          <w:text w:multiLine="1"/>
        </w:sdtPr>
        <w:sdtEndPr>
          <w:rPr>
            <w:bCs/>
            <w:iCs/>
            <w:color w:val="000000"/>
            <w:lang w:eastAsia="ru-RU"/>
          </w:rPr>
        </w:sdtEndPr>
        <w:sdtContent>
          <w:r w:rsidR="00841E70" w:rsidRPr="00EE6283">
            <w:rPr>
              <w:b/>
              <w:szCs w:val="20"/>
            </w:rPr>
            <w:t>2.1.6.2</w:t>
          </w:r>
        </w:sdtContent>
      </w:sdt>
      <w:r w:rsidR="00841E70" w:rsidRPr="00EE6283">
        <w:rPr>
          <w:b/>
          <w:bCs/>
          <w:iCs/>
          <w:color w:val="000000"/>
          <w:szCs w:val="20"/>
          <w:lang w:eastAsia="ru-RU"/>
        </w:rPr>
        <w:t xml:space="preserve"> Физиология</w:t>
      </w:r>
    </w:p>
    <w:p w:rsidR="00841E70" w:rsidRPr="00EE6283" w:rsidRDefault="00841E70" w:rsidP="00841E70">
      <w:pPr>
        <w:spacing w:after="0" w:line="360" w:lineRule="auto"/>
        <w:jc w:val="center"/>
        <w:rPr>
          <w:color w:val="000000"/>
          <w:szCs w:val="20"/>
          <w:lang w:eastAsia="ru-RU"/>
        </w:rPr>
      </w:pPr>
      <w:r w:rsidRPr="00EE6283">
        <w:rPr>
          <w:color w:val="000000"/>
          <w:szCs w:val="20"/>
          <w:lang w:eastAsia="ru-RU"/>
        </w:rPr>
        <w:t xml:space="preserve">по научной специальности </w:t>
      </w:r>
      <w:sdt>
        <w:sdtPr>
          <w:rPr>
            <w:rFonts w:eastAsia="Times New Roman" w:cs="Arial"/>
            <w:b/>
            <w:color w:val="808080"/>
            <w:szCs w:val="20"/>
            <w:lang w:eastAsia="ru-RU"/>
          </w:rPr>
          <w:id w:val="852223760"/>
          <w:placeholder>
            <w:docPart w:val="4EE5E64215294EB5B7AF9E8A26E2679F"/>
          </w:placeholder>
          <w:text w:multiLine="1"/>
        </w:sdtPr>
        <w:sdtEndPr/>
        <w:sdtContent>
          <w:r w:rsidRPr="00EE6283">
            <w:rPr>
              <w:rFonts w:eastAsia="Times New Roman" w:cs="Arial"/>
              <w:b/>
              <w:color w:val="808080"/>
              <w:szCs w:val="20"/>
              <w:lang w:eastAsia="ru-RU"/>
            </w:rPr>
            <w:br/>
            <w:t>4.2.1 Патология животных, морфология, физиология,                                               фармакология и токсикология</w:t>
          </w:r>
        </w:sdtContent>
      </w:sdt>
    </w:p>
    <w:p w:rsidR="00841E70" w:rsidRPr="00EE6283" w:rsidRDefault="00841E70" w:rsidP="00841E70">
      <w:pPr>
        <w:spacing w:after="0" w:line="360" w:lineRule="auto"/>
        <w:rPr>
          <w:b/>
          <w:color w:val="000000"/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>1. Цель и задачи освоения дисциплины</w:t>
      </w:r>
    </w:p>
    <w:p w:rsidR="00841E70" w:rsidRPr="00EE6283" w:rsidRDefault="00841E70" w:rsidP="00841E70">
      <w:pPr>
        <w:spacing w:after="0" w:line="360" w:lineRule="auto"/>
        <w:rPr>
          <w:color w:val="000000"/>
          <w:szCs w:val="20"/>
          <w:lang w:eastAsia="ru-RU"/>
        </w:rPr>
      </w:pPr>
      <w:r w:rsidRPr="00EE6283">
        <w:rPr>
          <w:color w:val="000000"/>
          <w:szCs w:val="20"/>
          <w:lang w:eastAsia="ru-RU"/>
        </w:rPr>
        <w:t xml:space="preserve">Целью освоения дисциплины является </w:t>
      </w:r>
      <w:sdt>
        <w:sdtPr>
          <w:rPr>
            <w:rFonts w:eastAsia="Times New Roman" w:cs="Arial"/>
            <w:spacing w:val="-4"/>
            <w:szCs w:val="20"/>
            <w:lang w:eastAsia="ru-RU"/>
          </w:rPr>
          <w:id w:val="-1111737513"/>
          <w:placeholder>
            <w:docPart w:val="6004492EAEFE4EFDA01551DF4948644A"/>
          </w:placeholder>
          <w:text w:multiLine="1"/>
        </w:sdtPr>
        <w:sdtEndPr/>
        <w:sdtContent>
          <w:r w:rsidRPr="00EE6283">
            <w:rPr>
              <w:rFonts w:eastAsia="Times New Roman" w:cs="Arial"/>
              <w:spacing w:val="-4"/>
              <w:szCs w:val="20"/>
              <w:lang w:eastAsia="ru-RU"/>
            </w:rPr>
            <w:t xml:space="preserve">  формирование фундаментальных и профессиональных знаний о физиологических процессах и функциях  органов и систем, механизма регуляции физиологических процессов.</w:t>
          </w:r>
        </w:sdtContent>
      </w:sdt>
    </w:p>
    <w:p w:rsidR="00841E70" w:rsidRPr="00EE6283" w:rsidRDefault="00841E70" w:rsidP="00841E70">
      <w:pPr>
        <w:spacing w:after="0" w:line="360" w:lineRule="auto"/>
        <w:jc w:val="both"/>
        <w:rPr>
          <w:color w:val="000000"/>
          <w:szCs w:val="20"/>
          <w:lang w:eastAsia="ru-RU"/>
        </w:rPr>
      </w:pPr>
      <w:r w:rsidRPr="00EE6283">
        <w:rPr>
          <w:color w:val="000000"/>
          <w:szCs w:val="20"/>
          <w:lang w:eastAsia="ru-RU"/>
        </w:rPr>
        <w:t xml:space="preserve">Задачами освоения дисциплины являются: </w:t>
      </w:r>
      <w:sdt>
        <w:sdtPr>
          <w:rPr>
            <w:rFonts w:eastAsiaTheme="minorEastAsia" w:cs="Arial"/>
            <w:szCs w:val="20"/>
          </w:rPr>
          <w:id w:val="-591317737"/>
          <w:placeholder>
            <w:docPart w:val="61F38F2B87FC4434AED9F28DEA9016EB"/>
          </w:placeholder>
          <w:text w:multiLine="1"/>
        </w:sdtPr>
        <w:sdtEndPr/>
        <w:sdtContent>
          <w:r w:rsidRPr="00EE6283">
            <w:rPr>
              <w:rFonts w:eastAsiaTheme="minorEastAsia" w:cs="Arial"/>
              <w:szCs w:val="20"/>
            </w:rPr>
            <w:t xml:space="preserve"> 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животных.</w:t>
          </w:r>
        </w:sdtContent>
      </w:sdt>
    </w:p>
    <w:p w:rsidR="00841E70" w:rsidRPr="00EE6283" w:rsidRDefault="00841E70" w:rsidP="00841E70">
      <w:pPr>
        <w:spacing w:after="0" w:line="360" w:lineRule="auto"/>
        <w:rPr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>2.Место дисциплины в структуре ООП</w:t>
      </w:r>
      <w:r w:rsidRPr="00EE6283">
        <w:rPr>
          <w:bCs/>
          <w:color w:val="000000"/>
          <w:szCs w:val="20"/>
          <w:lang w:eastAsia="ru-RU"/>
        </w:rPr>
        <w:t xml:space="preserve"> </w:t>
      </w:r>
      <w:sdt>
        <w:sdtPr>
          <w:rPr>
            <w:rFonts w:eastAsia="Times New Roman" w:cs="Arial"/>
            <w:szCs w:val="20"/>
            <w:lang w:eastAsia="ru-RU"/>
          </w:rPr>
          <w:id w:val="68391742"/>
          <w:placeholder>
            <w:docPart w:val="79DCAEC06B124C949F2176DA61FE9E18"/>
          </w:placeholder>
          <w:text w:multiLine="1"/>
        </w:sdtPr>
        <w:sdtEndPr/>
        <w:sdtContent>
          <w:r w:rsidRPr="00EE6283">
            <w:rPr>
              <w:rFonts w:eastAsia="Times New Roman" w:cs="Arial"/>
              <w:szCs w:val="20"/>
              <w:lang w:eastAsia="ru-RU"/>
            </w:rPr>
            <w:t xml:space="preserve">относится к части Дисциплины по выбору блока 2.1 «Дисциплины (модули)» ООП, - является дисциплиной обязательной для изучения, если </w:t>
          </w:r>
          <w:proofErr w:type="gramStart"/>
          <w:r w:rsidRPr="00EE6283">
            <w:rPr>
              <w:rFonts w:eastAsia="Times New Roman" w:cs="Arial"/>
              <w:szCs w:val="20"/>
              <w:lang w:eastAsia="ru-RU"/>
            </w:rPr>
            <w:t>выбрана</w:t>
          </w:r>
          <w:proofErr w:type="gramEnd"/>
          <w:r w:rsidRPr="00EE6283">
            <w:rPr>
              <w:rFonts w:eastAsia="Times New Roman" w:cs="Arial"/>
              <w:szCs w:val="20"/>
              <w:lang w:eastAsia="ru-RU"/>
            </w:rPr>
            <w:t xml:space="preserve"> обучающимся.</w:t>
          </w:r>
        </w:sdtContent>
      </w:sdt>
    </w:p>
    <w:p w:rsidR="00841E70" w:rsidRPr="00EE6283" w:rsidRDefault="00841E70" w:rsidP="00841E70">
      <w:pPr>
        <w:spacing w:after="0" w:line="360" w:lineRule="auto"/>
        <w:rPr>
          <w:b/>
          <w:bCs/>
          <w:color w:val="000000"/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szCs w:val="20"/>
            <w:lang w:eastAsia="ru-RU"/>
          </w:rPr>
          <w:id w:val="275217502"/>
          <w:placeholder>
            <w:docPart w:val="2B38C55F5B7B4929A4C7E83C86D26870"/>
          </w:placeholder>
          <w:text/>
        </w:sdtPr>
        <w:sdtEndPr/>
        <w:sdtContent>
          <w:r w:rsidRPr="00EE6283">
            <w:rPr>
              <w:b/>
              <w:bCs/>
              <w:color w:val="000000"/>
              <w:szCs w:val="20"/>
              <w:lang w:eastAsia="ru-RU"/>
            </w:rPr>
            <w:t>2</w:t>
          </w:r>
        </w:sdtContent>
      </w:sdt>
      <w:r w:rsidRPr="00EE6283">
        <w:rPr>
          <w:b/>
          <w:bCs/>
          <w:color w:val="000000"/>
          <w:szCs w:val="2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szCs w:val="20"/>
            <w:lang w:eastAsia="ru-RU"/>
          </w:rPr>
          <w:id w:val="-1892650765"/>
          <w:placeholder>
            <w:docPart w:val="1366318C775245ACBD1DBE1B697F50D3"/>
          </w:placeholder>
          <w:text/>
        </w:sdtPr>
        <w:sdtEndPr/>
        <w:sdtContent>
          <w:r w:rsidRPr="00EE6283">
            <w:rPr>
              <w:b/>
              <w:bCs/>
              <w:color w:val="000000"/>
              <w:szCs w:val="20"/>
              <w:lang w:eastAsia="ru-RU"/>
            </w:rPr>
            <w:t>72</w:t>
          </w:r>
        </w:sdtContent>
      </w:sdt>
      <w:r w:rsidRPr="00EE6283">
        <w:rPr>
          <w:b/>
          <w:bCs/>
          <w:color w:val="000000"/>
          <w:szCs w:val="20"/>
          <w:lang w:eastAsia="ru-RU"/>
        </w:rPr>
        <w:t xml:space="preserve"> часа.</w:t>
      </w:r>
    </w:p>
    <w:p w:rsidR="00841E70" w:rsidRPr="00EE6283" w:rsidRDefault="00841E70" w:rsidP="00841E70">
      <w:pPr>
        <w:spacing w:after="0" w:line="360" w:lineRule="auto"/>
        <w:rPr>
          <w:bCs/>
          <w:color w:val="000000"/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 xml:space="preserve">4. </w:t>
      </w:r>
      <w:r w:rsidRPr="00EE6283">
        <w:rPr>
          <w:bCs/>
          <w:color w:val="000000"/>
          <w:szCs w:val="20"/>
          <w:lang w:eastAsia="ru-RU"/>
        </w:rPr>
        <w:t xml:space="preserve">В результате освоения дисциплины </w:t>
      </w:r>
      <w:proofErr w:type="gramStart"/>
      <w:r w:rsidRPr="00EE6283">
        <w:rPr>
          <w:bCs/>
          <w:color w:val="000000"/>
          <w:szCs w:val="20"/>
          <w:lang w:eastAsia="ru-RU"/>
        </w:rPr>
        <w:t>обучающийся</w:t>
      </w:r>
      <w:proofErr w:type="gramEnd"/>
      <w:r w:rsidRPr="00EE6283">
        <w:rPr>
          <w:bCs/>
          <w:color w:val="000000"/>
          <w:szCs w:val="20"/>
          <w:lang w:eastAsia="ru-RU"/>
        </w:rPr>
        <w:t xml:space="preserve"> должен:</w:t>
      </w:r>
    </w:p>
    <w:p w:rsidR="00841E70" w:rsidRPr="00EE6283" w:rsidRDefault="00841E70" w:rsidP="00841E70">
      <w:pPr>
        <w:spacing w:after="0" w:line="360" w:lineRule="auto"/>
        <w:rPr>
          <w:bCs/>
          <w:color w:val="000000"/>
          <w:szCs w:val="20"/>
          <w:lang w:eastAsia="ru-RU"/>
        </w:rPr>
      </w:pPr>
      <w:r w:rsidRPr="00EE6283">
        <w:rPr>
          <w:bCs/>
          <w:color w:val="000000"/>
          <w:szCs w:val="20"/>
          <w:lang w:eastAsia="ru-RU"/>
        </w:rPr>
        <w:t xml:space="preserve">Знать: </w:t>
      </w:r>
      <w:sdt>
        <w:sdtPr>
          <w:rPr>
            <w:rFonts w:eastAsia="Times New Roman" w:cs="Arial"/>
            <w:szCs w:val="20"/>
            <w:lang w:eastAsia="ru-RU"/>
          </w:rPr>
          <w:id w:val="1714925676"/>
          <w:placeholder>
            <w:docPart w:val="93E4007063D944B6876B237347415A35"/>
          </w:placeholder>
          <w:text w:multiLine="1"/>
        </w:sdtPr>
        <w:sdtEndPr/>
        <w:sdtContent>
          <w:r w:rsidRPr="00EE6283">
            <w:rPr>
              <w:rFonts w:eastAsia="Times New Roman" w:cs="Arial"/>
              <w:szCs w:val="20"/>
              <w:lang w:eastAsia="ru-RU"/>
            </w:rPr>
            <w:t>общие закономерности организации органов и систем органов на тканевом и клеточном уровнях, физиологические основы функционирования организма.</w:t>
          </w:r>
        </w:sdtContent>
      </w:sdt>
    </w:p>
    <w:p w:rsidR="00841E70" w:rsidRPr="00EE6283" w:rsidRDefault="00841E70" w:rsidP="00841E70">
      <w:pPr>
        <w:spacing w:after="0" w:line="360" w:lineRule="auto"/>
        <w:rPr>
          <w:bCs/>
          <w:color w:val="000000"/>
          <w:szCs w:val="20"/>
          <w:lang w:eastAsia="ru-RU"/>
        </w:rPr>
      </w:pPr>
      <w:r w:rsidRPr="00EE6283">
        <w:rPr>
          <w:bCs/>
          <w:color w:val="000000"/>
          <w:szCs w:val="20"/>
          <w:lang w:eastAsia="ru-RU"/>
        </w:rPr>
        <w:t xml:space="preserve">Уметь: </w:t>
      </w:r>
      <w:sdt>
        <w:sdtPr>
          <w:rPr>
            <w:rFonts w:eastAsia="Times New Roman" w:cs="Arial"/>
            <w:szCs w:val="20"/>
            <w:lang w:eastAsia="ru-RU"/>
          </w:rPr>
          <w:id w:val="2124802856"/>
          <w:placeholder>
            <w:docPart w:val="8578C5CBB86A4790904B62165E6DED4D"/>
          </w:placeholder>
          <w:text w:multiLine="1"/>
        </w:sdtPr>
        <w:sdtEndPr/>
        <w:sdtContent>
          <w:r w:rsidRPr="00EE6283">
            <w:rPr>
              <w:rFonts w:eastAsia="Times New Roman" w:cs="Arial"/>
              <w:szCs w:val="20"/>
              <w:lang w:eastAsia="ru-RU"/>
            </w:rPr>
            <w:t>применять знания общих закономерностей организации органов и систем органов на тканевом и клеточном уровнях, физиологических основ функционирования организма в профессиональной деятельности</w:t>
          </w:r>
        </w:sdtContent>
      </w:sdt>
    </w:p>
    <w:p w:rsidR="00841E70" w:rsidRPr="00EE6283" w:rsidRDefault="00841E70" w:rsidP="00841E70">
      <w:pPr>
        <w:spacing w:after="0" w:line="360" w:lineRule="auto"/>
        <w:rPr>
          <w:bCs/>
          <w:color w:val="000000"/>
          <w:szCs w:val="20"/>
          <w:lang w:eastAsia="ru-RU"/>
        </w:rPr>
      </w:pPr>
      <w:r w:rsidRPr="00EE6283">
        <w:rPr>
          <w:bCs/>
          <w:color w:val="000000"/>
          <w:szCs w:val="20"/>
          <w:lang w:eastAsia="ru-RU"/>
        </w:rPr>
        <w:t xml:space="preserve">Владеть: </w:t>
      </w:r>
      <w:sdt>
        <w:sdtPr>
          <w:rPr>
            <w:rFonts w:eastAsia="Times New Roman" w:cs="Times New Roman"/>
            <w:szCs w:val="20"/>
            <w:lang w:eastAsia="ru-RU"/>
          </w:rPr>
          <w:id w:val="-1055087417"/>
          <w:placeholder>
            <w:docPart w:val="22946D186EF14D1480A74E8622EF1EA8"/>
          </w:placeholder>
          <w:text w:multiLine="1"/>
        </w:sdtPr>
        <w:sdtEndPr/>
        <w:sdtContent>
          <w:r w:rsidRPr="00EE6283">
            <w:rPr>
              <w:rFonts w:eastAsia="Times New Roman" w:cs="Times New Roman"/>
              <w:szCs w:val="20"/>
              <w:lang w:eastAsia="ru-RU"/>
            </w:rPr>
            <w:t xml:space="preserve">навыками </w:t>
          </w:r>
          <w:proofErr w:type="gramStart"/>
          <w:r w:rsidRPr="00EE6283">
            <w:rPr>
              <w:rFonts w:eastAsia="Times New Roman" w:cs="Times New Roman"/>
              <w:szCs w:val="20"/>
              <w:lang w:eastAsia="ru-RU"/>
            </w:rPr>
            <w:t>применения знания общих закономерностей организации органов</w:t>
          </w:r>
          <w:proofErr w:type="gramEnd"/>
          <w:r w:rsidRPr="00EE6283">
            <w:rPr>
              <w:rFonts w:eastAsia="Times New Roman" w:cs="Times New Roman"/>
              <w:szCs w:val="20"/>
              <w:lang w:eastAsia="ru-RU"/>
            </w:rPr>
            <w:t xml:space="preserve"> и систем органов на тканевом и клеточном уровнях, физиологических основ функционирования организма в профессиональной деятельности.</w:t>
          </w:r>
        </w:sdtContent>
      </w:sdt>
    </w:p>
    <w:p w:rsidR="00841E70" w:rsidRPr="00EE6283" w:rsidRDefault="00841E70" w:rsidP="00841E70">
      <w:pPr>
        <w:spacing w:after="0" w:line="360" w:lineRule="auto"/>
        <w:rPr>
          <w:b/>
          <w:bCs/>
          <w:color w:val="000000"/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szCs w:val="20"/>
          <w:lang w:eastAsia="ru-RU"/>
        </w:rPr>
        <w:id w:val="-1013447024"/>
        <w:placeholder>
          <w:docPart w:val="157E4FE8A80A4DDA892A962895E672A9"/>
        </w:placeholder>
        <w:text w:multiLine="1"/>
      </w:sdtPr>
      <w:sdtEndPr/>
      <w:sdtContent>
        <w:p w:rsidR="00841E70" w:rsidRPr="00EE6283" w:rsidRDefault="00841E70" w:rsidP="00841E70">
          <w:pPr>
            <w:spacing w:after="0" w:line="360" w:lineRule="auto"/>
            <w:rPr>
              <w:i/>
              <w:iCs/>
              <w:color w:val="000000"/>
              <w:szCs w:val="20"/>
              <w:lang w:eastAsia="ru-RU"/>
            </w:rPr>
          </w:pPr>
          <w:r w:rsidRPr="00EE6283">
            <w:rPr>
              <w:rFonts w:eastAsia="Times New Roman" w:cs="Arial"/>
              <w:szCs w:val="20"/>
              <w:lang w:eastAsia="ru-RU"/>
            </w:rPr>
            <w:t>1.Физиология крови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2.Физиология дыхания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3.Физиология пищеварения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4.Физиология обмена веществ и энергии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5.Физиология органов выделения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6.Физиология органов секреции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7.Физиология органов размножения</w:t>
          </w:r>
          <w:r w:rsidRPr="00EE6283">
            <w:rPr>
              <w:rFonts w:eastAsia="Times New Roman" w:cs="Arial"/>
              <w:szCs w:val="20"/>
              <w:lang w:eastAsia="ru-RU"/>
            </w:rPr>
            <w:br/>
          </w:r>
          <w:r w:rsidRPr="00EE6283">
            <w:rPr>
              <w:rFonts w:eastAsia="Times New Roman" w:cs="Arial"/>
              <w:szCs w:val="20"/>
              <w:lang w:eastAsia="ru-RU"/>
            </w:rPr>
            <w:lastRenderedPageBreak/>
            <w:t>8. Физиология лактации</w:t>
          </w:r>
          <w:r w:rsidRPr="00EE6283">
            <w:rPr>
              <w:rFonts w:eastAsia="Times New Roman" w:cs="Arial"/>
              <w:szCs w:val="20"/>
              <w:lang w:eastAsia="ru-RU"/>
            </w:rPr>
            <w:br/>
            <w:t>9.Физиология нервной системы.</w:t>
          </w:r>
        </w:p>
      </w:sdtContent>
    </w:sdt>
    <w:p w:rsidR="00841E70" w:rsidRPr="00EE6283" w:rsidRDefault="00841E70" w:rsidP="00841E70">
      <w:pPr>
        <w:spacing w:after="0" w:line="360" w:lineRule="auto"/>
        <w:rPr>
          <w:b/>
          <w:color w:val="000000"/>
          <w:szCs w:val="20"/>
          <w:lang w:eastAsia="ru-RU"/>
        </w:rPr>
      </w:pPr>
      <w:r w:rsidRPr="00EE6283">
        <w:rPr>
          <w:b/>
          <w:bCs/>
          <w:color w:val="000000"/>
          <w:szCs w:val="20"/>
          <w:lang w:eastAsia="ru-RU"/>
        </w:rPr>
        <w:t>6. Формы аттестации</w:t>
      </w:r>
    </w:p>
    <w:sdt>
      <w:sdtPr>
        <w:rPr>
          <w:i/>
          <w:iCs/>
          <w:color w:val="000000"/>
          <w:szCs w:val="20"/>
          <w:lang w:eastAsia="ru-RU"/>
        </w:rPr>
        <w:id w:val="421227061"/>
        <w:placeholder>
          <w:docPart w:val="1E0DD8B80562405E940271DB7B3F6963"/>
        </w:placeholder>
        <w:text w:multiLine="1"/>
      </w:sdtPr>
      <w:sdtEndPr/>
      <w:sdtContent>
        <w:p w:rsidR="00841E70" w:rsidRPr="00EE6283" w:rsidRDefault="00841E70" w:rsidP="00841E70">
          <w:pPr>
            <w:spacing w:after="0" w:line="360" w:lineRule="auto"/>
            <w:rPr>
              <w:color w:val="000000"/>
              <w:szCs w:val="20"/>
              <w:lang w:eastAsia="ru-RU"/>
            </w:rPr>
          </w:pPr>
          <w:r w:rsidRPr="00EE6283">
            <w:rPr>
              <w:i/>
              <w:iCs/>
              <w:color w:val="000000"/>
              <w:szCs w:val="20"/>
              <w:lang w:eastAsia="ru-RU"/>
            </w:rPr>
            <w:t>Зачет.</w:t>
          </w:r>
        </w:p>
      </w:sdtContent>
    </w:sdt>
    <w:p w:rsidR="00841E70" w:rsidRDefault="00841E70" w:rsidP="00841E70">
      <w:pPr>
        <w:spacing w:after="0" w:line="240" w:lineRule="auto"/>
        <w:rPr>
          <w:rFonts w:cs="Arial"/>
        </w:rPr>
      </w:pPr>
    </w:p>
    <w:p w:rsidR="00841E70" w:rsidRPr="001C5C33" w:rsidRDefault="00841E70" w:rsidP="00841E70">
      <w:pPr>
        <w:spacing w:after="0" w:line="360" w:lineRule="auto"/>
        <w:jc w:val="center"/>
        <w:rPr>
          <w:b/>
          <w:lang w:eastAsia="ru-RU"/>
        </w:rPr>
      </w:pPr>
      <w:r w:rsidRPr="001C5C33">
        <w:rPr>
          <w:b/>
          <w:lang w:eastAsia="ru-RU"/>
        </w:rPr>
        <w:t>Аннотация рабочей программы дисциплины</w:t>
      </w:r>
    </w:p>
    <w:sdt>
      <w:sdtPr>
        <w:rPr>
          <w:rFonts w:eastAsia="Times New Roman" w:cs="Arial"/>
          <w:bCs/>
          <w:szCs w:val="20"/>
          <w:lang w:eastAsia="ru-RU"/>
        </w:rPr>
        <w:id w:val="-529640267"/>
        <w:placeholder>
          <w:docPart w:val="4EE7C09BEE244AB0AE5B56DD07DBF026"/>
        </w:placeholder>
        <w:text w:multiLine="1"/>
      </w:sdtPr>
      <w:sdtEndPr/>
      <w:sdtContent>
        <w:p w:rsidR="00841E70" w:rsidRPr="001C5C33" w:rsidRDefault="00841E70" w:rsidP="00841E70">
          <w:pPr>
            <w:spacing w:after="0" w:line="360" w:lineRule="auto"/>
            <w:jc w:val="center"/>
            <w:rPr>
              <w:b/>
              <w:color w:val="000000"/>
              <w:lang w:eastAsia="ru-RU"/>
            </w:rPr>
          </w:pPr>
          <w:r w:rsidRPr="00507417">
            <w:rPr>
              <w:rFonts w:eastAsia="Times New Roman" w:cs="Arial"/>
              <w:bCs/>
              <w:szCs w:val="20"/>
              <w:lang w:eastAsia="ru-RU"/>
            </w:rPr>
            <w:t>2.1.7(Ф) Токсикология</w:t>
          </w:r>
        </w:p>
      </w:sdtContent>
    </w:sdt>
    <w:p w:rsidR="00841E70" w:rsidRPr="005B4097" w:rsidRDefault="00841E70" w:rsidP="00841E70">
      <w:pPr>
        <w:spacing w:after="0" w:line="360" w:lineRule="auto"/>
        <w:jc w:val="center"/>
        <w:rPr>
          <w:color w:val="000000"/>
          <w:lang w:eastAsia="ru-RU"/>
        </w:rPr>
      </w:pPr>
      <w:r w:rsidRPr="005B4097">
        <w:rPr>
          <w:color w:val="000000"/>
          <w:lang w:eastAsia="ru-RU"/>
        </w:rPr>
        <w:t xml:space="preserve">по </w:t>
      </w:r>
      <w:r>
        <w:rPr>
          <w:color w:val="000000"/>
          <w:lang w:eastAsia="ru-RU"/>
        </w:rPr>
        <w:t xml:space="preserve">научной </w:t>
      </w:r>
      <w:r w:rsidRPr="005B4097">
        <w:rPr>
          <w:color w:val="000000"/>
          <w:lang w:eastAsia="ru-RU"/>
        </w:rPr>
        <w:t xml:space="preserve">специальности </w:t>
      </w:r>
      <w:sdt>
        <w:sdtPr>
          <w:rPr>
            <w:rFonts w:eastAsia="Times New Roman" w:cs="Arial"/>
            <w:bCs/>
            <w:szCs w:val="20"/>
            <w:lang w:eastAsia="ru-RU"/>
          </w:rPr>
          <w:id w:val="-179054460"/>
          <w:placeholder>
            <w:docPart w:val="67AD31588F854E0EB8EEE9DA423357C6"/>
          </w:placeholder>
          <w:text w:multiLine="1"/>
        </w:sdtPr>
        <w:sdtEndPr/>
        <w:sdtContent>
          <w:r w:rsidRPr="00507417">
            <w:rPr>
              <w:rFonts w:eastAsia="Times New Roman" w:cs="Arial"/>
              <w:bCs/>
              <w:szCs w:val="20"/>
              <w:lang w:eastAsia="ru-RU"/>
            </w:rPr>
            <w:br/>
            <w:t>4.2.1 Патология животных, морфология, физиология, фармакология и токсикология</w:t>
          </w:r>
        </w:sdtContent>
      </w:sdt>
    </w:p>
    <w:p w:rsidR="00841E70" w:rsidRPr="001C5C33" w:rsidRDefault="00841E70" w:rsidP="00841E70">
      <w:pPr>
        <w:spacing w:after="0" w:line="360" w:lineRule="auto"/>
        <w:rPr>
          <w:b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1. Цель и задачи освоения дисциплины </w:t>
      </w:r>
    </w:p>
    <w:p w:rsidR="00841E70" w:rsidRPr="005B4097" w:rsidRDefault="00841E70" w:rsidP="00841E70">
      <w:pPr>
        <w:spacing w:after="0" w:line="360" w:lineRule="auto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Pr="005B4097">
        <w:rPr>
          <w:color w:val="000000"/>
          <w:lang w:eastAsia="ru-RU"/>
        </w:rPr>
        <w:t xml:space="preserve">Целью освоения дисциплины является </w:t>
      </w:r>
      <w:sdt>
        <w:sdtPr>
          <w:rPr>
            <w:rFonts w:cs="Arial"/>
            <w:iCs/>
          </w:rPr>
          <w:id w:val="-1471125320"/>
          <w:placeholder>
            <w:docPart w:val="D50DB8922DDA4BA9B0D8F4927DA27A0B"/>
          </w:placeholder>
          <w:text w:multiLine="1"/>
        </w:sdtPr>
        <w:sdtEndPr/>
        <w:sdtContent>
          <w:r w:rsidRPr="002D48FC">
            <w:rPr>
              <w:rFonts w:cs="Arial"/>
              <w:iCs/>
            </w:rPr>
            <w:t>изучение свойств ядовитых веществ; их действие на организм сельскохозяйственных и диких промысловых животных, в том числе птиц, рыб, пчел; пути превращения яда в организме; накопление в органах и тканях животных; выделение с молоком и яйцами.</w:t>
          </w:r>
        </w:sdtContent>
      </w:sdt>
    </w:p>
    <w:p w:rsidR="00841E70" w:rsidRPr="005B4097" w:rsidRDefault="00841E70" w:rsidP="00841E70">
      <w:pPr>
        <w:spacing w:after="0" w:line="360" w:lineRule="auto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Pr="005B4097">
        <w:rPr>
          <w:color w:val="000000"/>
          <w:lang w:eastAsia="ru-RU"/>
        </w:rPr>
        <w:t xml:space="preserve">Задачами освоения дисциплины являются: </w:t>
      </w:r>
      <w:sdt>
        <w:sdtPr>
          <w:rPr>
            <w:rFonts w:cs="Arial"/>
          </w:rPr>
          <w:id w:val="-1527868911"/>
          <w:placeholder>
            <w:docPart w:val="C9BCF9F5F1324822940BCF17AF890D49"/>
          </w:placeholder>
          <w:text w:multiLine="1"/>
        </w:sdtPr>
        <w:sdtEndPr/>
        <w:sdtContent>
          <w:r w:rsidRPr="002D48FC">
            <w:rPr>
              <w:rFonts w:cs="Arial"/>
            </w:rPr>
            <w:t>изучение токсикологических свойств веществ, потенциально опасных для здоровья животных и в отношении качества продуктов животного и растительного происхождения</w:t>
          </w:r>
        </w:sdtContent>
      </w:sdt>
    </w:p>
    <w:p w:rsidR="00841E70" w:rsidRPr="0039113F" w:rsidRDefault="00841E70" w:rsidP="00841E70">
      <w:pPr>
        <w:spacing w:after="0" w:line="360" w:lineRule="auto"/>
        <w:rPr>
          <w:lang w:eastAsia="ru-RU"/>
        </w:rPr>
      </w:pPr>
      <w:r w:rsidRPr="001C5C33">
        <w:rPr>
          <w:b/>
          <w:bCs/>
          <w:color w:val="000000"/>
          <w:lang w:eastAsia="ru-RU"/>
        </w:rPr>
        <w:t>2.Место дисциплины в структуре ООП</w:t>
      </w:r>
      <w:sdt>
        <w:sdtPr>
          <w:rPr>
            <w:rFonts w:eastAsia="Times New Roman" w:cs="Arial"/>
            <w:szCs w:val="20"/>
            <w:lang w:eastAsia="ru-RU"/>
          </w:rPr>
          <w:id w:val="-252431007"/>
          <w:placeholder>
            <w:docPart w:val="624ECDD89CD44D158E9A7A7DF929B6C9"/>
          </w:placeholder>
          <w:text w:multiLine="1"/>
        </w:sdtPr>
        <w:sdtEndPr/>
        <w:sdtContent>
          <w:r>
            <w:rPr>
              <w:rFonts w:eastAsia="Times New Roman" w:cs="Arial"/>
              <w:szCs w:val="20"/>
              <w:lang w:eastAsia="ru-RU"/>
            </w:rPr>
            <w:br/>
          </w:r>
          <w:r w:rsidRPr="002D48FC">
            <w:rPr>
              <w:rFonts w:eastAsia="Times New Roman" w:cs="Arial"/>
              <w:szCs w:val="20"/>
              <w:lang w:eastAsia="ru-RU"/>
            </w:rPr>
            <w:t>- относится к части факультативные дисциплины блока 2.1 «Дисциплины (модули)» ООП.</w:t>
          </w:r>
          <w:r>
            <w:rPr>
              <w:rFonts w:eastAsia="Times New Roman" w:cs="Arial"/>
              <w:szCs w:val="20"/>
              <w:lang w:eastAsia="ru-RU"/>
            </w:rPr>
            <w:br/>
          </w:r>
          <w:r w:rsidRPr="002D48FC">
            <w:rPr>
              <w:rFonts w:eastAsia="Times New Roman" w:cs="Arial"/>
              <w:szCs w:val="20"/>
              <w:lang w:eastAsia="ru-RU"/>
            </w:rPr>
            <w:t xml:space="preserve">- является дисциплиной обязательной для изучения, если </w:t>
          </w:r>
          <w:proofErr w:type="gramStart"/>
          <w:r w:rsidRPr="002D48FC">
            <w:rPr>
              <w:rFonts w:eastAsia="Times New Roman" w:cs="Arial"/>
              <w:szCs w:val="20"/>
              <w:lang w:eastAsia="ru-RU"/>
            </w:rPr>
            <w:t>выбрана</w:t>
          </w:r>
          <w:proofErr w:type="gramEnd"/>
          <w:r w:rsidRPr="002D48FC">
            <w:rPr>
              <w:rFonts w:eastAsia="Times New Roman" w:cs="Arial"/>
              <w:szCs w:val="20"/>
              <w:lang w:eastAsia="ru-RU"/>
            </w:rPr>
            <w:t xml:space="preserve"> обучающимся.</w:t>
          </w:r>
        </w:sdtContent>
      </w:sdt>
    </w:p>
    <w:p w:rsidR="00841E70" w:rsidRPr="001C5C33" w:rsidRDefault="00841E70" w:rsidP="00841E70">
      <w:pPr>
        <w:spacing w:after="0" w:line="360" w:lineRule="auto"/>
        <w:rPr>
          <w:b/>
          <w:bCs/>
          <w:color w:val="000000"/>
          <w:lang w:eastAsia="ru-RU"/>
        </w:rPr>
      </w:pPr>
      <w:r w:rsidRPr="001C5C33">
        <w:rPr>
          <w:b/>
          <w:bCs/>
          <w:color w:val="000000"/>
          <w:lang w:eastAsia="ru-RU"/>
        </w:rPr>
        <w:t xml:space="preserve">3.Общая трудоемкость дисциплины составляет </w:t>
      </w:r>
      <w:sdt>
        <w:sdtPr>
          <w:rPr>
            <w:b/>
            <w:bCs/>
            <w:color w:val="000000"/>
            <w:lang w:eastAsia="ru-RU"/>
          </w:rPr>
          <w:id w:val="512577981"/>
          <w:placeholder>
            <w:docPart w:val="ACC369E336444AA3B76E1C75FE007608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2</w:t>
          </w:r>
        </w:sdtContent>
      </w:sdt>
      <w:r w:rsidRPr="001C5C33">
        <w:rPr>
          <w:b/>
          <w:bCs/>
          <w:color w:val="000000"/>
          <w:lang w:eastAsia="ru-RU"/>
        </w:rPr>
        <w:t xml:space="preserve"> зачетных единиц, </w:t>
      </w:r>
      <w:sdt>
        <w:sdtPr>
          <w:rPr>
            <w:b/>
            <w:bCs/>
            <w:color w:val="000000"/>
            <w:lang w:eastAsia="ru-RU"/>
          </w:rPr>
          <w:id w:val="123973447"/>
          <w:placeholder>
            <w:docPart w:val="9DB9DA42696D42A2A5ECF938646B42FB"/>
          </w:placeholder>
          <w:text/>
        </w:sdtPr>
        <w:sdtEndPr/>
        <w:sdtContent>
          <w:r>
            <w:rPr>
              <w:b/>
              <w:bCs/>
              <w:color w:val="000000"/>
              <w:lang w:eastAsia="ru-RU"/>
            </w:rPr>
            <w:t>72</w:t>
          </w:r>
        </w:sdtContent>
      </w:sdt>
      <w:r w:rsidRPr="001C5C33">
        <w:rPr>
          <w:b/>
          <w:bCs/>
          <w:color w:val="000000"/>
          <w:lang w:eastAsia="ru-RU"/>
        </w:rPr>
        <w:t xml:space="preserve"> час</w:t>
      </w:r>
      <w:r>
        <w:rPr>
          <w:b/>
          <w:bCs/>
          <w:color w:val="000000"/>
          <w:lang w:eastAsia="ru-RU"/>
        </w:rPr>
        <w:t>а</w:t>
      </w:r>
      <w:r w:rsidRPr="001C5C33">
        <w:rPr>
          <w:b/>
          <w:bCs/>
          <w:color w:val="000000"/>
          <w:lang w:eastAsia="ru-RU"/>
        </w:rPr>
        <w:t>.</w:t>
      </w:r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4. </w:t>
      </w:r>
      <w:r w:rsidRPr="005B4097">
        <w:rPr>
          <w:bCs/>
          <w:color w:val="000000"/>
          <w:lang w:eastAsia="ru-RU"/>
        </w:rPr>
        <w:t xml:space="preserve">В результате освоения дисциплины </w:t>
      </w:r>
      <w:proofErr w:type="gramStart"/>
      <w:r w:rsidRPr="005B4097">
        <w:rPr>
          <w:bCs/>
          <w:color w:val="000000"/>
          <w:lang w:eastAsia="ru-RU"/>
        </w:rPr>
        <w:t>обучающийся</w:t>
      </w:r>
      <w:proofErr w:type="gramEnd"/>
      <w:r w:rsidRPr="005B4097">
        <w:rPr>
          <w:bCs/>
          <w:color w:val="000000"/>
          <w:lang w:eastAsia="ru-RU"/>
        </w:rPr>
        <w:t xml:space="preserve"> должен:</w:t>
      </w:r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Знать:</w:t>
      </w:r>
      <w:sdt>
        <w:sdtPr>
          <w:rPr>
            <w:rFonts w:cs="Arial"/>
            <w:bCs/>
            <w:color w:val="000000"/>
          </w:rPr>
          <w:id w:val="-1859500459"/>
          <w:placeholder>
            <w:docPart w:val="5474CD8B6DB1420C91C0218FB915831C"/>
          </w:placeholder>
          <w:text w:multiLine="1"/>
        </w:sdtPr>
        <w:sdtEndPr/>
        <w:sdtContent>
          <w:r w:rsidRPr="002D48FC">
            <w:rPr>
              <w:rFonts w:cs="Arial"/>
              <w:bCs/>
              <w:color w:val="000000"/>
            </w:rPr>
            <w:t>свойства</w:t>
          </w:r>
          <w:proofErr w:type="spellEnd"/>
          <w:r w:rsidRPr="002D48FC">
            <w:rPr>
              <w:rFonts w:cs="Arial"/>
              <w:bCs/>
              <w:color w:val="000000"/>
            </w:rPr>
            <w:t xml:space="preserve"> ядовитых веществ; их действие на организм сельскохозяйственных и диких промысловых животных, в том числе птиц, рыб, пчел;</w:t>
          </w:r>
        </w:sdtContent>
      </w:sdt>
    </w:p>
    <w:p w:rsidR="00841E70" w:rsidRPr="005B4097" w:rsidRDefault="00841E70" w:rsidP="00841E70">
      <w:pPr>
        <w:spacing w:after="0" w:line="360" w:lineRule="auto"/>
        <w:jc w:val="both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Уметь:</w:t>
      </w:r>
      <w:sdt>
        <w:sdtPr>
          <w:id w:val="1807731173"/>
          <w:placeholder>
            <w:docPart w:val="5A26B9AD3EF04238ABD61FFF3D04EC11"/>
          </w:placeholder>
          <w:text w:multiLine="1"/>
        </w:sdtPr>
        <w:sdtEndPr/>
        <w:sdtContent>
          <w:r w:rsidRPr="002D48FC">
            <w:t>применять</w:t>
          </w:r>
          <w:proofErr w:type="spellEnd"/>
          <w:r w:rsidRPr="002D48FC">
            <w:t xml:space="preserve"> знания свойств ядовитых веществ; их действие на организм сельскохозяйственных и диких промысловых животных, в том числе птиц, рыб, пчел в профессиональной деятельности</w:t>
          </w:r>
          <w:r>
            <w:t>.</w:t>
          </w:r>
        </w:sdtContent>
      </w:sdt>
    </w:p>
    <w:p w:rsidR="00841E70" w:rsidRPr="005B4097" w:rsidRDefault="00841E70" w:rsidP="00841E70">
      <w:pPr>
        <w:spacing w:after="0" w:line="360" w:lineRule="auto"/>
        <w:rPr>
          <w:bCs/>
          <w:color w:val="000000"/>
          <w:lang w:eastAsia="ru-RU"/>
        </w:rPr>
      </w:pPr>
      <w:proofErr w:type="spellStart"/>
      <w:r w:rsidRPr="005B4097">
        <w:rPr>
          <w:bCs/>
          <w:color w:val="000000"/>
          <w:lang w:eastAsia="ru-RU"/>
        </w:rPr>
        <w:t>Владеть:</w:t>
      </w:r>
      <w:sdt>
        <w:sdtPr>
          <w:id w:val="-1349484221"/>
          <w:placeholder>
            <w:docPart w:val="F52A4112296F4B51A6473E0A099E095E"/>
          </w:placeholder>
          <w:text w:multiLine="1"/>
        </w:sdtPr>
        <w:sdtEndPr/>
        <w:sdtContent>
          <w:r w:rsidRPr="002D48FC">
            <w:t>навыками</w:t>
          </w:r>
          <w:proofErr w:type="spellEnd"/>
          <w:r w:rsidRPr="002D48FC">
            <w:t xml:space="preserve"> применения знания свойств ядовитых веществ; их действие на организм сельскохозяйственных и диких промысловых животных, в том числе птиц, рыб, пчел в профессиональной деятельности</w:t>
          </w:r>
          <w:r>
            <w:t>.</w:t>
          </w:r>
        </w:sdtContent>
      </w:sdt>
    </w:p>
    <w:p w:rsidR="00841E70" w:rsidRPr="001A73E7" w:rsidRDefault="00841E70" w:rsidP="00841E70">
      <w:pPr>
        <w:spacing w:after="0" w:line="360" w:lineRule="auto"/>
        <w:rPr>
          <w:b/>
          <w:bCs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 xml:space="preserve">5. Структура и содержание дисциплины. </w:t>
      </w:r>
    </w:p>
    <w:sdt>
      <w:sdtPr>
        <w:rPr>
          <w:rFonts w:eastAsia="Times New Roman" w:cs="Arial"/>
          <w:sz w:val="16"/>
          <w:szCs w:val="16"/>
        </w:rPr>
        <w:id w:val="880832042"/>
        <w:placeholder>
          <w:docPart w:val="BB8C154B94C144DCBAFBB6804C52C37D"/>
        </w:placeholder>
        <w:text w:multiLine="1"/>
      </w:sdtPr>
      <w:sdtEndPr/>
      <w:sdtContent>
        <w:p w:rsidR="00841E70" w:rsidRPr="005B4097" w:rsidRDefault="00841E70" w:rsidP="00841E70">
          <w:pPr>
            <w:spacing w:after="0" w:line="360" w:lineRule="auto"/>
            <w:rPr>
              <w:i/>
              <w:iCs/>
              <w:color w:val="000000"/>
              <w:lang w:eastAsia="ru-RU"/>
            </w:rPr>
          </w:pPr>
          <w:r w:rsidRPr="002D48FC">
            <w:rPr>
              <w:rFonts w:eastAsia="Times New Roman" w:cs="Arial"/>
              <w:sz w:val="16"/>
              <w:szCs w:val="16"/>
            </w:rPr>
            <w:t>Общая токсикология</w:t>
          </w:r>
          <w:r>
            <w:rPr>
              <w:rFonts w:eastAsia="Times New Roman" w:cs="Arial"/>
              <w:sz w:val="16"/>
              <w:szCs w:val="16"/>
            </w:rPr>
            <w:br/>
          </w:r>
          <w:r w:rsidRPr="002D48FC">
            <w:rPr>
              <w:rFonts w:eastAsia="Times New Roman" w:cs="Arial"/>
              <w:sz w:val="16"/>
              <w:szCs w:val="16"/>
            </w:rPr>
            <w:t>Химические токсикозы</w:t>
          </w:r>
          <w:r>
            <w:rPr>
              <w:rFonts w:eastAsia="Times New Roman" w:cs="Arial"/>
              <w:sz w:val="16"/>
              <w:szCs w:val="16"/>
            </w:rPr>
            <w:br/>
          </w:r>
          <w:r w:rsidRPr="002D48FC">
            <w:rPr>
              <w:rFonts w:eastAsia="Times New Roman" w:cs="Arial"/>
              <w:sz w:val="16"/>
              <w:szCs w:val="16"/>
            </w:rPr>
            <w:t>Кормовые токсикозы</w:t>
          </w:r>
          <w:r>
            <w:rPr>
              <w:rFonts w:eastAsia="Times New Roman" w:cs="Arial"/>
              <w:sz w:val="16"/>
              <w:szCs w:val="16"/>
            </w:rPr>
            <w:br/>
          </w:r>
          <w:r w:rsidRPr="002D48FC">
            <w:rPr>
              <w:rFonts w:eastAsia="Times New Roman" w:cs="Arial"/>
              <w:sz w:val="16"/>
              <w:szCs w:val="16"/>
            </w:rPr>
            <w:t>Токсикологическая характеристика веществ разных групп.</w:t>
          </w:r>
        </w:p>
      </w:sdtContent>
    </w:sdt>
    <w:p w:rsidR="00841E70" w:rsidRPr="001A73E7" w:rsidRDefault="00841E70" w:rsidP="00841E70">
      <w:pPr>
        <w:spacing w:after="0" w:line="360" w:lineRule="auto"/>
        <w:rPr>
          <w:b/>
          <w:color w:val="000000"/>
          <w:lang w:eastAsia="ru-RU"/>
        </w:rPr>
      </w:pPr>
      <w:r w:rsidRPr="001A73E7">
        <w:rPr>
          <w:b/>
          <w:bCs/>
          <w:color w:val="000000"/>
          <w:lang w:eastAsia="ru-RU"/>
        </w:rPr>
        <w:t>6. Формы аттестации</w:t>
      </w:r>
    </w:p>
    <w:sdt>
      <w:sdtPr>
        <w:rPr>
          <w:i/>
          <w:iCs/>
          <w:color w:val="000000"/>
          <w:lang w:eastAsia="ru-RU"/>
        </w:rPr>
        <w:id w:val="-1980066044"/>
        <w:placeholder>
          <w:docPart w:val="971624D260F5451F8A0EA9E1CB143C58"/>
        </w:placeholder>
        <w:text w:multiLine="1"/>
      </w:sdtPr>
      <w:sdtEndPr/>
      <w:sdtContent>
        <w:p w:rsidR="00841E70" w:rsidRPr="005B4097" w:rsidRDefault="00841E70" w:rsidP="00841E70">
          <w:pPr>
            <w:spacing w:after="0" w:line="360" w:lineRule="auto"/>
            <w:rPr>
              <w:color w:val="000000"/>
              <w:lang w:eastAsia="ru-RU"/>
            </w:rPr>
          </w:pPr>
          <w:r>
            <w:rPr>
              <w:i/>
              <w:iCs/>
              <w:color w:val="000000"/>
              <w:lang w:eastAsia="ru-RU"/>
            </w:rPr>
            <w:t>Зачет.</w:t>
          </w:r>
        </w:p>
      </w:sdtContent>
    </w:sdt>
    <w:bookmarkStart w:id="0" w:name="_GoBack" w:displacedByCustomXml="prev"/>
    <w:bookmarkEnd w:id="0" w:displacedByCustomXml="prev"/>
    <w:sectPr w:rsidR="00841E70" w:rsidRPr="005B4097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D40"/>
    <w:multiLevelType w:val="hybridMultilevel"/>
    <w:tmpl w:val="9EC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29CE"/>
    <w:multiLevelType w:val="hybridMultilevel"/>
    <w:tmpl w:val="7966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0"/>
    <w:rsid w:val="0001102A"/>
    <w:rsid w:val="00012FE0"/>
    <w:rsid w:val="00025758"/>
    <w:rsid w:val="000378D4"/>
    <w:rsid w:val="000537C2"/>
    <w:rsid w:val="00057BC8"/>
    <w:rsid w:val="00071C51"/>
    <w:rsid w:val="000B6426"/>
    <w:rsid w:val="001106A7"/>
    <w:rsid w:val="00111192"/>
    <w:rsid w:val="00117B84"/>
    <w:rsid w:val="001418CD"/>
    <w:rsid w:val="00145AC7"/>
    <w:rsid w:val="00176D0A"/>
    <w:rsid w:val="00195921"/>
    <w:rsid w:val="001A1E4E"/>
    <w:rsid w:val="001A73E7"/>
    <w:rsid w:val="001C5C33"/>
    <w:rsid w:val="001D377C"/>
    <w:rsid w:val="001E09E3"/>
    <w:rsid w:val="001F0BB9"/>
    <w:rsid w:val="002067D8"/>
    <w:rsid w:val="002352CC"/>
    <w:rsid w:val="0024040B"/>
    <w:rsid w:val="00251F4F"/>
    <w:rsid w:val="0025217C"/>
    <w:rsid w:val="002521C7"/>
    <w:rsid w:val="002549AC"/>
    <w:rsid w:val="00255FC9"/>
    <w:rsid w:val="002A0A71"/>
    <w:rsid w:val="002A64C4"/>
    <w:rsid w:val="002B5F31"/>
    <w:rsid w:val="002D4B56"/>
    <w:rsid w:val="002F130C"/>
    <w:rsid w:val="00346A56"/>
    <w:rsid w:val="003744D4"/>
    <w:rsid w:val="0039113F"/>
    <w:rsid w:val="003B0AF6"/>
    <w:rsid w:val="003B336F"/>
    <w:rsid w:val="003C54DA"/>
    <w:rsid w:val="003D06A5"/>
    <w:rsid w:val="003D3D53"/>
    <w:rsid w:val="003E2AA8"/>
    <w:rsid w:val="003F2791"/>
    <w:rsid w:val="00404029"/>
    <w:rsid w:val="004133D9"/>
    <w:rsid w:val="00422DDB"/>
    <w:rsid w:val="00436C58"/>
    <w:rsid w:val="00442EED"/>
    <w:rsid w:val="004528C2"/>
    <w:rsid w:val="00456E9E"/>
    <w:rsid w:val="00462237"/>
    <w:rsid w:val="00473DB8"/>
    <w:rsid w:val="004A4EC7"/>
    <w:rsid w:val="004B27B1"/>
    <w:rsid w:val="004E02B0"/>
    <w:rsid w:val="004E5300"/>
    <w:rsid w:val="0050492A"/>
    <w:rsid w:val="0051354F"/>
    <w:rsid w:val="0051397E"/>
    <w:rsid w:val="005419B7"/>
    <w:rsid w:val="00591F2A"/>
    <w:rsid w:val="005957FA"/>
    <w:rsid w:val="005B4097"/>
    <w:rsid w:val="005B71C1"/>
    <w:rsid w:val="005C44B7"/>
    <w:rsid w:val="005C7E65"/>
    <w:rsid w:val="005E4398"/>
    <w:rsid w:val="005F0629"/>
    <w:rsid w:val="005F75B0"/>
    <w:rsid w:val="00601C0E"/>
    <w:rsid w:val="00613F43"/>
    <w:rsid w:val="00640C6D"/>
    <w:rsid w:val="00691511"/>
    <w:rsid w:val="00696F59"/>
    <w:rsid w:val="006B50CF"/>
    <w:rsid w:val="006C6357"/>
    <w:rsid w:val="006D183E"/>
    <w:rsid w:val="0071660A"/>
    <w:rsid w:val="00720249"/>
    <w:rsid w:val="007218C5"/>
    <w:rsid w:val="00722E3A"/>
    <w:rsid w:val="00732ADD"/>
    <w:rsid w:val="00743F31"/>
    <w:rsid w:val="00754883"/>
    <w:rsid w:val="00763838"/>
    <w:rsid w:val="007676DE"/>
    <w:rsid w:val="00773048"/>
    <w:rsid w:val="00797488"/>
    <w:rsid w:val="007B289B"/>
    <w:rsid w:val="007B527F"/>
    <w:rsid w:val="00837F46"/>
    <w:rsid w:val="00841E70"/>
    <w:rsid w:val="00863D22"/>
    <w:rsid w:val="00876118"/>
    <w:rsid w:val="008A7FFD"/>
    <w:rsid w:val="008D26D7"/>
    <w:rsid w:val="008E1DE7"/>
    <w:rsid w:val="008F5738"/>
    <w:rsid w:val="00910382"/>
    <w:rsid w:val="00912A6E"/>
    <w:rsid w:val="00917ABC"/>
    <w:rsid w:val="00940FB2"/>
    <w:rsid w:val="00944B71"/>
    <w:rsid w:val="009462C4"/>
    <w:rsid w:val="009527ED"/>
    <w:rsid w:val="00992C22"/>
    <w:rsid w:val="009D7870"/>
    <w:rsid w:val="009E23D7"/>
    <w:rsid w:val="009E6BFB"/>
    <w:rsid w:val="009F6347"/>
    <w:rsid w:val="00A0329E"/>
    <w:rsid w:val="00A034C8"/>
    <w:rsid w:val="00A10D92"/>
    <w:rsid w:val="00A41FED"/>
    <w:rsid w:val="00A461A1"/>
    <w:rsid w:val="00A50487"/>
    <w:rsid w:val="00A51BEF"/>
    <w:rsid w:val="00A65114"/>
    <w:rsid w:val="00A6665F"/>
    <w:rsid w:val="00A67CDC"/>
    <w:rsid w:val="00A73809"/>
    <w:rsid w:val="00A7726F"/>
    <w:rsid w:val="00A91014"/>
    <w:rsid w:val="00AA1175"/>
    <w:rsid w:val="00AA420D"/>
    <w:rsid w:val="00AE6A2D"/>
    <w:rsid w:val="00B07208"/>
    <w:rsid w:val="00B2296E"/>
    <w:rsid w:val="00B317C0"/>
    <w:rsid w:val="00B41440"/>
    <w:rsid w:val="00B646AD"/>
    <w:rsid w:val="00B900D6"/>
    <w:rsid w:val="00B910EF"/>
    <w:rsid w:val="00B97BC4"/>
    <w:rsid w:val="00BA663F"/>
    <w:rsid w:val="00BC6142"/>
    <w:rsid w:val="00BD1F48"/>
    <w:rsid w:val="00BD3B1E"/>
    <w:rsid w:val="00BF3655"/>
    <w:rsid w:val="00BF545D"/>
    <w:rsid w:val="00C022BA"/>
    <w:rsid w:val="00C02C01"/>
    <w:rsid w:val="00C3284F"/>
    <w:rsid w:val="00C43347"/>
    <w:rsid w:val="00C62957"/>
    <w:rsid w:val="00C90458"/>
    <w:rsid w:val="00CD2A53"/>
    <w:rsid w:val="00D023A2"/>
    <w:rsid w:val="00D15E38"/>
    <w:rsid w:val="00D21FA0"/>
    <w:rsid w:val="00D22441"/>
    <w:rsid w:val="00D553AE"/>
    <w:rsid w:val="00D57658"/>
    <w:rsid w:val="00D61551"/>
    <w:rsid w:val="00D877EF"/>
    <w:rsid w:val="00DA4AA1"/>
    <w:rsid w:val="00DB6C79"/>
    <w:rsid w:val="00DD05A4"/>
    <w:rsid w:val="00E03556"/>
    <w:rsid w:val="00E14487"/>
    <w:rsid w:val="00E56D7B"/>
    <w:rsid w:val="00E61BF8"/>
    <w:rsid w:val="00E65505"/>
    <w:rsid w:val="00E667A9"/>
    <w:rsid w:val="00E96435"/>
    <w:rsid w:val="00EA671B"/>
    <w:rsid w:val="00EB3302"/>
    <w:rsid w:val="00EC25D4"/>
    <w:rsid w:val="00EE10A0"/>
    <w:rsid w:val="00EF10F0"/>
    <w:rsid w:val="00F04D56"/>
    <w:rsid w:val="00F10B14"/>
    <w:rsid w:val="00F22311"/>
    <w:rsid w:val="00F31D05"/>
    <w:rsid w:val="00F31FC3"/>
    <w:rsid w:val="00F32CBA"/>
    <w:rsid w:val="00F529F1"/>
    <w:rsid w:val="00F5430A"/>
    <w:rsid w:val="00F553C1"/>
    <w:rsid w:val="00F55F46"/>
    <w:rsid w:val="00F61D43"/>
    <w:rsid w:val="00FA1625"/>
    <w:rsid w:val="00FA72FE"/>
    <w:rsid w:val="00FB0D9F"/>
    <w:rsid w:val="00FB25D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86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3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6C79"/>
    <w:rPr>
      <w:color w:val="808080"/>
    </w:rPr>
  </w:style>
  <w:style w:type="character" w:styleId="a4">
    <w:name w:val="Emphasis"/>
    <w:basedOn w:val="a0"/>
    <w:uiPriority w:val="20"/>
    <w:qFormat/>
    <w:rsid w:val="001C5C33"/>
    <w:rPr>
      <w:i/>
      <w:iCs/>
    </w:rPr>
  </w:style>
  <w:style w:type="character" w:customStyle="1" w:styleId="1">
    <w:name w:val="Стиль1"/>
    <w:basedOn w:val="a0"/>
    <w:uiPriority w:val="1"/>
    <w:rsid w:val="001C5C33"/>
    <w:rPr>
      <w:b/>
    </w:rPr>
  </w:style>
  <w:style w:type="character" w:customStyle="1" w:styleId="2">
    <w:name w:val="Стиль2"/>
    <w:basedOn w:val="a0"/>
    <w:uiPriority w:val="1"/>
    <w:rsid w:val="001C5C33"/>
  </w:style>
  <w:style w:type="paragraph" w:styleId="a5">
    <w:name w:val="Balloon Text"/>
    <w:basedOn w:val="a"/>
    <w:link w:val="a6"/>
    <w:uiPriority w:val="99"/>
    <w:semiHidden/>
    <w:unhideWhenUsed/>
    <w:rsid w:val="0086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8;&#1072;&#1082;&#1090;&#1080;\&#1064;&#1072;&#1073;&#1083;&#1086;&#1085;%20&#1040;&#1085;&#1085;&#1086;&#1090;&#1072;&#1094;&#1080;&#1080;%20&#1056;&#1055;&#10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8F45F35984EFB985C38EAE71FD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A4D24-CB5B-43F9-9934-B7A98F32EB18}"/>
      </w:docPartPr>
      <w:docPartBody>
        <w:p w:rsidR="006977E8" w:rsidRDefault="006977E8" w:rsidP="006977E8">
          <w:pPr>
            <w:pStyle w:val="B3B8F45F35984EFB985C38EAE71FDB731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EAB6E5C65D4548ED8DFE5134A4F3E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656BB-C7A0-4CB9-A205-35D8809DBD7C}"/>
      </w:docPartPr>
      <w:docPartBody>
        <w:p w:rsidR="006977E8" w:rsidRDefault="00D530B2">
          <w:pPr>
            <w:pStyle w:val="EAB6E5C65D4548ED8DFE5134A4F3EBB0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87011040120C4F4F99DC8557A2FC4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AE3C8-1B7A-4A7A-BFAE-46D75ABEEB70}"/>
      </w:docPartPr>
      <w:docPartBody>
        <w:p w:rsidR="006977E8" w:rsidRDefault="006977E8" w:rsidP="006977E8">
          <w:pPr>
            <w:pStyle w:val="87011040120C4F4F99DC8557A2FC43621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0AD77E1C3CC49439B5F6FB021308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0540F-ECD6-48DD-A40F-C197AF2FD959}"/>
      </w:docPartPr>
      <w:docPartBody>
        <w:p w:rsidR="006977E8" w:rsidRDefault="006977E8" w:rsidP="006977E8">
          <w:pPr>
            <w:pStyle w:val="60AD77E1C3CC49439B5F6FB0213080531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8993764903CC45DE87AD91F606610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C9D05-1C34-4D38-A1A6-7B3A8F4E1437}"/>
      </w:docPartPr>
      <w:docPartBody>
        <w:p w:rsidR="006977E8" w:rsidRDefault="006977E8" w:rsidP="006977E8">
          <w:pPr>
            <w:pStyle w:val="8993764903CC45DE87AD91F606610814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65FDDEA82AF54430A3F66CBA78C9F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5F7C2-EE7D-4184-98A1-72CA077705E9}"/>
      </w:docPartPr>
      <w:docPartBody>
        <w:p w:rsidR="006977E8" w:rsidRDefault="006977E8" w:rsidP="006977E8">
          <w:pPr>
            <w:pStyle w:val="65FDDEA82AF54430A3F66CBA78C9F77D1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5DE0E34C5BAF40B49A0FA56C3BC60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E1017-A749-456F-9599-E2651FF42E27}"/>
      </w:docPartPr>
      <w:docPartBody>
        <w:p w:rsidR="006977E8" w:rsidRDefault="006977E8" w:rsidP="006977E8">
          <w:pPr>
            <w:pStyle w:val="5DE0E34C5BAF40B49A0FA56C3BC6052D1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2B28A08728A433FAB923E328F457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397A7-97CE-4731-A3FC-9DDF58D68FB3}"/>
      </w:docPartPr>
      <w:docPartBody>
        <w:p w:rsidR="006977E8" w:rsidRDefault="006977E8" w:rsidP="006977E8">
          <w:pPr>
            <w:pStyle w:val="82B28A08728A433FAB923E328F4576FF1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A4EE4AAF392444F0B35413D95E35A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7FF62-433D-43AC-9B69-9A0A0CB9B576}"/>
      </w:docPartPr>
      <w:docPartBody>
        <w:p w:rsidR="006977E8" w:rsidRDefault="006977E8" w:rsidP="006977E8">
          <w:pPr>
            <w:pStyle w:val="A4EE4AAF392444F0B35413D95E35A062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BAD35D103A5848EFAD6023066F7AE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A11E2-60CF-4AB0-89E2-45BD1BFD8037}"/>
      </w:docPartPr>
      <w:docPartBody>
        <w:p w:rsidR="006977E8" w:rsidRDefault="006977E8" w:rsidP="006977E8">
          <w:pPr>
            <w:pStyle w:val="BAD35D103A5848EFAD6023066F7AE2FA1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D14F4E8355641C989D86A9D332D7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BCD59-ABE5-41D2-BD29-2666AA3554B5}"/>
      </w:docPartPr>
      <w:docPartBody>
        <w:p w:rsidR="006977E8" w:rsidRDefault="006977E8" w:rsidP="006977E8">
          <w:pPr>
            <w:pStyle w:val="ED14F4E8355641C989D86A9D332D7CF91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F55B1BC01D1840E4B03B13449A7BB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0EFDB-28CD-4049-8B77-D2E025BF5D85}"/>
      </w:docPartPr>
      <w:docPartBody>
        <w:p w:rsidR="006977E8" w:rsidRDefault="006977E8" w:rsidP="006977E8">
          <w:pPr>
            <w:pStyle w:val="F55B1BC01D1840E4B03B13449A7BB4A71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CF41BE422C314974AC9221CEA05D6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DB8F1-A08B-4909-8E08-FA30F9976FC5}"/>
      </w:docPartPr>
      <w:docPartBody>
        <w:p w:rsidR="004E5A70" w:rsidRDefault="009325D6" w:rsidP="009325D6">
          <w:pPr>
            <w:pStyle w:val="CF41BE422C314974AC9221CEA05D6F2C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AC443BF011874381836007813EE79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78408-105B-40D8-AA9B-1A94BB76AA52}"/>
      </w:docPartPr>
      <w:docPartBody>
        <w:p w:rsidR="004E5A70" w:rsidRDefault="009325D6" w:rsidP="009325D6">
          <w:pPr>
            <w:pStyle w:val="AC443BF011874381836007813EE79F67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61FEFF39D04E458591A12150D532A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4441D-8DF6-4937-A4AA-18C6AF33C661}"/>
      </w:docPartPr>
      <w:docPartBody>
        <w:p w:rsidR="004E5A70" w:rsidRDefault="009325D6" w:rsidP="009325D6">
          <w:pPr>
            <w:pStyle w:val="61FEFF39D04E458591A12150D532A790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890EAB7D5B44BA0830B86619E5F9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932AF-E543-493E-9E94-D48850C57AB7}"/>
      </w:docPartPr>
      <w:docPartBody>
        <w:p w:rsidR="004E5A70" w:rsidRDefault="009325D6" w:rsidP="009325D6">
          <w:pPr>
            <w:pStyle w:val="6890EAB7D5B44BA0830B86619E5F95E8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374CC6D7B9154BB8ACEA7B4FA3BB2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71BAA-BB8F-4FB8-A543-3B71FB1826CA}"/>
      </w:docPartPr>
      <w:docPartBody>
        <w:p w:rsidR="004E5A70" w:rsidRDefault="009325D6" w:rsidP="009325D6">
          <w:pPr>
            <w:pStyle w:val="374CC6D7B9154BB8ACEA7B4FA3BB2C75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5F16BD4C1FC4436DA63DF859BF3D1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9895B-1F1D-4792-BD1C-98D581DEF78B}"/>
      </w:docPartPr>
      <w:docPartBody>
        <w:p w:rsidR="004E5A70" w:rsidRDefault="009325D6" w:rsidP="009325D6">
          <w:pPr>
            <w:pStyle w:val="5F16BD4C1FC4436DA63DF859BF3D1F5C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71A897F59C3F4077943D2FB736622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129CF-AEEB-4717-9F62-99B6BBC44EC6}"/>
      </w:docPartPr>
      <w:docPartBody>
        <w:p w:rsidR="004E5A70" w:rsidRDefault="009325D6" w:rsidP="009325D6">
          <w:pPr>
            <w:pStyle w:val="71A897F59C3F4077943D2FB736622EA5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9409F11CEDDA45E9A3E708D4AC5AB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EA42F-B922-4AF4-9BEA-3DF04E78E7D1}"/>
      </w:docPartPr>
      <w:docPartBody>
        <w:p w:rsidR="004E5A70" w:rsidRDefault="009325D6" w:rsidP="009325D6">
          <w:pPr>
            <w:pStyle w:val="9409F11CEDDA45E9A3E708D4AC5ABC2D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44E9EE561A2A4BADBFAEDE069FB0F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1F2B6-BA75-4D77-80E0-5F4BC59E32AB}"/>
      </w:docPartPr>
      <w:docPartBody>
        <w:p w:rsidR="004E5A70" w:rsidRDefault="009325D6" w:rsidP="009325D6">
          <w:pPr>
            <w:pStyle w:val="44E9EE561A2A4BADBFAEDE069FB0F520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C9785B17DDCA4D6A879D5096673EF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129B5-176E-46A8-97F0-89459EE1247D}"/>
      </w:docPartPr>
      <w:docPartBody>
        <w:p w:rsidR="004E5A70" w:rsidRDefault="009325D6" w:rsidP="009325D6">
          <w:pPr>
            <w:pStyle w:val="C9785B17DDCA4D6A879D5096673EF92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92E0B3481A5D48B0977478F4C117D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24D3C-265B-43B8-9300-AD165390A0B2}"/>
      </w:docPartPr>
      <w:docPartBody>
        <w:p w:rsidR="004E5A70" w:rsidRDefault="009325D6" w:rsidP="009325D6">
          <w:pPr>
            <w:pStyle w:val="92E0B3481A5D48B0977478F4C117D91A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07E03D7A710045E0ACB3BE8BE372B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8C00D-D9DC-4A60-A0BB-4EA9C10761F3}"/>
      </w:docPartPr>
      <w:docPartBody>
        <w:p w:rsidR="004E5A70" w:rsidRDefault="009325D6" w:rsidP="009325D6">
          <w:pPr>
            <w:pStyle w:val="07E03D7A710045E0ACB3BE8BE372BA8D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83F8CD94FCE34E399EEB19ADAE0E5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8B21F-58C2-4F8F-9167-AF4378CFDBB0}"/>
      </w:docPartPr>
      <w:docPartBody>
        <w:p w:rsidR="004E5A70" w:rsidRDefault="009325D6" w:rsidP="009325D6">
          <w:pPr>
            <w:pStyle w:val="83F8CD94FCE34E399EEB19ADAE0E55B3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EB6E3094140C48568162B1DF799F2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FC7DE-71DE-41F5-AF41-17921942B5AE}"/>
      </w:docPartPr>
      <w:docPartBody>
        <w:p w:rsidR="004E5A70" w:rsidRDefault="009325D6" w:rsidP="009325D6">
          <w:pPr>
            <w:pStyle w:val="EB6E3094140C48568162B1DF799F205D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50A2C5C185C24C2281ACEB29D7C6C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9A0A6-3141-4545-8D70-C0C403DADDD9}"/>
      </w:docPartPr>
      <w:docPartBody>
        <w:p w:rsidR="004E5A70" w:rsidRDefault="009325D6" w:rsidP="009325D6">
          <w:pPr>
            <w:pStyle w:val="50A2C5C185C24C2281ACEB29D7C6CC9B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B0086A7815FB4B8AA65C43B303CA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FEB1E-DFCE-4CA7-8CAB-B3EB09FBC2EC}"/>
      </w:docPartPr>
      <w:docPartBody>
        <w:p w:rsidR="004E5A70" w:rsidRDefault="009325D6" w:rsidP="009325D6">
          <w:pPr>
            <w:pStyle w:val="B0086A7815FB4B8AA65C43B303CA969B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CD7677117CAE4D058733F4EF5EA7D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86149-C88C-4745-8517-A38BBD10E005}"/>
      </w:docPartPr>
      <w:docPartBody>
        <w:p w:rsidR="004E5A70" w:rsidRDefault="009325D6" w:rsidP="009325D6">
          <w:pPr>
            <w:pStyle w:val="CD7677117CAE4D058733F4EF5EA7D661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54D72BF8E65247B1B0CB16508D7C8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171AC-7FAB-4B84-B576-F93368B76299}"/>
      </w:docPartPr>
      <w:docPartBody>
        <w:p w:rsidR="004E5A70" w:rsidRDefault="009325D6" w:rsidP="009325D6">
          <w:pPr>
            <w:pStyle w:val="54D72BF8E65247B1B0CB16508D7C8E2A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8B3B8253C0A946E28B6BDA250C63D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99E56-3805-4A82-9C51-67CEAA1ACA99}"/>
      </w:docPartPr>
      <w:docPartBody>
        <w:p w:rsidR="004E5A70" w:rsidRDefault="009325D6" w:rsidP="009325D6">
          <w:pPr>
            <w:pStyle w:val="8B3B8253C0A946E28B6BDA250C63D6AA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6FA1E7300BCF483D92EBB6CFA19E4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213FB-EC67-4A9B-ADB7-6CB931B22B7D}"/>
      </w:docPartPr>
      <w:docPartBody>
        <w:p w:rsidR="004E5A70" w:rsidRDefault="009325D6" w:rsidP="009325D6">
          <w:pPr>
            <w:pStyle w:val="6FA1E7300BCF483D92EBB6CFA19E4AFB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68608C90313449E2A18031A411272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DF182-B2C7-4D3F-BD1A-E31F4E43BAB6}"/>
      </w:docPartPr>
      <w:docPartBody>
        <w:p w:rsidR="004E5A70" w:rsidRDefault="009325D6" w:rsidP="009325D6">
          <w:pPr>
            <w:pStyle w:val="68608C90313449E2A18031A41127251D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105B1D5BB74A4EA9A9A0E103D3D1A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85309-B772-46E9-9C12-EE180DE3F3A7}"/>
      </w:docPartPr>
      <w:docPartBody>
        <w:p w:rsidR="004E5A70" w:rsidRDefault="009325D6" w:rsidP="009325D6">
          <w:pPr>
            <w:pStyle w:val="105B1D5BB74A4EA9A9A0E103D3D1A0C4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5BAF84C6E04E4D3ABA146B75AF6EC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E3780-51B4-44A7-9576-CA8886668E09}"/>
      </w:docPartPr>
      <w:docPartBody>
        <w:p w:rsidR="004E5A70" w:rsidRDefault="009325D6" w:rsidP="009325D6">
          <w:pPr>
            <w:pStyle w:val="5BAF84C6E04E4D3ABA146B75AF6EC872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02A2493D579B451ABB462122BD2F3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67A3A-9526-47B3-BA67-354FC3BB3B6A}"/>
      </w:docPartPr>
      <w:docPartBody>
        <w:p w:rsidR="004E5A70" w:rsidRDefault="009325D6" w:rsidP="009325D6">
          <w:pPr>
            <w:pStyle w:val="02A2493D579B451ABB462122BD2F3385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4DFB829D81C348F19000A3B71CAC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83E9-7DA1-4E4F-85A4-3FC046192AB9}"/>
      </w:docPartPr>
      <w:docPartBody>
        <w:p w:rsidR="004E5A70" w:rsidRDefault="009325D6" w:rsidP="009325D6">
          <w:pPr>
            <w:pStyle w:val="4DFB829D81C348F19000A3B71CACF3DC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4EE5E64215294EB5B7AF9E8A26E26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9C7F-641D-43DD-96D0-0E9BA9038943}"/>
      </w:docPartPr>
      <w:docPartBody>
        <w:p w:rsidR="004E5A70" w:rsidRDefault="009325D6" w:rsidP="009325D6">
          <w:pPr>
            <w:pStyle w:val="4EE5E64215294EB5B7AF9E8A26E2679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6004492EAEFE4EFDA01551DF49486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6985D-CCFB-4151-A96A-A0745D927963}"/>
      </w:docPartPr>
      <w:docPartBody>
        <w:p w:rsidR="004E5A70" w:rsidRDefault="009325D6" w:rsidP="009325D6">
          <w:pPr>
            <w:pStyle w:val="6004492EAEFE4EFDA01551DF4948644A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61F38F2B87FC4434AED9F28DEA901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0D31F-B306-4718-969F-634F6B8FFC66}"/>
      </w:docPartPr>
      <w:docPartBody>
        <w:p w:rsidR="004E5A70" w:rsidRDefault="009325D6" w:rsidP="009325D6">
          <w:pPr>
            <w:pStyle w:val="61F38F2B87FC4434AED9F28DEA9016EB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79DCAEC06B124C949F2176DA61FE9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168CE-6A31-4439-B0A3-6442A42442AB}"/>
      </w:docPartPr>
      <w:docPartBody>
        <w:p w:rsidR="004E5A70" w:rsidRDefault="009325D6" w:rsidP="009325D6">
          <w:pPr>
            <w:pStyle w:val="79DCAEC06B124C949F2176DA61FE9E18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2B38C55F5B7B4929A4C7E83C86D26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0B601-9A26-41E0-BD88-1544FA9E810E}"/>
      </w:docPartPr>
      <w:docPartBody>
        <w:p w:rsidR="004E5A70" w:rsidRDefault="009325D6" w:rsidP="009325D6">
          <w:pPr>
            <w:pStyle w:val="2B38C55F5B7B4929A4C7E83C86D26870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1366318C775245ACBD1DBE1B697F5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E9849-5B69-4DF9-BF2F-CB90D058F833}"/>
      </w:docPartPr>
      <w:docPartBody>
        <w:p w:rsidR="004E5A70" w:rsidRDefault="009325D6" w:rsidP="009325D6">
          <w:pPr>
            <w:pStyle w:val="1366318C775245ACBD1DBE1B697F50D3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93E4007063D944B6876B237347415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A6CCF-2146-436B-B349-E0F090042B4C}"/>
      </w:docPartPr>
      <w:docPartBody>
        <w:p w:rsidR="004E5A70" w:rsidRDefault="009325D6" w:rsidP="009325D6">
          <w:pPr>
            <w:pStyle w:val="93E4007063D944B6876B237347415A35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8578C5CBB86A4790904B62165E6DE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B4B4B-5C10-4A0F-BB2E-1084454B7E22}"/>
      </w:docPartPr>
      <w:docPartBody>
        <w:p w:rsidR="004E5A70" w:rsidRDefault="009325D6" w:rsidP="009325D6">
          <w:pPr>
            <w:pStyle w:val="8578C5CBB86A4790904B62165E6DED4D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22946D186EF14D1480A74E8622EF1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05995-7C55-4F35-8EB6-61A39C7500EF}"/>
      </w:docPartPr>
      <w:docPartBody>
        <w:p w:rsidR="004E5A70" w:rsidRDefault="009325D6" w:rsidP="009325D6">
          <w:pPr>
            <w:pStyle w:val="22946D186EF14D1480A74E8622EF1EA8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157E4FE8A80A4DDA892A962895E67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A5CE5-ADF1-4634-B110-B7DBC2DED420}"/>
      </w:docPartPr>
      <w:docPartBody>
        <w:p w:rsidR="004E5A70" w:rsidRDefault="009325D6" w:rsidP="009325D6">
          <w:pPr>
            <w:pStyle w:val="157E4FE8A80A4DDA892A962895E672A9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1E0DD8B80562405E940271DB7B3F6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A91FB-ABB5-4BE9-A948-AB36C838804C}"/>
      </w:docPartPr>
      <w:docPartBody>
        <w:p w:rsidR="004E5A70" w:rsidRDefault="009325D6" w:rsidP="009325D6">
          <w:pPr>
            <w:pStyle w:val="1E0DD8B80562405E940271DB7B3F6963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  <w:docPart>
      <w:docPartPr>
        <w:name w:val="4EE7C09BEE244AB0AE5B56DD07DBF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8DFEB-3CED-471F-881B-DFCB8412C9F4}"/>
      </w:docPartPr>
      <w:docPartBody>
        <w:p w:rsidR="004E5A70" w:rsidRDefault="009325D6" w:rsidP="009325D6">
          <w:pPr>
            <w:pStyle w:val="4EE7C09BEE244AB0AE5B56DD07DBF026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67AD31588F854E0EB8EEE9DA42335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779D4-0188-4D1E-B556-5FA2A44E1EC7}"/>
      </w:docPartPr>
      <w:docPartBody>
        <w:p w:rsidR="004E5A70" w:rsidRDefault="009325D6" w:rsidP="009325D6">
          <w:pPr>
            <w:pStyle w:val="67AD31588F854E0EB8EEE9DA423357C6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D50DB8922DDA4BA9B0D8F4927DA27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B43FF-5178-448A-98AD-710BBD8C4F88}"/>
      </w:docPartPr>
      <w:docPartBody>
        <w:p w:rsidR="004E5A70" w:rsidRDefault="009325D6" w:rsidP="009325D6">
          <w:pPr>
            <w:pStyle w:val="D50DB8922DDA4BA9B0D8F4927DA27A0B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C9BCF9F5F1324822940BCF17AF890D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A861E-138B-41E3-8DB5-C951449F51FC}"/>
      </w:docPartPr>
      <w:docPartBody>
        <w:p w:rsidR="004E5A70" w:rsidRDefault="009325D6" w:rsidP="009325D6">
          <w:pPr>
            <w:pStyle w:val="C9BCF9F5F1324822940BCF17AF890D49"/>
          </w:pPr>
          <w:r w:rsidRPr="0039113F">
            <w:rPr>
              <w:rStyle w:val="a3"/>
            </w:rPr>
            <w:t>_______________________</w:t>
          </w:r>
          <w:r>
            <w:rPr>
              <w:rStyle w:val="a3"/>
              <w:lang w:val="en-US"/>
            </w:rPr>
            <w:t>__________</w:t>
          </w:r>
        </w:p>
      </w:docPartBody>
    </w:docPart>
    <w:docPart>
      <w:docPartPr>
        <w:name w:val="624ECDD89CD44D158E9A7A7DF929B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DD5DA-3140-485F-8FC8-49837C1DB25C}"/>
      </w:docPartPr>
      <w:docPartBody>
        <w:p w:rsidR="004E5A70" w:rsidRDefault="009325D6" w:rsidP="009325D6">
          <w:pPr>
            <w:pStyle w:val="624ECDD89CD44D158E9A7A7DF929B6C9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ACC369E336444AA3B76E1C75FE007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F1E83-1AB1-44F8-86F7-464D98D5A2C0}"/>
      </w:docPartPr>
      <w:docPartBody>
        <w:p w:rsidR="004E5A70" w:rsidRDefault="009325D6" w:rsidP="009325D6">
          <w:pPr>
            <w:pStyle w:val="ACC369E336444AA3B76E1C75FE007608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9DB9DA42696D42A2A5ECF938646B4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427E5-2652-4728-9D62-5C629580CDF4}"/>
      </w:docPartPr>
      <w:docPartBody>
        <w:p w:rsidR="004E5A70" w:rsidRDefault="009325D6" w:rsidP="009325D6">
          <w:pPr>
            <w:pStyle w:val="9DB9DA42696D42A2A5ECF938646B42F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5474CD8B6DB1420C91C0218FB9158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4D9DD-2D66-47A9-B2C2-958C8254920F}"/>
      </w:docPartPr>
      <w:docPartBody>
        <w:p w:rsidR="004E5A70" w:rsidRDefault="009325D6" w:rsidP="009325D6">
          <w:pPr>
            <w:pStyle w:val="5474CD8B6DB1420C91C0218FB915831C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5A26B9AD3EF04238ABD61FFF3D04E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F7EAB-CF57-45F6-9496-8A84F1E812B2}"/>
      </w:docPartPr>
      <w:docPartBody>
        <w:p w:rsidR="004E5A70" w:rsidRDefault="009325D6" w:rsidP="009325D6">
          <w:pPr>
            <w:pStyle w:val="5A26B9AD3EF04238ABD61FFF3D04EC11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52A4112296F4B51A6473E0A099E0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8C70B-52B8-45E6-A23E-D6EE710DC6C4}"/>
      </w:docPartPr>
      <w:docPartBody>
        <w:p w:rsidR="004E5A70" w:rsidRDefault="009325D6" w:rsidP="009325D6">
          <w:pPr>
            <w:pStyle w:val="F52A4112296F4B51A6473E0A099E095E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BB8C154B94C144DCBAFBB6804C52C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6D060-F957-4D62-AA5F-25A96CCA7D54}"/>
      </w:docPartPr>
      <w:docPartBody>
        <w:p w:rsidR="004E5A70" w:rsidRDefault="009325D6" w:rsidP="009325D6">
          <w:pPr>
            <w:pStyle w:val="BB8C154B94C144DCBAFBB6804C52C37D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971624D260F5451F8A0EA9E1CB143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73051-1D7C-455E-828C-66041129619B}"/>
      </w:docPartPr>
      <w:docPartBody>
        <w:p w:rsidR="004E5A70" w:rsidRDefault="009325D6" w:rsidP="009325D6">
          <w:pPr>
            <w:pStyle w:val="971624D260F5451F8A0EA9E1CB143C58"/>
          </w:pPr>
          <w:r>
            <w:rPr>
              <w:rStyle w:val="a3"/>
            </w:rPr>
            <w:t>Указывается форма промежуточной аттестации (итогового контроля по дисциплине) и этапность ее проведения в соответствии с основной образовательной программой и учебным планом (зачет, дифференцированный зачет, экзамен)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0B2"/>
    <w:rsid w:val="004E5A70"/>
    <w:rsid w:val="006977E8"/>
    <w:rsid w:val="008F0D9B"/>
    <w:rsid w:val="009325D6"/>
    <w:rsid w:val="00D5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25D6"/>
    <w:rPr>
      <w:color w:val="808080"/>
    </w:rPr>
  </w:style>
  <w:style w:type="paragraph" w:customStyle="1" w:styleId="B3B8F45F35984EFB985C38EAE71FDB73">
    <w:name w:val="B3B8F45F35984EFB985C38EAE71FDB73"/>
    <w:rsid w:val="006977E8"/>
  </w:style>
  <w:style w:type="paragraph" w:customStyle="1" w:styleId="EAB6E5C65D4548ED8DFE5134A4F3EBB0">
    <w:name w:val="EAB6E5C65D4548ED8DFE5134A4F3EBB0"/>
    <w:rsid w:val="006977E8"/>
  </w:style>
  <w:style w:type="paragraph" w:customStyle="1" w:styleId="87011040120C4F4F99DC8557A2FC4362">
    <w:name w:val="87011040120C4F4F99DC8557A2FC4362"/>
    <w:rsid w:val="006977E8"/>
  </w:style>
  <w:style w:type="paragraph" w:customStyle="1" w:styleId="60AD77E1C3CC49439B5F6FB021308053">
    <w:name w:val="60AD77E1C3CC49439B5F6FB021308053"/>
    <w:rsid w:val="006977E8"/>
  </w:style>
  <w:style w:type="paragraph" w:customStyle="1" w:styleId="8993764903CC45DE87AD91F606610814">
    <w:name w:val="8993764903CC45DE87AD91F606610814"/>
    <w:rsid w:val="006977E8"/>
  </w:style>
  <w:style w:type="paragraph" w:customStyle="1" w:styleId="65FDDEA82AF54430A3F66CBA78C9F77D">
    <w:name w:val="65FDDEA82AF54430A3F66CBA78C9F77D"/>
    <w:rsid w:val="006977E8"/>
  </w:style>
  <w:style w:type="paragraph" w:customStyle="1" w:styleId="5DE0E34C5BAF40B49A0FA56C3BC6052D">
    <w:name w:val="5DE0E34C5BAF40B49A0FA56C3BC6052D"/>
    <w:rsid w:val="006977E8"/>
  </w:style>
  <w:style w:type="paragraph" w:customStyle="1" w:styleId="61FE1B85AEB34A80A2138B2BA163C37B">
    <w:name w:val="61FE1B85AEB34A80A2138B2BA163C37B"/>
    <w:rsid w:val="006977E8"/>
  </w:style>
  <w:style w:type="paragraph" w:customStyle="1" w:styleId="82B28A08728A433FAB923E328F4576FF">
    <w:name w:val="82B28A08728A433FAB923E328F4576FF"/>
    <w:rsid w:val="006977E8"/>
  </w:style>
  <w:style w:type="paragraph" w:customStyle="1" w:styleId="A4EE4AAF392444F0B35413D95E35A062">
    <w:name w:val="A4EE4AAF392444F0B35413D95E35A062"/>
    <w:rsid w:val="006977E8"/>
  </w:style>
  <w:style w:type="paragraph" w:customStyle="1" w:styleId="BAD35D103A5848EFAD6023066F7AE2FA">
    <w:name w:val="BAD35D103A5848EFAD6023066F7AE2FA"/>
    <w:rsid w:val="006977E8"/>
  </w:style>
  <w:style w:type="paragraph" w:customStyle="1" w:styleId="ED14F4E8355641C989D86A9D332D7CF9">
    <w:name w:val="ED14F4E8355641C989D86A9D332D7CF9"/>
    <w:rsid w:val="006977E8"/>
  </w:style>
  <w:style w:type="paragraph" w:customStyle="1" w:styleId="F55B1BC01D1840E4B03B13449A7BB4A7">
    <w:name w:val="F55B1BC01D1840E4B03B13449A7BB4A7"/>
    <w:rsid w:val="006977E8"/>
  </w:style>
  <w:style w:type="paragraph" w:customStyle="1" w:styleId="B3B8F45F35984EFB985C38EAE71FDB731">
    <w:name w:val="B3B8F45F35984EFB985C38EAE71FDB731"/>
    <w:rsid w:val="006977E8"/>
    <w:rPr>
      <w:rFonts w:ascii="Arial" w:eastAsiaTheme="minorHAnsi" w:hAnsi="Arial"/>
      <w:sz w:val="20"/>
      <w:lang w:eastAsia="en-US"/>
    </w:rPr>
  </w:style>
  <w:style w:type="paragraph" w:customStyle="1" w:styleId="87011040120C4F4F99DC8557A2FC43621">
    <w:name w:val="87011040120C4F4F99DC8557A2FC43621"/>
    <w:rsid w:val="006977E8"/>
    <w:rPr>
      <w:rFonts w:ascii="Arial" w:eastAsiaTheme="minorHAnsi" w:hAnsi="Arial"/>
      <w:sz w:val="20"/>
      <w:lang w:eastAsia="en-US"/>
    </w:rPr>
  </w:style>
  <w:style w:type="paragraph" w:customStyle="1" w:styleId="60AD77E1C3CC49439B5F6FB0213080531">
    <w:name w:val="60AD77E1C3CC49439B5F6FB0213080531"/>
    <w:rsid w:val="006977E8"/>
    <w:rPr>
      <w:rFonts w:ascii="Arial" w:eastAsiaTheme="minorHAnsi" w:hAnsi="Arial"/>
      <w:sz w:val="20"/>
      <w:lang w:eastAsia="en-US"/>
    </w:rPr>
  </w:style>
  <w:style w:type="paragraph" w:customStyle="1" w:styleId="8993764903CC45DE87AD91F6066108141">
    <w:name w:val="8993764903CC45DE87AD91F6066108141"/>
    <w:rsid w:val="006977E8"/>
    <w:rPr>
      <w:rFonts w:ascii="Arial" w:eastAsiaTheme="minorHAnsi" w:hAnsi="Arial"/>
      <w:sz w:val="20"/>
      <w:lang w:eastAsia="en-US"/>
    </w:rPr>
  </w:style>
  <w:style w:type="paragraph" w:customStyle="1" w:styleId="65FDDEA82AF54430A3F66CBA78C9F77D1">
    <w:name w:val="65FDDEA82AF54430A3F66CBA78C9F77D1"/>
    <w:rsid w:val="006977E8"/>
    <w:rPr>
      <w:rFonts w:ascii="Arial" w:eastAsiaTheme="minorHAnsi" w:hAnsi="Arial"/>
      <w:sz w:val="20"/>
      <w:lang w:eastAsia="en-US"/>
    </w:rPr>
  </w:style>
  <w:style w:type="paragraph" w:customStyle="1" w:styleId="5DE0E34C5BAF40B49A0FA56C3BC6052D1">
    <w:name w:val="5DE0E34C5BAF40B49A0FA56C3BC6052D1"/>
    <w:rsid w:val="006977E8"/>
    <w:rPr>
      <w:rFonts w:ascii="Arial" w:eastAsiaTheme="minorHAnsi" w:hAnsi="Arial"/>
      <w:sz w:val="20"/>
      <w:lang w:eastAsia="en-US"/>
    </w:rPr>
  </w:style>
  <w:style w:type="paragraph" w:customStyle="1" w:styleId="82B28A08728A433FAB923E328F4576FF1">
    <w:name w:val="82B28A08728A433FAB923E328F4576FF1"/>
    <w:rsid w:val="006977E8"/>
    <w:rPr>
      <w:rFonts w:ascii="Arial" w:eastAsiaTheme="minorHAnsi" w:hAnsi="Arial"/>
      <w:sz w:val="20"/>
      <w:lang w:eastAsia="en-US"/>
    </w:rPr>
  </w:style>
  <w:style w:type="paragraph" w:customStyle="1" w:styleId="A4EE4AAF392444F0B35413D95E35A0621">
    <w:name w:val="A4EE4AAF392444F0B35413D95E35A0621"/>
    <w:rsid w:val="006977E8"/>
    <w:rPr>
      <w:rFonts w:ascii="Arial" w:eastAsiaTheme="minorHAnsi" w:hAnsi="Arial"/>
      <w:sz w:val="20"/>
      <w:lang w:eastAsia="en-US"/>
    </w:rPr>
  </w:style>
  <w:style w:type="paragraph" w:customStyle="1" w:styleId="BAD35D103A5848EFAD6023066F7AE2FA1">
    <w:name w:val="BAD35D103A5848EFAD6023066F7AE2FA1"/>
    <w:rsid w:val="006977E8"/>
    <w:rPr>
      <w:rFonts w:ascii="Arial" w:eastAsiaTheme="minorHAnsi" w:hAnsi="Arial"/>
      <w:sz w:val="20"/>
      <w:lang w:eastAsia="en-US"/>
    </w:rPr>
  </w:style>
  <w:style w:type="paragraph" w:customStyle="1" w:styleId="ED14F4E8355641C989D86A9D332D7CF91">
    <w:name w:val="ED14F4E8355641C989D86A9D332D7CF91"/>
    <w:rsid w:val="006977E8"/>
    <w:rPr>
      <w:rFonts w:ascii="Arial" w:eastAsiaTheme="minorHAnsi" w:hAnsi="Arial"/>
      <w:sz w:val="20"/>
      <w:lang w:eastAsia="en-US"/>
    </w:rPr>
  </w:style>
  <w:style w:type="paragraph" w:customStyle="1" w:styleId="F55B1BC01D1840E4B03B13449A7BB4A71">
    <w:name w:val="F55B1BC01D1840E4B03B13449A7BB4A71"/>
    <w:rsid w:val="006977E8"/>
    <w:rPr>
      <w:rFonts w:ascii="Arial" w:eastAsiaTheme="minorHAnsi" w:hAnsi="Arial"/>
      <w:sz w:val="20"/>
      <w:lang w:eastAsia="en-US"/>
    </w:rPr>
  </w:style>
  <w:style w:type="paragraph" w:customStyle="1" w:styleId="CF41BE422C314974AC9221CEA05D6F2C">
    <w:name w:val="CF41BE422C314974AC9221CEA05D6F2C"/>
    <w:rsid w:val="009325D6"/>
  </w:style>
  <w:style w:type="paragraph" w:customStyle="1" w:styleId="AC443BF011874381836007813EE79F67">
    <w:name w:val="AC443BF011874381836007813EE79F67"/>
    <w:rsid w:val="009325D6"/>
  </w:style>
  <w:style w:type="paragraph" w:customStyle="1" w:styleId="61FEFF39D04E458591A12150D532A790">
    <w:name w:val="61FEFF39D04E458591A12150D532A790"/>
    <w:rsid w:val="009325D6"/>
  </w:style>
  <w:style w:type="paragraph" w:customStyle="1" w:styleId="6890EAB7D5B44BA0830B86619E5F95E8">
    <w:name w:val="6890EAB7D5B44BA0830B86619E5F95E8"/>
    <w:rsid w:val="009325D6"/>
  </w:style>
  <w:style w:type="paragraph" w:customStyle="1" w:styleId="374CC6D7B9154BB8ACEA7B4FA3BB2C75">
    <w:name w:val="374CC6D7B9154BB8ACEA7B4FA3BB2C75"/>
    <w:rsid w:val="009325D6"/>
  </w:style>
  <w:style w:type="paragraph" w:customStyle="1" w:styleId="5F16BD4C1FC4436DA63DF859BF3D1F5C">
    <w:name w:val="5F16BD4C1FC4436DA63DF859BF3D1F5C"/>
    <w:rsid w:val="009325D6"/>
  </w:style>
  <w:style w:type="paragraph" w:customStyle="1" w:styleId="71A897F59C3F4077943D2FB736622EA5">
    <w:name w:val="71A897F59C3F4077943D2FB736622EA5"/>
    <w:rsid w:val="009325D6"/>
  </w:style>
  <w:style w:type="paragraph" w:customStyle="1" w:styleId="9409F11CEDDA45E9A3E708D4AC5ABC2D">
    <w:name w:val="9409F11CEDDA45E9A3E708D4AC5ABC2D"/>
    <w:rsid w:val="009325D6"/>
  </w:style>
  <w:style w:type="paragraph" w:customStyle="1" w:styleId="44E9EE561A2A4BADBFAEDE069FB0F520">
    <w:name w:val="44E9EE561A2A4BADBFAEDE069FB0F520"/>
    <w:rsid w:val="009325D6"/>
  </w:style>
  <w:style w:type="paragraph" w:customStyle="1" w:styleId="C9785B17DDCA4D6A879D5096673EF92A">
    <w:name w:val="C9785B17DDCA4D6A879D5096673EF92A"/>
    <w:rsid w:val="009325D6"/>
  </w:style>
  <w:style w:type="paragraph" w:customStyle="1" w:styleId="92E0B3481A5D48B0977478F4C117D91A">
    <w:name w:val="92E0B3481A5D48B0977478F4C117D91A"/>
    <w:rsid w:val="009325D6"/>
  </w:style>
  <w:style w:type="paragraph" w:customStyle="1" w:styleId="07E03D7A710045E0ACB3BE8BE372BA8D">
    <w:name w:val="07E03D7A710045E0ACB3BE8BE372BA8D"/>
    <w:rsid w:val="009325D6"/>
  </w:style>
  <w:style w:type="paragraph" w:customStyle="1" w:styleId="83F8CD94FCE34E399EEB19ADAE0E55B3">
    <w:name w:val="83F8CD94FCE34E399EEB19ADAE0E55B3"/>
    <w:rsid w:val="009325D6"/>
  </w:style>
  <w:style w:type="paragraph" w:customStyle="1" w:styleId="EB6E3094140C48568162B1DF799F205D">
    <w:name w:val="EB6E3094140C48568162B1DF799F205D"/>
    <w:rsid w:val="009325D6"/>
  </w:style>
  <w:style w:type="paragraph" w:customStyle="1" w:styleId="50A2C5C185C24C2281ACEB29D7C6CC9B">
    <w:name w:val="50A2C5C185C24C2281ACEB29D7C6CC9B"/>
    <w:rsid w:val="009325D6"/>
  </w:style>
  <w:style w:type="paragraph" w:customStyle="1" w:styleId="B0086A7815FB4B8AA65C43B303CA969B">
    <w:name w:val="B0086A7815FB4B8AA65C43B303CA969B"/>
    <w:rsid w:val="009325D6"/>
  </w:style>
  <w:style w:type="paragraph" w:customStyle="1" w:styleId="CD7677117CAE4D058733F4EF5EA7D661">
    <w:name w:val="CD7677117CAE4D058733F4EF5EA7D661"/>
    <w:rsid w:val="009325D6"/>
  </w:style>
  <w:style w:type="paragraph" w:customStyle="1" w:styleId="54D72BF8E65247B1B0CB16508D7C8E2A">
    <w:name w:val="54D72BF8E65247B1B0CB16508D7C8E2A"/>
    <w:rsid w:val="009325D6"/>
  </w:style>
  <w:style w:type="paragraph" w:customStyle="1" w:styleId="8B3B8253C0A946E28B6BDA250C63D6AA">
    <w:name w:val="8B3B8253C0A946E28B6BDA250C63D6AA"/>
    <w:rsid w:val="009325D6"/>
  </w:style>
  <w:style w:type="paragraph" w:customStyle="1" w:styleId="6FA1E7300BCF483D92EBB6CFA19E4AFB">
    <w:name w:val="6FA1E7300BCF483D92EBB6CFA19E4AFB"/>
    <w:rsid w:val="009325D6"/>
  </w:style>
  <w:style w:type="paragraph" w:customStyle="1" w:styleId="68608C90313449E2A18031A41127251D">
    <w:name w:val="68608C90313449E2A18031A41127251D"/>
    <w:rsid w:val="009325D6"/>
  </w:style>
  <w:style w:type="paragraph" w:customStyle="1" w:styleId="105B1D5BB74A4EA9A9A0E103D3D1A0C4">
    <w:name w:val="105B1D5BB74A4EA9A9A0E103D3D1A0C4"/>
    <w:rsid w:val="009325D6"/>
  </w:style>
  <w:style w:type="paragraph" w:customStyle="1" w:styleId="5BAF84C6E04E4D3ABA146B75AF6EC872">
    <w:name w:val="5BAF84C6E04E4D3ABA146B75AF6EC872"/>
    <w:rsid w:val="009325D6"/>
  </w:style>
  <w:style w:type="paragraph" w:customStyle="1" w:styleId="02A2493D579B451ABB462122BD2F3385">
    <w:name w:val="02A2493D579B451ABB462122BD2F3385"/>
    <w:rsid w:val="009325D6"/>
  </w:style>
  <w:style w:type="paragraph" w:customStyle="1" w:styleId="4DFB829D81C348F19000A3B71CACF3DC">
    <w:name w:val="4DFB829D81C348F19000A3B71CACF3DC"/>
    <w:rsid w:val="009325D6"/>
  </w:style>
  <w:style w:type="paragraph" w:customStyle="1" w:styleId="4EE5E64215294EB5B7AF9E8A26E2679F">
    <w:name w:val="4EE5E64215294EB5B7AF9E8A26E2679F"/>
    <w:rsid w:val="009325D6"/>
  </w:style>
  <w:style w:type="paragraph" w:customStyle="1" w:styleId="6004492EAEFE4EFDA01551DF4948644A">
    <w:name w:val="6004492EAEFE4EFDA01551DF4948644A"/>
    <w:rsid w:val="009325D6"/>
  </w:style>
  <w:style w:type="paragraph" w:customStyle="1" w:styleId="61F38F2B87FC4434AED9F28DEA9016EB">
    <w:name w:val="61F38F2B87FC4434AED9F28DEA9016EB"/>
    <w:rsid w:val="009325D6"/>
  </w:style>
  <w:style w:type="paragraph" w:customStyle="1" w:styleId="79DCAEC06B124C949F2176DA61FE9E18">
    <w:name w:val="79DCAEC06B124C949F2176DA61FE9E18"/>
    <w:rsid w:val="009325D6"/>
  </w:style>
  <w:style w:type="paragraph" w:customStyle="1" w:styleId="2B38C55F5B7B4929A4C7E83C86D26870">
    <w:name w:val="2B38C55F5B7B4929A4C7E83C86D26870"/>
    <w:rsid w:val="009325D6"/>
  </w:style>
  <w:style w:type="paragraph" w:customStyle="1" w:styleId="1366318C775245ACBD1DBE1B697F50D3">
    <w:name w:val="1366318C775245ACBD1DBE1B697F50D3"/>
    <w:rsid w:val="009325D6"/>
  </w:style>
  <w:style w:type="paragraph" w:customStyle="1" w:styleId="93E4007063D944B6876B237347415A35">
    <w:name w:val="93E4007063D944B6876B237347415A35"/>
    <w:rsid w:val="009325D6"/>
  </w:style>
  <w:style w:type="paragraph" w:customStyle="1" w:styleId="8578C5CBB86A4790904B62165E6DED4D">
    <w:name w:val="8578C5CBB86A4790904B62165E6DED4D"/>
    <w:rsid w:val="009325D6"/>
  </w:style>
  <w:style w:type="paragraph" w:customStyle="1" w:styleId="22946D186EF14D1480A74E8622EF1EA8">
    <w:name w:val="22946D186EF14D1480A74E8622EF1EA8"/>
    <w:rsid w:val="009325D6"/>
  </w:style>
  <w:style w:type="paragraph" w:customStyle="1" w:styleId="157E4FE8A80A4DDA892A962895E672A9">
    <w:name w:val="157E4FE8A80A4DDA892A962895E672A9"/>
    <w:rsid w:val="009325D6"/>
  </w:style>
  <w:style w:type="paragraph" w:customStyle="1" w:styleId="1E0DD8B80562405E940271DB7B3F6963">
    <w:name w:val="1E0DD8B80562405E940271DB7B3F6963"/>
    <w:rsid w:val="009325D6"/>
  </w:style>
  <w:style w:type="paragraph" w:customStyle="1" w:styleId="4EE7C09BEE244AB0AE5B56DD07DBF026">
    <w:name w:val="4EE7C09BEE244AB0AE5B56DD07DBF026"/>
    <w:rsid w:val="009325D6"/>
  </w:style>
  <w:style w:type="paragraph" w:customStyle="1" w:styleId="67AD31588F854E0EB8EEE9DA423357C6">
    <w:name w:val="67AD31588F854E0EB8EEE9DA423357C6"/>
    <w:rsid w:val="009325D6"/>
  </w:style>
  <w:style w:type="paragraph" w:customStyle="1" w:styleId="D50DB8922DDA4BA9B0D8F4927DA27A0B">
    <w:name w:val="D50DB8922DDA4BA9B0D8F4927DA27A0B"/>
    <w:rsid w:val="009325D6"/>
  </w:style>
  <w:style w:type="paragraph" w:customStyle="1" w:styleId="C9BCF9F5F1324822940BCF17AF890D49">
    <w:name w:val="C9BCF9F5F1324822940BCF17AF890D49"/>
    <w:rsid w:val="009325D6"/>
  </w:style>
  <w:style w:type="paragraph" w:customStyle="1" w:styleId="624ECDD89CD44D158E9A7A7DF929B6C9">
    <w:name w:val="624ECDD89CD44D158E9A7A7DF929B6C9"/>
    <w:rsid w:val="009325D6"/>
  </w:style>
  <w:style w:type="paragraph" w:customStyle="1" w:styleId="ACC369E336444AA3B76E1C75FE007608">
    <w:name w:val="ACC369E336444AA3B76E1C75FE007608"/>
    <w:rsid w:val="009325D6"/>
  </w:style>
  <w:style w:type="paragraph" w:customStyle="1" w:styleId="9DB9DA42696D42A2A5ECF938646B42FB">
    <w:name w:val="9DB9DA42696D42A2A5ECF938646B42FB"/>
    <w:rsid w:val="009325D6"/>
  </w:style>
  <w:style w:type="paragraph" w:customStyle="1" w:styleId="5474CD8B6DB1420C91C0218FB915831C">
    <w:name w:val="5474CD8B6DB1420C91C0218FB915831C"/>
    <w:rsid w:val="009325D6"/>
  </w:style>
  <w:style w:type="paragraph" w:customStyle="1" w:styleId="5A26B9AD3EF04238ABD61FFF3D04EC11">
    <w:name w:val="5A26B9AD3EF04238ABD61FFF3D04EC11"/>
    <w:rsid w:val="009325D6"/>
  </w:style>
  <w:style w:type="paragraph" w:customStyle="1" w:styleId="F52A4112296F4B51A6473E0A099E095E">
    <w:name w:val="F52A4112296F4B51A6473E0A099E095E"/>
    <w:rsid w:val="009325D6"/>
  </w:style>
  <w:style w:type="paragraph" w:customStyle="1" w:styleId="BB8C154B94C144DCBAFBB6804C52C37D">
    <w:name w:val="BB8C154B94C144DCBAFBB6804C52C37D"/>
    <w:rsid w:val="009325D6"/>
  </w:style>
  <w:style w:type="paragraph" w:customStyle="1" w:styleId="971624D260F5451F8A0EA9E1CB143C58">
    <w:name w:val="971624D260F5451F8A0EA9E1CB143C58"/>
    <w:rsid w:val="009325D6"/>
  </w:style>
  <w:style w:type="paragraph" w:customStyle="1" w:styleId="F23E0D40C95949B49A61025B5990B59A">
    <w:name w:val="F23E0D40C95949B49A61025B5990B59A"/>
    <w:rsid w:val="009325D6"/>
  </w:style>
  <w:style w:type="paragraph" w:customStyle="1" w:styleId="365DA06A5D484902AEEFD07A6090B235">
    <w:name w:val="365DA06A5D484902AEEFD07A6090B235"/>
    <w:rsid w:val="009325D6"/>
  </w:style>
  <w:style w:type="paragraph" w:customStyle="1" w:styleId="2DFE464429224EBABFD5BCDE3C89BCF4">
    <w:name w:val="2DFE464429224EBABFD5BCDE3C89BCF4"/>
    <w:rsid w:val="009325D6"/>
  </w:style>
  <w:style w:type="paragraph" w:customStyle="1" w:styleId="D8F499B6158D438EBAE9D7FFBF3F818B">
    <w:name w:val="D8F499B6158D438EBAE9D7FFBF3F818B"/>
    <w:rsid w:val="009325D6"/>
  </w:style>
  <w:style w:type="paragraph" w:customStyle="1" w:styleId="0A29CE655F754C14A3C27D15EA0E682C">
    <w:name w:val="0A29CE655F754C14A3C27D15EA0E682C"/>
    <w:rsid w:val="009325D6"/>
  </w:style>
  <w:style w:type="paragraph" w:customStyle="1" w:styleId="0117389A76FF41BBAA4B06F24F08F358">
    <w:name w:val="0117389A76FF41BBAA4B06F24F08F358"/>
    <w:rsid w:val="009325D6"/>
  </w:style>
  <w:style w:type="paragraph" w:customStyle="1" w:styleId="D9D0394A743A4A45AF9FA599B937E612">
    <w:name w:val="D9D0394A743A4A45AF9FA599B937E612"/>
    <w:rsid w:val="009325D6"/>
  </w:style>
  <w:style w:type="paragraph" w:customStyle="1" w:styleId="DD4F6622A3BF4E1DA6564168C7C08866">
    <w:name w:val="DD4F6622A3BF4E1DA6564168C7C08866"/>
    <w:rsid w:val="009325D6"/>
  </w:style>
  <w:style w:type="paragraph" w:customStyle="1" w:styleId="3215973353314433ABB1BEDAC7D06440">
    <w:name w:val="3215973353314433ABB1BEDAC7D06440"/>
    <w:rsid w:val="009325D6"/>
  </w:style>
  <w:style w:type="paragraph" w:customStyle="1" w:styleId="BCD6745DD184404CBC64133D783C43A4">
    <w:name w:val="BCD6745DD184404CBC64133D783C43A4"/>
    <w:rsid w:val="009325D6"/>
  </w:style>
  <w:style w:type="paragraph" w:customStyle="1" w:styleId="CE215B46AC6E4F74ADA38ECADC6298EC">
    <w:name w:val="CE215B46AC6E4F74ADA38ECADC6298EC"/>
    <w:rsid w:val="009325D6"/>
  </w:style>
  <w:style w:type="paragraph" w:customStyle="1" w:styleId="7935CD5484214D428F8B7FA3505F0927">
    <w:name w:val="7935CD5484214D428F8B7FA3505F0927"/>
    <w:rsid w:val="009325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РПД</Template>
  <TotalTime>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2022-07-03T06:02:00Z</dcterms:created>
  <dcterms:modified xsi:type="dcterms:W3CDTF">2022-07-03T06:02:00Z</dcterms:modified>
</cp:coreProperties>
</file>