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391BA7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7204EB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Агрономический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7204EB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Ландшафтный дизайн и экология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7D3885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391BA7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7204EB" w:rsidRPr="007204EB">
            <w:rPr>
              <w:rFonts w:cs="Arial"/>
              <w:b/>
              <w:sz w:val="24"/>
              <w:szCs w:val="24"/>
            </w:rPr>
            <w:t>Б</w:t>
          </w:r>
          <w:proofErr w:type="gramStart"/>
          <w:r w:rsidR="007204EB" w:rsidRPr="007204EB">
            <w:rPr>
              <w:rFonts w:cs="Arial"/>
              <w:b/>
              <w:sz w:val="24"/>
              <w:szCs w:val="24"/>
            </w:rPr>
            <w:t>1</w:t>
          </w:r>
          <w:proofErr w:type="gramEnd"/>
          <w:r w:rsidR="007204EB" w:rsidRPr="007204EB">
            <w:rPr>
              <w:rFonts w:cs="Arial"/>
              <w:b/>
              <w:sz w:val="24"/>
              <w:szCs w:val="24"/>
            </w:rPr>
            <w:t>.В.ДВ.01.02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7204EB" w:rsidRPr="000446F7">
            <w:rPr>
              <w:rFonts w:cs="Arial"/>
              <w:b/>
              <w:sz w:val="24"/>
              <w:szCs w:val="24"/>
            </w:rPr>
            <w:t>Биоразнообразие Байкальского региона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7204EB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Направление подготовки </w:t>
          </w:r>
          <w:r w:rsidRPr="00B7717A">
            <w:rPr>
              <w:rFonts w:cs="Arial"/>
              <w:b/>
              <w:sz w:val="24"/>
              <w:szCs w:val="24"/>
            </w:rPr>
            <w:t>06.06.01 Биологические науки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AF2D39" w:rsidRDefault="007204EB" w:rsidP="006874B0">
          <w:pPr>
            <w:jc w:val="center"/>
            <w:rPr>
              <w:rFonts w:cs="Arial"/>
              <w:b/>
              <w:sz w:val="24"/>
              <w:szCs w:val="24"/>
            </w:rPr>
          </w:pPr>
          <w:r w:rsidRPr="007204EB">
            <w:rPr>
              <w:rFonts w:cs="Arial"/>
              <w:b/>
              <w:sz w:val="24"/>
              <w:szCs w:val="24"/>
            </w:rPr>
            <w:t>Направленность (профиль) Экология</w:t>
          </w:r>
        </w:p>
      </w:sdtContent>
    </w:sdt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Исследователь. Преподаватель-исследователь" w:value="Исследователь. Преподаватель-исследователь"/>
        </w:comboBox>
      </w:sdtPr>
      <w:sdtEndPr/>
      <w:sdtContent>
        <w:p w:rsidR="006874B0" w:rsidRPr="00AF2D39" w:rsidRDefault="007204EB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7204EB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Ландшафтный дизайн и экология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DA7D93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4513C0" w:rsidP="004513C0">
            <w:pPr>
              <w:ind w:firstLine="318"/>
            </w:pPr>
            <w:r>
              <w:rPr>
                <w:vertAlign w:val="superscript"/>
                <w:lang w:val="en-US"/>
              </w:rPr>
              <w:t xml:space="preserve">  </w:t>
            </w:r>
            <w:r w:rsidR="0029502E"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BD2024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391BA7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7204EB">
            <w:t>Ландшафтный дизайн и экология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7204EB">
            <w:t>Ландшафтный дизайн и экология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:rsidR="004E04C6" w:rsidRPr="00083B2E" w:rsidRDefault="004E04C6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  <w:szCs w:val="24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7204EB" w:rsidRPr="007204EB">
            <w:rPr>
              <w:rFonts w:cs="Arial"/>
              <w:szCs w:val="24"/>
            </w:rPr>
            <w:t>агрономического факультета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  <w:szCs w:val="24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7204EB" w:rsidRPr="007204EB">
            <w:rPr>
              <w:rFonts w:cs="Arial"/>
              <w:szCs w:val="24"/>
            </w:rPr>
            <w:t>агрономического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8C32C2"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4513C0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 xml:space="preserve">№ 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п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391BA7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391BA7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391BA7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391BA7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г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391BA7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7204E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r w:rsidRPr="00955E9D">
        <w:rPr>
          <w:rFonts w:cs="Arial"/>
        </w:rPr>
        <w:t>преподаватель, преподаватель-исследователь по направлению подготовки 06.06.01 Биологические науки,</w:t>
      </w:r>
      <w:r>
        <w:rPr>
          <w:rFonts w:cs="Arial"/>
        </w:rPr>
        <w:t xml:space="preserve"> </w:t>
      </w:r>
      <w:r w:rsidRPr="009D337B">
        <w:rPr>
          <w:rFonts w:cs="Arial"/>
        </w:rPr>
        <w:t xml:space="preserve">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D7D40BC02AD94894B83056B5EA7C18F2"/>
          </w:placeholder>
          <w:date w:fullDate="2014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>30.07.2014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E59A6930AE40495E9B0A992F39099FFE"/>
          </w:placeholder>
          <w:text/>
        </w:sdtPr>
        <w:sdtEndPr/>
        <w:sdtContent>
          <w:r>
            <w:rPr>
              <w:rFonts w:cs="Arial"/>
            </w:rPr>
            <w:t>871.</w:t>
          </w:r>
        </w:sdtContent>
      </w:sdt>
    </w:p>
    <w:p w:rsidR="009D337B" w:rsidRPr="009D337B" w:rsidRDefault="009D337B" w:rsidP="009D337B">
      <w:pPr>
        <w:ind w:firstLine="709"/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 вариативной части блока 1 «Дисциплины» ООП.</w:t>
      </w:r>
    </w:p>
    <w:p w:rsidR="009D337B" w:rsidRDefault="009D337B" w:rsidP="007204EB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</w:t>
      </w:r>
      <w:r w:rsidR="007204EB" w:rsidRPr="007204EB">
        <w:rPr>
          <w:rFonts w:cs="Arial"/>
        </w:rPr>
        <w:t xml:space="preserve">является дисциплиной обязательной для изучения, если </w:t>
      </w:r>
      <w:proofErr w:type="gramStart"/>
      <w:r w:rsidR="007204EB" w:rsidRPr="007204EB">
        <w:rPr>
          <w:rFonts w:cs="Arial"/>
        </w:rPr>
        <w:t>выбрана</w:t>
      </w:r>
      <w:proofErr w:type="gramEnd"/>
      <w:r w:rsidR="007204EB" w:rsidRPr="007204EB">
        <w:rPr>
          <w:rFonts w:cs="Arial"/>
        </w:rPr>
        <w:t xml:space="preserve"> обучающимся.</w:t>
      </w:r>
    </w:p>
    <w:p w:rsidR="007204EB" w:rsidRPr="009D337B" w:rsidRDefault="007204EB" w:rsidP="007204EB">
      <w:pPr>
        <w:ind w:firstLine="709"/>
        <w:jc w:val="both"/>
        <w:rPr>
          <w:rFonts w:cs="Arial"/>
          <w:b/>
          <w:bCs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27988222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1938B1" w:rsidRDefault="009D337B" w:rsidP="00FB4D31">
      <w:pPr>
        <w:numPr>
          <w:ilvl w:val="1"/>
          <w:numId w:val="1"/>
        </w:numPr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 w:rsidR="009D5F0D">
        <w:rPr>
          <w:rFonts w:cs="Arial"/>
        </w:rPr>
        <w:t xml:space="preserve">профессиональной </w:t>
      </w:r>
      <w:r w:rsidRPr="001938B1">
        <w:rPr>
          <w:rFonts w:cs="Arial"/>
        </w:rPr>
        <w:t>деятельности:</w:t>
      </w:r>
      <w:r w:rsidR="001938B1" w:rsidRPr="001938B1">
        <w:rPr>
          <w:rFonts w:cs="Arial"/>
        </w:rPr>
        <w:t xml:space="preserve"> 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A06981" w:rsidRPr="00A06981">
            <w:rPr>
              <w:rFonts w:cs="Arial"/>
            </w:rPr>
            <w:t>научно-исследовательская деятельность в области биологических наук; преподавательская деятельность в области биологических наук</w:t>
          </w:r>
        </w:sdtContent>
      </w:sdt>
      <w:r w:rsidRPr="001938B1">
        <w:rPr>
          <w:rFonts w:cs="Arial"/>
        </w:rPr>
        <w:t>;</w:t>
      </w:r>
      <w:r w:rsidR="001938B1">
        <w:rPr>
          <w:rFonts w:cs="Arial"/>
        </w:rPr>
        <w:t xml:space="preserve"> </w:t>
      </w:r>
      <w:r w:rsidRPr="001938B1">
        <w:rPr>
          <w:rFonts w:cs="Arial"/>
        </w:rPr>
        <w:t xml:space="preserve"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ООП </w:t>
      </w:r>
      <w:proofErr w:type="gramStart"/>
      <w:r w:rsidRPr="001938B1">
        <w:rPr>
          <w:rFonts w:cs="Arial"/>
        </w:rPr>
        <w:t>ВО</w:t>
      </w:r>
      <w:proofErr w:type="gramEnd"/>
      <w:r w:rsidRPr="001938B1">
        <w:rPr>
          <w:rFonts w:cs="Arial"/>
        </w:rPr>
        <w:t xml:space="preserve"> академии, в рамках которой преподаётся данная дисциплина.</w:t>
      </w:r>
    </w:p>
    <w:p w:rsidR="009D337B" w:rsidRPr="009D337B" w:rsidRDefault="009D337B" w:rsidP="00FB4D31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proofErr w:type="gramStart"/>
      <w:r w:rsidRPr="009D337B">
        <w:rPr>
          <w:rFonts w:ascii="Arial" w:hAnsi="Arial" w:cs="Arial"/>
          <w:b/>
          <w:bCs/>
          <w:iCs/>
        </w:rPr>
        <w:t>Цель дисциплины (модуля)</w:t>
      </w:r>
      <w:r w:rsidRPr="009D337B">
        <w:rPr>
          <w:rFonts w:ascii="Arial" w:hAnsi="Arial" w:cs="Arial"/>
          <w:iCs/>
        </w:rPr>
        <w:t>:</w:t>
      </w:r>
      <w:r w:rsidRPr="009D337B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iCs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7204EB" w:rsidRPr="007204EB">
            <w:rPr>
              <w:rFonts w:ascii="Arial" w:hAnsi="Arial" w:cs="Arial"/>
              <w:iCs/>
            </w:rPr>
            <w:t>рассмотреть основные положения динамики биоразнообразия в Байкальском регионе, а также вопросы антропогенного влияния на экосистемы и природные комплексы с целью выработки у студентов экологического мировоззрения, знаний и навыков, позволяющих квалифицированно оценивать реальные угрозы деградации лесного покрова в регионе и принимать необходимые природоохранные решения.</w:t>
          </w:r>
        </w:sdtContent>
      </w:sdt>
      <w:proofErr w:type="gramEnd"/>
    </w:p>
    <w:p w:rsidR="009D337B" w:rsidRPr="009D337B" w:rsidRDefault="009D337B" w:rsidP="00FB4D31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proofErr w:type="gramStart"/>
      <w:r w:rsidRPr="009D337B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iCs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7204EB" w:rsidRPr="007204EB">
            <w:rPr>
              <w:rFonts w:ascii="Arial" w:hAnsi="Arial" w:cs="Arial"/>
              <w:iCs/>
            </w:rPr>
            <w:t xml:space="preserve"> </w:t>
          </w:r>
          <w:r w:rsidR="007204EB">
            <w:rPr>
              <w:rFonts w:ascii="Arial" w:hAnsi="Arial" w:cs="Arial"/>
              <w:iCs/>
            </w:rPr>
            <w:t xml:space="preserve"> </w:t>
          </w:r>
          <w:r w:rsidR="007204EB" w:rsidRPr="007204EB">
            <w:rPr>
              <w:rFonts w:ascii="Arial" w:hAnsi="Arial" w:cs="Arial"/>
              <w:iCs/>
            </w:rPr>
            <w:t>изучение значения биоразнообра</w:t>
          </w:r>
          <w:r w:rsidR="00FB4D31">
            <w:rPr>
              <w:rFonts w:ascii="Arial" w:hAnsi="Arial" w:cs="Arial"/>
              <w:iCs/>
            </w:rPr>
            <w:t xml:space="preserve">зия для устойчивости биосферы; </w:t>
          </w:r>
          <w:r w:rsidR="007204EB" w:rsidRPr="007204EB">
            <w:rPr>
              <w:rFonts w:ascii="Arial" w:hAnsi="Arial" w:cs="Arial"/>
              <w:iCs/>
            </w:rPr>
            <w:t xml:space="preserve"> рассмотреть ценность био</w:t>
          </w:r>
          <w:r w:rsidR="00FB4D31">
            <w:rPr>
              <w:rFonts w:ascii="Arial" w:hAnsi="Arial" w:cs="Arial"/>
              <w:iCs/>
            </w:rPr>
            <w:t xml:space="preserve">разнообразия для человечества; </w:t>
          </w:r>
          <w:r w:rsidR="007204EB" w:rsidRPr="007204EB">
            <w:rPr>
              <w:rFonts w:ascii="Arial" w:hAnsi="Arial" w:cs="Arial"/>
              <w:iCs/>
            </w:rPr>
            <w:t xml:space="preserve"> выявление прич</w:t>
          </w:r>
          <w:r w:rsidR="00FB4D31">
            <w:rPr>
              <w:rFonts w:ascii="Arial" w:hAnsi="Arial" w:cs="Arial"/>
              <w:iCs/>
            </w:rPr>
            <w:t xml:space="preserve">ины изменения биоразнообразия; </w:t>
          </w:r>
          <w:r w:rsidR="007204EB" w:rsidRPr="007204EB">
            <w:rPr>
              <w:rFonts w:ascii="Arial" w:hAnsi="Arial" w:cs="Arial"/>
              <w:iCs/>
            </w:rPr>
            <w:t xml:space="preserve"> оценка природных и антропогенных факторов, воздействующих на состояние биоразнообразия в Байкальском регионе.</w:t>
          </w:r>
        </w:sdtContent>
      </w:sdt>
      <w:proofErr w:type="gramEnd"/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FB4D31">
        <w:rPr>
          <w:rFonts w:cs="Arial"/>
          <w:szCs w:val="20"/>
        </w:rPr>
        <w:t xml:space="preserve">Б1.В.ДВ.01.02 </w:t>
      </w:r>
      <w:r w:rsidR="007204EB" w:rsidRPr="007204EB">
        <w:rPr>
          <w:rFonts w:cs="Arial"/>
          <w:szCs w:val="20"/>
        </w:rPr>
        <w:t>Биоразнообразие Байкальского региона</w:t>
      </w:r>
      <w:r w:rsidR="007204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в соответствии с требованиями ФГОС </w:t>
      </w:r>
      <w:proofErr w:type="gramStart"/>
      <w:r>
        <w:rPr>
          <w:rFonts w:cs="Arial"/>
          <w:szCs w:val="20"/>
        </w:rPr>
        <w:t>ВО</w:t>
      </w:r>
      <w:proofErr w:type="gramEnd"/>
      <w:r>
        <w:rPr>
          <w:rFonts w:cs="Arial"/>
          <w:szCs w:val="20"/>
        </w:rPr>
        <w:t xml:space="preserve">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391BA7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391BA7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A74C47" w:rsidP="00A74C4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П</w:t>
                </w:r>
                <w:r w:rsidR="00043031" w:rsidRPr="00DF593D">
                  <w:rPr>
                    <w:rFonts w:cs="Arial"/>
                    <w:b/>
                    <w:i/>
                    <w:sz w:val="16"/>
                    <w:szCs w:val="16"/>
                  </w:rPr>
                  <w:t>рофессиональные компетенции</w:t>
                </w:r>
              </w:p>
            </w:sdtContent>
          </w:sdt>
        </w:tc>
      </w:tr>
      <w:tr w:rsidR="007204EB" w:rsidRPr="00DF593D" w:rsidTr="00A74C47">
        <w:tc>
          <w:tcPr>
            <w:tcW w:w="838" w:type="dxa"/>
            <w:gridSpan w:val="2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Владеть методами оценки современного состояния и функционирования биологических систем различных уровней организации</w:t>
            </w:r>
          </w:p>
        </w:tc>
        <w:tc>
          <w:tcPr>
            <w:tcW w:w="2741" w:type="dxa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Знать: 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</w:t>
            </w:r>
            <w:r>
              <w:rPr>
                <w:rFonts w:cs="Arial"/>
                <w:sz w:val="16"/>
                <w:szCs w:val="16"/>
              </w:rPr>
              <w:t>енных и антропогенных факторов</w:t>
            </w:r>
          </w:p>
        </w:tc>
        <w:tc>
          <w:tcPr>
            <w:tcW w:w="2409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 xml:space="preserve">Уметь: оценить характер и направленность антропогенных </w:t>
            </w:r>
            <w:r>
              <w:rPr>
                <w:rFonts w:cs="Arial"/>
                <w:sz w:val="16"/>
                <w:szCs w:val="16"/>
              </w:rPr>
              <w:t>изменений компонентов экосистем</w:t>
            </w:r>
          </w:p>
        </w:tc>
        <w:tc>
          <w:tcPr>
            <w:tcW w:w="1985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Владеть: арсеналом полевых и лабораторных методов исследования, аппаратом математического моделирования для изучения структуры экосистем</w:t>
            </w:r>
          </w:p>
        </w:tc>
      </w:tr>
      <w:tr w:rsidR="007204EB" w:rsidRPr="00DF593D" w:rsidTr="00A74C47">
        <w:tc>
          <w:tcPr>
            <w:tcW w:w="838" w:type="dxa"/>
            <w:gridSpan w:val="2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Способностью использовать</w:t>
            </w:r>
            <w:r w:rsidR="00ED53E3">
              <w:rPr>
                <w:rFonts w:cs="Arial"/>
                <w:sz w:val="16"/>
                <w:szCs w:val="16"/>
              </w:rPr>
              <w:t xml:space="preserve"> </w:t>
            </w:r>
            <w:r w:rsidRPr="007249F5">
              <w:rPr>
                <w:rFonts w:cs="Arial"/>
                <w:sz w:val="16"/>
                <w:szCs w:val="16"/>
              </w:rPr>
              <w:t>биологические и природоохранительные технологии, оптимизируя их в соответствии с региональными особенностями</w:t>
            </w:r>
          </w:p>
        </w:tc>
        <w:tc>
          <w:tcPr>
            <w:tcW w:w="2741" w:type="dxa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Знать: биологические и природоохранительные техно</w:t>
            </w:r>
            <w:r w:rsidR="00AB78F0">
              <w:rPr>
                <w:rFonts w:cs="Arial"/>
                <w:sz w:val="16"/>
                <w:szCs w:val="16"/>
              </w:rPr>
              <w:t xml:space="preserve">логии, региональные особенности </w:t>
            </w:r>
            <w:r w:rsidRPr="007249F5">
              <w:rPr>
                <w:rFonts w:cs="Arial"/>
                <w:sz w:val="16"/>
                <w:szCs w:val="16"/>
              </w:rPr>
              <w:t>природопользования, благоустройс</w:t>
            </w:r>
            <w:r>
              <w:rPr>
                <w:rFonts w:cs="Arial"/>
                <w:sz w:val="16"/>
                <w:szCs w:val="16"/>
              </w:rPr>
              <w:t>тва и озеленения урбоэкосис</w:t>
            </w:r>
            <w:r w:rsidR="00CB55D7"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ем</w:t>
            </w:r>
          </w:p>
        </w:tc>
        <w:tc>
          <w:tcPr>
            <w:tcW w:w="2409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Уметь: 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соответствии с региональными о</w:t>
            </w:r>
            <w:r>
              <w:rPr>
                <w:rFonts w:cs="Arial"/>
                <w:sz w:val="16"/>
                <w:szCs w:val="16"/>
              </w:rPr>
              <w:t>собенностями</w:t>
            </w:r>
          </w:p>
        </w:tc>
        <w:tc>
          <w:tcPr>
            <w:tcW w:w="1985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Владеть: методами экологического управления, в том числе методами мониторинга состояния компоне</w:t>
            </w:r>
            <w:r>
              <w:rPr>
                <w:rFonts w:cs="Arial"/>
                <w:sz w:val="16"/>
                <w:szCs w:val="16"/>
              </w:rPr>
              <w:t>нтов окружающей природной среды</w:t>
            </w:r>
          </w:p>
        </w:tc>
      </w:tr>
      <w:tr w:rsidR="007204EB" w:rsidRPr="00DF593D" w:rsidTr="00A74C47">
        <w:tc>
          <w:tcPr>
            <w:tcW w:w="838" w:type="dxa"/>
            <w:gridSpan w:val="2"/>
            <w:shd w:val="clear" w:color="auto" w:fill="auto"/>
          </w:tcPr>
          <w:p w:rsidR="007204EB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ПК-3</w:t>
            </w:r>
          </w:p>
        </w:tc>
        <w:tc>
          <w:tcPr>
            <w:tcW w:w="1916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Способностью осуществлять биологическую экспертизу и мониторинг различных компонентов экосистем, с целью оценки и восстановления территориальных биоресурсов и природной среды</w:t>
            </w:r>
          </w:p>
        </w:tc>
        <w:tc>
          <w:tcPr>
            <w:tcW w:w="2741" w:type="dxa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Знать: сущность системного подхода в интегрировании информации о состоянии компонентов экосистем в единую теорию для решения ко</w:t>
            </w:r>
            <w:r>
              <w:rPr>
                <w:rFonts w:cs="Arial"/>
                <w:sz w:val="16"/>
                <w:szCs w:val="16"/>
              </w:rPr>
              <w:t>нкретных природоохранных задач</w:t>
            </w:r>
          </w:p>
        </w:tc>
        <w:tc>
          <w:tcPr>
            <w:tcW w:w="2409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Уметь: 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      </w:r>
            <w:r>
              <w:rPr>
                <w:rFonts w:cs="Arial"/>
                <w:sz w:val="16"/>
                <w:szCs w:val="16"/>
              </w:rPr>
              <w:t>кологических просчетов и ошибок</w:t>
            </w:r>
          </w:p>
        </w:tc>
        <w:tc>
          <w:tcPr>
            <w:tcW w:w="1985" w:type="dxa"/>
            <w:shd w:val="clear" w:color="auto" w:fill="auto"/>
          </w:tcPr>
          <w:p w:rsidR="007204EB" w:rsidRPr="00DF593D" w:rsidRDefault="007204EB" w:rsidP="00FB4D31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 xml:space="preserve">Владеть: методами оптимизации </w:t>
            </w:r>
            <w:proofErr w:type="spellStart"/>
            <w:r w:rsidRPr="007249F5">
              <w:rPr>
                <w:rFonts w:cs="Arial"/>
                <w:sz w:val="16"/>
                <w:szCs w:val="16"/>
              </w:rPr>
              <w:t>урбо</w:t>
            </w:r>
            <w:proofErr w:type="spellEnd"/>
            <w:r w:rsidRPr="007249F5">
              <w:rPr>
                <w:rFonts w:cs="Arial"/>
                <w:sz w:val="16"/>
                <w:szCs w:val="16"/>
              </w:rPr>
              <w:t xml:space="preserve">-и сельских территорий, </w:t>
            </w:r>
            <w:proofErr w:type="spellStart"/>
            <w:r w:rsidRPr="007249F5">
              <w:rPr>
                <w:rFonts w:cs="Arial"/>
                <w:sz w:val="16"/>
                <w:szCs w:val="16"/>
              </w:rPr>
              <w:t>приемами</w:t>
            </w:r>
            <w:proofErr w:type="spellEnd"/>
            <w:r w:rsidRPr="007249F5">
              <w:rPr>
                <w:rFonts w:cs="Arial"/>
                <w:sz w:val="16"/>
                <w:szCs w:val="16"/>
              </w:rPr>
      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</w:t>
            </w:r>
            <w:r>
              <w:rPr>
                <w:rFonts w:cs="Arial"/>
                <w:sz w:val="16"/>
                <w:szCs w:val="16"/>
              </w:rPr>
              <w:t>рий, возможности ГИС-технологий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7204EB" w:rsidRDefault="00FB4D31" w:rsidP="00FB4D31">
      <w:pPr>
        <w:ind w:firstLine="709"/>
        <w:jc w:val="both"/>
      </w:pPr>
      <w:proofErr w:type="gramStart"/>
      <w:r>
        <w:t xml:space="preserve">знать: </w:t>
      </w:r>
      <w:r w:rsidR="007204EB">
        <w:t xml:space="preserve"> </w:t>
      </w:r>
      <w:r w:rsidR="007204EB" w:rsidRPr="00A47130">
        <w:t>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естественных и антропогенных факторов;</w:t>
      </w:r>
      <w:r>
        <w:t xml:space="preserve"> </w:t>
      </w:r>
      <w:r w:rsidR="007204EB">
        <w:t xml:space="preserve"> </w:t>
      </w:r>
      <w:r w:rsidR="007204EB" w:rsidRPr="00A47130">
        <w:t>биологические и природоохранительные технологии, региональные особенности природопользования, благоустрой</w:t>
      </w:r>
      <w:r w:rsidR="007204EB">
        <w:t>ства и озеленения урбоэкосис</w:t>
      </w:r>
      <w:r w:rsidR="00CB55D7">
        <w:t>т</w:t>
      </w:r>
      <w:r w:rsidR="007204EB">
        <w:t>е</w:t>
      </w:r>
      <w:r>
        <w:t xml:space="preserve">м; </w:t>
      </w:r>
      <w:r w:rsidR="007204EB">
        <w:t xml:space="preserve"> </w:t>
      </w:r>
      <w:r w:rsidR="007204EB" w:rsidRPr="00A47130">
        <w:t>сущность системного подхода в интегрировании информации о состоянии компонентов экосистем в единую теорию для решения к</w:t>
      </w:r>
      <w:r w:rsidR="007204EB">
        <w:t>онкретных природоохранных задач.</w:t>
      </w:r>
      <w:proofErr w:type="gramEnd"/>
    </w:p>
    <w:p w:rsidR="007204EB" w:rsidRDefault="00FB4D31" w:rsidP="00FB4D31">
      <w:pPr>
        <w:ind w:firstLine="709"/>
        <w:jc w:val="both"/>
      </w:pPr>
      <w:proofErr w:type="gramStart"/>
      <w:r>
        <w:t xml:space="preserve">уметь: </w:t>
      </w:r>
      <w:r w:rsidR="007204EB">
        <w:t xml:space="preserve"> </w:t>
      </w:r>
      <w:r w:rsidR="007204EB" w:rsidRPr="007249F5">
        <w:t>оценить характер и направленность антропогенных изменений компонентов экосистем;</w:t>
      </w:r>
      <w:r w:rsidR="007204EB">
        <w:t xml:space="preserve"> </w:t>
      </w:r>
      <w:r w:rsidR="007204EB" w:rsidRPr="007249F5">
        <w:t>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</w:t>
      </w:r>
      <w:r w:rsidR="007204EB">
        <w:t xml:space="preserve">и </w:t>
      </w:r>
      <w:r>
        <w:t xml:space="preserve">с региональными особенностями; </w:t>
      </w:r>
      <w:r w:rsidR="007204EB">
        <w:t xml:space="preserve"> </w:t>
      </w:r>
      <w:r w:rsidR="007204EB" w:rsidRPr="007249F5">
        <w:t>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</w:r>
      <w:r w:rsidR="007204EB">
        <w:t>кологических просчетов и ошибок.</w:t>
      </w:r>
      <w:proofErr w:type="gramEnd"/>
    </w:p>
    <w:p w:rsidR="007204EB" w:rsidRPr="00DF593D" w:rsidRDefault="00FB4D31" w:rsidP="00FB4D31">
      <w:pPr>
        <w:ind w:firstLine="709"/>
        <w:jc w:val="both"/>
      </w:pPr>
      <w:proofErr w:type="gramStart"/>
      <w:r>
        <w:t xml:space="preserve">владеть: </w:t>
      </w:r>
      <w:r w:rsidR="007204EB">
        <w:t xml:space="preserve"> </w:t>
      </w:r>
      <w:r w:rsidR="007204EB" w:rsidRPr="007249F5">
        <w:t>арсеналом полевых и лабораторных методов исследования, аппаратом математического моделирования для изучения структуры экосистем</w:t>
      </w:r>
      <w:r>
        <w:t xml:space="preserve">; </w:t>
      </w:r>
      <w:r w:rsidR="007204EB">
        <w:t xml:space="preserve"> </w:t>
      </w:r>
      <w:r w:rsidR="007204EB" w:rsidRPr="007249F5">
        <w:t>методами экологического управления, в том числе методами мониторинга состояния компоне</w:t>
      </w:r>
      <w:r w:rsidR="007204EB">
        <w:t>нто</w:t>
      </w:r>
      <w:r>
        <w:t>в окружающей природной среды;</w:t>
      </w:r>
      <w:r w:rsidR="007204EB">
        <w:t xml:space="preserve">- </w:t>
      </w:r>
      <w:r w:rsidR="007204EB" w:rsidRPr="007249F5">
        <w:t xml:space="preserve">методами оптимизации </w:t>
      </w:r>
      <w:proofErr w:type="spellStart"/>
      <w:r w:rsidR="007204EB" w:rsidRPr="007249F5">
        <w:t>урбо</w:t>
      </w:r>
      <w:proofErr w:type="spellEnd"/>
      <w:r w:rsidR="007204EB" w:rsidRPr="007249F5">
        <w:t xml:space="preserve">-и сельских территорий, </w:t>
      </w:r>
      <w:proofErr w:type="spellStart"/>
      <w:r w:rsidR="007204EB" w:rsidRPr="007249F5">
        <w:t>приемами</w:t>
      </w:r>
      <w:proofErr w:type="spellEnd"/>
      <w:r w:rsidR="007204EB" w:rsidRPr="007249F5">
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инструментарий, возможности ГИС-технологий.</w:t>
      </w:r>
      <w:proofErr w:type="gramEnd"/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813"/>
        <w:gridCol w:w="1519"/>
        <w:gridCol w:w="1400"/>
        <w:gridCol w:w="1273"/>
        <w:gridCol w:w="1273"/>
        <w:gridCol w:w="975"/>
      </w:tblGrid>
      <w:tr w:rsidR="007E0BE2" w:rsidRPr="00455CC9" w:rsidTr="003A71D4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1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E0BE2" w:rsidRPr="00455CC9" w:rsidRDefault="00391BA7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  <w:proofErr w:type="gramEnd"/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  <w:proofErr w:type="gramEnd"/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7E0BE2" w:rsidRPr="00455CC9" w:rsidRDefault="00391BA7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7D6F4EB72A8A45318D24EB212F56ECE0"/>
                </w:placeholder>
                <w:text/>
              </w:sdtPr>
              <w:sdtEndPr/>
              <w:sdtContent>
                <w:proofErr w:type="gramStart"/>
                <w:r w:rsidR="00043031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Оценки сформированности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7E0BE2" w:rsidRPr="00455CC9" w:rsidRDefault="00391BA7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7E0BE2" w:rsidRPr="00455CC9" w:rsidRDefault="00391BA7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7E0BE2" w:rsidRPr="00455CC9" w:rsidRDefault="00391BA7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7E0BE2" w:rsidRPr="00455CC9" w:rsidRDefault="00391BA7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7E0BE2" w:rsidRPr="00455CC9" w:rsidRDefault="00391BA7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proofErr w:type="gramStart"/>
            <w:r w:rsidR="007E0BE2" w:rsidRPr="00455CC9">
              <w:rPr>
                <w:rFonts w:cs="Arial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246893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81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7E0BE2" w:rsidRPr="00455CC9" w:rsidTr="003A71D4">
        <w:tc>
          <w:tcPr>
            <w:tcW w:w="9854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F55833" w:rsidRPr="00455CC9" w:rsidTr="003A71D4">
        <w:tc>
          <w:tcPr>
            <w:tcW w:w="867" w:type="dxa"/>
            <w:vMerge w:val="restart"/>
            <w:shd w:val="clear" w:color="auto" w:fill="auto"/>
            <w:vAlign w:val="center"/>
          </w:tcPr>
          <w:p w:rsidR="00F55833" w:rsidRPr="00455CC9" w:rsidRDefault="00F55833" w:rsidP="007204E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867" w:type="dxa"/>
            <w:vMerge w:val="restart"/>
            <w:vAlign w:val="center"/>
          </w:tcPr>
          <w:p w:rsidR="00F55833" w:rsidRPr="00324DA8" w:rsidRDefault="00F55833" w:rsidP="007204EB">
            <w:pPr>
              <w:rPr>
                <w:rFonts w:cs="Arial"/>
                <w:sz w:val="16"/>
                <w:szCs w:val="16"/>
              </w:rPr>
            </w:pPr>
            <w:r w:rsidRPr="00324DA8">
              <w:rPr>
                <w:rFonts w:cs="Arial"/>
                <w:sz w:val="16"/>
                <w:szCs w:val="16"/>
              </w:rPr>
              <w:t xml:space="preserve">Владеть </w:t>
            </w:r>
            <w:r w:rsidRPr="00324DA8">
              <w:rPr>
                <w:rFonts w:cs="Arial"/>
                <w:sz w:val="16"/>
                <w:szCs w:val="16"/>
              </w:rPr>
              <w:lastRenderedPageBreak/>
              <w:t>методами оценки современного состояния и функционирования биологических систем различных уровней организации</w:t>
            </w:r>
          </w:p>
        </w:tc>
        <w:tc>
          <w:tcPr>
            <w:tcW w:w="867" w:type="dxa"/>
          </w:tcPr>
          <w:p w:rsidR="00F55833" w:rsidRPr="00455CC9" w:rsidRDefault="00F55833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lastRenderedPageBreak/>
              <w:t>знаний</w:t>
            </w:r>
          </w:p>
        </w:tc>
        <w:tc>
          <w:tcPr>
            <w:tcW w:w="813" w:type="dxa"/>
            <w:shd w:val="clear" w:color="auto" w:fill="auto"/>
          </w:tcPr>
          <w:p w:rsidR="00F55833" w:rsidRPr="00455CC9" w:rsidRDefault="00F55833" w:rsidP="00F55833">
            <w:pPr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lastRenderedPageBreak/>
              <w:t xml:space="preserve">Знать: </w:t>
            </w:r>
            <w:r w:rsidRPr="007249F5">
              <w:rPr>
                <w:rFonts w:cs="Arial"/>
                <w:sz w:val="16"/>
                <w:szCs w:val="16"/>
              </w:rPr>
              <w:lastRenderedPageBreak/>
              <w:t>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</w:t>
            </w:r>
            <w:r>
              <w:rPr>
                <w:rFonts w:cs="Arial"/>
                <w:sz w:val="16"/>
                <w:szCs w:val="16"/>
              </w:rPr>
              <w:t>енных и антропогенных факторов</w:t>
            </w:r>
          </w:p>
        </w:tc>
        <w:tc>
          <w:tcPr>
            <w:tcW w:w="1519" w:type="dxa"/>
            <w:shd w:val="clear" w:color="auto" w:fill="auto"/>
          </w:tcPr>
          <w:p w:rsidR="00F55833" w:rsidRPr="00455CC9" w:rsidRDefault="00820A77" w:rsidP="00C0636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2112F5">
              <w:rPr>
                <w:rFonts w:cs="Arial"/>
                <w:sz w:val="16"/>
                <w:szCs w:val="16"/>
              </w:rPr>
              <w:lastRenderedPageBreak/>
              <w:t>Обучающийся</w:t>
            </w:r>
            <w:proofErr w:type="gramEnd"/>
            <w:r w:rsidRPr="002112F5">
              <w:rPr>
                <w:rFonts w:cs="Arial"/>
                <w:sz w:val="16"/>
                <w:szCs w:val="16"/>
              </w:rPr>
              <w:t xml:space="preserve"> не </w:t>
            </w:r>
            <w:r w:rsidRPr="002112F5">
              <w:rPr>
                <w:rFonts w:cs="Arial"/>
                <w:sz w:val="16"/>
                <w:szCs w:val="16"/>
              </w:rPr>
              <w:lastRenderedPageBreak/>
              <w:t>знает и не понимает</w:t>
            </w:r>
            <w:r w:rsidR="00A808BE">
              <w:rPr>
                <w:rFonts w:cs="Arial"/>
                <w:sz w:val="16"/>
                <w:szCs w:val="16"/>
              </w:rPr>
              <w:t xml:space="preserve"> </w:t>
            </w:r>
            <w:r w:rsidR="00A808BE" w:rsidRPr="00A808BE">
              <w:rPr>
                <w:rFonts w:cs="Arial"/>
                <w:sz w:val="16"/>
                <w:szCs w:val="16"/>
              </w:rPr>
              <w:t>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естественных и антропогенных факторов</w:t>
            </w:r>
          </w:p>
        </w:tc>
        <w:tc>
          <w:tcPr>
            <w:tcW w:w="1400" w:type="dxa"/>
            <w:shd w:val="clear" w:color="auto" w:fill="auto"/>
          </w:tcPr>
          <w:p w:rsidR="00F55833" w:rsidRPr="00455CC9" w:rsidRDefault="00820A77" w:rsidP="00C0636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2112F5">
              <w:rPr>
                <w:rFonts w:cs="Arial"/>
                <w:sz w:val="16"/>
                <w:szCs w:val="16"/>
              </w:rPr>
              <w:lastRenderedPageBreak/>
              <w:t>Обучающийся</w:t>
            </w:r>
            <w:proofErr w:type="gramEnd"/>
            <w:r w:rsidRPr="002112F5">
              <w:rPr>
                <w:rFonts w:cs="Arial"/>
                <w:sz w:val="16"/>
                <w:szCs w:val="16"/>
              </w:rPr>
              <w:t xml:space="preserve"> </w:t>
            </w:r>
            <w:r w:rsidRPr="002112F5">
              <w:rPr>
                <w:rFonts w:cs="Arial"/>
                <w:sz w:val="16"/>
                <w:szCs w:val="16"/>
              </w:rPr>
              <w:lastRenderedPageBreak/>
              <w:t>знает и понимает на недостаточном уровне</w:t>
            </w:r>
            <w:r w:rsidR="00A808BE">
              <w:rPr>
                <w:rFonts w:cs="Arial"/>
                <w:sz w:val="16"/>
                <w:szCs w:val="16"/>
              </w:rPr>
              <w:t xml:space="preserve"> </w:t>
            </w:r>
            <w:r w:rsidR="00A808BE" w:rsidRPr="007249F5">
              <w:rPr>
                <w:rFonts w:cs="Arial"/>
                <w:sz w:val="16"/>
                <w:szCs w:val="16"/>
              </w:rPr>
              <w:t>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</w:t>
            </w:r>
            <w:r w:rsidR="00A808BE">
              <w:rPr>
                <w:rFonts w:cs="Arial"/>
                <w:sz w:val="16"/>
                <w:szCs w:val="16"/>
              </w:rPr>
              <w:t>енных и антропогенных факторов</w:t>
            </w:r>
          </w:p>
        </w:tc>
        <w:tc>
          <w:tcPr>
            <w:tcW w:w="1273" w:type="dxa"/>
            <w:shd w:val="clear" w:color="auto" w:fill="auto"/>
          </w:tcPr>
          <w:p w:rsidR="00F55833" w:rsidRPr="00455CC9" w:rsidRDefault="00820A77" w:rsidP="00C0636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2112F5">
              <w:rPr>
                <w:rFonts w:cs="Arial"/>
                <w:sz w:val="16"/>
                <w:szCs w:val="16"/>
              </w:rPr>
              <w:lastRenderedPageBreak/>
              <w:t>Обучающийс</w:t>
            </w:r>
            <w:r w:rsidRPr="002112F5">
              <w:rPr>
                <w:rFonts w:cs="Arial"/>
                <w:sz w:val="16"/>
                <w:szCs w:val="16"/>
              </w:rPr>
              <w:lastRenderedPageBreak/>
              <w:t>я</w:t>
            </w:r>
            <w:proofErr w:type="gramEnd"/>
            <w:r w:rsidRPr="002112F5">
              <w:rPr>
                <w:rFonts w:cs="Arial"/>
                <w:sz w:val="16"/>
                <w:szCs w:val="16"/>
              </w:rPr>
              <w:t xml:space="preserve"> хорошо знает и понимает</w:t>
            </w:r>
            <w:r w:rsidR="00A808BE">
              <w:rPr>
                <w:rFonts w:cs="Arial"/>
                <w:sz w:val="16"/>
                <w:szCs w:val="16"/>
              </w:rPr>
              <w:t xml:space="preserve"> </w:t>
            </w:r>
            <w:r w:rsidR="00A808BE" w:rsidRPr="007249F5">
              <w:rPr>
                <w:rFonts w:cs="Arial"/>
                <w:sz w:val="16"/>
                <w:szCs w:val="16"/>
              </w:rPr>
              <w:t>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</w:t>
            </w:r>
            <w:r w:rsidR="00A808BE">
              <w:rPr>
                <w:rFonts w:cs="Arial"/>
                <w:sz w:val="16"/>
                <w:szCs w:val="16"/>
              </w:rPr>
              <w:t>енных и антропогенных факторов</w:t>
            </w:r>
          </w:p>
        </w:tc>
        <w:tc>
          <w:tcPr>
            <w:tcW w:w="1273" w:type="dxa"/>
            <w:shd w:val="clear" w:color="auto" w:fill="auto"/>
          </w:tcPr>
          <w:p w:rsidR="00F55833" w:rsidRPr="00455CC9" w:rsidRDefault="00820A77" w:rsidP="00C0636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Обучающийс</w:t>
            </w:r>
            <w:r>
              <w:rPr>
                <w:rFonts w:cs="Arial"/>
                <w:sz w:val="16"/>
                <w:szCs w:val="16"/>
              </w:rPr>
              <w:lastRenderedPageBreak/>
              <w:t>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знает и понимает</w:t>
            </w:r>
            <w:r w:rsidR="00A808BE">
              <w:rPr>
                <w:rFonts w:cs="Arial"/>
                <w:sz w:val="16"/>
                <w:szCs w:val="16"/>
              </w:rPr>
              <w:t xml:space="preserve"> </w:t>
            </w:r>
            <w:r w:rsidR="00A808BE" w:rsidRPr="007249F5">
              <w:rPr>
                <w:rFonts w:cs="Arial"/>
                <w:sz w:val="16"/>
                <w:szCs w:val="16"/>
              </w:rPr>
              <w:t>диагностические признаки и свойства экосистем различного уровня организации как основных единиц экологии; законы их изменчивости в пространстве и во времени под влиянием естеств</w:t>
            </w:r>
            <w:r w:rsidR="00A808BE">
              <w:rPr>
                <w:rFonts w:cs="Arial"/>
                <w:sz w:val="16"/>
                <w:szCs w:val="16"/>
              </w:rPr>
              <w:t>енных и антропогенных факторов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F55833" w:rsidRPr="00455CC9" w:rsidRDefault="00CC4CC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CC4CC1">
              <w:rPr>
                <w:rFonts w:cs="Arial"/>
                <w:sz w:val="16"/>
                <w:szCs w:val="16"/>
              </w:rPr>
              <w:lastRenderedPageBreak/>
              <w:t xml:space="preserve">Перечень </w:t>
            </w:r>
            <w:r w:rsidRPr="00CC4CC1">
              <w:rPr>
                <w:rFonts w:cs="Arial"/>
                <w:sz w:val="16"/>
                <w:szCs w:val="16"/>
              </w:rPr>
              <w:lastRenderedPageBreak/>
              <w:t>вопросов к зачету</w:t>
            </w:r>
            <w:r>
              <w:rPr>
                <w:rFonts w:cs="Arial"/>
                <w:sz w:val="16"/>
                <w:szCs w:val="16"/>
              </w:rPr>
              <w:t xml:space="preserve">; </w:t>
            </w:r>
            <w:r w:rsidRPr="00CC4CC1">
              <w:rPr>
                <w:rFonts w:cs="Arial"/>
                <w:sz w:val="16"/>
                <w:szCs w:val="16"/>
              </w:rPr>
              <w:t>Темы рефератов</w:t>
            </w:r>
            <w:r>
              <w:rPr>
                <w:rFonts w:cs="Arial"/>
                <w:sz w:val="16"/>
                <w:szCs w:val="16"/>
              </w:rPr>
              <w:t xml:space="preserve">; </w:t>
            </w:r>
            <w:r w:rsidRPr="00CC4CC1">
              <w:rPr>
                <w:rFonts w:cs="Arial"/>
                <w:sz w:val="16"/>
                <w:szCs w:val="16"/>
              </w:rPr>
              <w:t>Тестовые задания</w:t>
            </w:r>
            <w:r>
              <w:rPr>
                <w:rFonts w:cs="Arial"/>
                <w:sz w:val="16"/>
                <w:szCs w:val="16"/>
              </w:rPr>
              <w:t>;</w:t>
            </w:r>
            <w:r>
              <w:t xml:space="preserve"> </w:t>
            </w:r>
            <w:proofErr w:type="gramStart"/>
            <w:r w:rsidRPr="00CC4CC1"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F55833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F55833" w:rsidRPr="00455CC9" w:rsidRDefault="00F5583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F55833" w:rsidRPr="00455CC9" w:rsidRDefault="00F55833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F55833" w:rsidRPr="00455CC9" w:rsidRDefault="00F55833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813" w:type="dxa"/>
            <w:shd w:val="clear" w:color="auto" w:fill="auto"/>
          </w:tcPr>
          <w:p w:rsidR="00F55833" w:rsidRPr="00455CC9" w:rsidRDefault="00F55833" w:rsidP="00F55833">
            <w:pPr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 xml:space="preserve">Уметь: оценить характер и направленность антропогенных </w:t>
            </w:r>
            <w:r>
              <w:rPr>
                <w:rFonts w:cs="Arial"/>
                <w:sz w:val="16"/>
                <w:szCs w:val="16"/>
              </w:rPr>
              <w:t>изменений компонентов экосистем</w:t>
            </w:r>
          </w:p>
        </w:tc>
        <w:tc>
          <w:tcPr>
            <w:tcW w:w="1519" w:type="dxa"/>
            <w:shd w:val="clear" w:color="auto" w:fill="auto"/>
          </w:tcPr>
          <w:p w:rsidR="00F55833" w:rsidRPr="00455CC9" w:rsidRDefault="00C236A9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Обучающийся не умеет </w:t>
            </w:r>
            <w:r w:rsidRPr="007249F5">
              <w:rPr>
                <w:rFonts w:cs="Arial"/>
                <w:sz w:val="16"/>
                <w:szCs w:val="16"/>
              </w:rPr>
              <w:t xml:space="preserve">оценить характер и направленность антропогенных </w:t>
            </w:r>
            <w:r>
              <w:rPr>
                <w:rFonts w:cs="Arial"/>
                <w:sz w:val="16"/>
                <w:szCs w:val="16"/>
              </w:rPr>
              <w:t>изменений компонентов экосистем</w:t>
            </w:r>
          </w:p>
        </w:tc>
        <w:tc>
          <w:tcPr>
            <w:tcW w:w="1400" w:type="dxa"/>
            <w:shd w:val="clear" w:color="auto" w:fill="auto"/>
          </w:tcPr>
          <w:p w:rsidR="00F55833" w:rsidRPr="00455CC9" w:rsidRDefault="0077555C" w:rsidP="00C236A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умеет</w:t>
            </w:r>
            <w:r w:rsidR="00C236A9">
              <w:rPr>
                <w:rFonts w:cs="Arial"/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 xml:space="preserve">оценить характер и направленность антропогенных </w:t>
            </w:r>
            <w:r w:rsidR="00C236A9">
              <w:rPr>
                <w:rFonts w:cs="Arial"/>
                <w:sz w:val="16"/>
                <w:szCs w:val="16"/>
              </w:rPr>
              <w:t>изменений компонентов экосистем</w:t>
            </w:r>
          </w:p>
        </w:tc>
        <w:tc>
          <w:tcPr>
            <w:tcW w:w="1273" w:type="dxa"/>
            <w:shd w:val="clear" w:color="auto" w:fill="auto"/>
          </w:tcPr>
          <w:p w:rsidR="00F55833" w:rsidRPr="00455CC9" w:rsidRDefault="00C236A9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Обучающийся хорошо умеет </w:t>
            </w:r>
            <w:r w:rsidRPr="007249F5">
              <w:rPr>
                <w:rFonts w:cs="Arial"/>
                <w:sz w:val="16"/>
                <w:szCs w:val="16"/>
              </w:rPr>
              <w:t xml:space="preserve">оценить характер и направленность антропогенных </w:t>
            </w:r>
            <w:r>
              <w:rPr>
                <w:rFonts w:cs="Arial"/>
                <w:sz w:val="16"/>
                <w:szCs w:val="16"/>
              </w:rPr>
              <w:t>изменений компонентов экосистем</w:t>
            </w:r>
          </w:p>
        </w:tc>
        <w:tc>
          <w:tcPr>
            <w:tcW w:w="1273" w:type="dxa"/>
            <w:shd w:val="clear" w:color="auto" w:fill="auto"/>
          </w:tcPr>
          <w:p w:rsidR="00F55833" w:rsidRPr="00455CC9" w:rsidRDefault="0077555C" w:rsidP="00C236A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умеет в полной мере</w:t>
            </w:r>
            <w:r w:rsidR="00C236A9">
              <w:rPr>
                <w:rFonts w:cs="Arial"/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 xml:space="preserve">оценить характер и направленность антропогенных </w:t>
            </w:r>
            <w:r w:rsidR="00C236A9">
              <w:rPr>
                <w:rFonts w:cs="Arial"/>
                <w:sz w:val="16"/>
                <w:szCs w:val="16"/>
              </w:rPr>
              <w:t xml:space="preserve">изменений компонентов экосистем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F55833" w:rsidRPr="00455CC9" w:rsidRDefault="00F5583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F55833" w:rsidRPr="00455CC9" w:rsidRDefault="00F5583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F55833" w:rsidRPr="00455CC9" w:rsidRDefault="00F55833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F55833" w:rsidRPr="00455CC9" w:rsidRDefault="00F55833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813" w:type="dxa"/>
            <w:shd w:val="clear" w:color="auto" w:fill="auto"/>
          </w:tcPr>
          <w:p w:rsidR="00F55833" w:rsidRPr="00455CC9" w:rsidRDefault="00F55833" w:rsidP="00F55833">
            <w:pPr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 xml:space="preserve">Владеть: арсеналом полевых и лабораторных методов исследования, аппаратом математического моделирования для изучения </w:t>
            </w:r>
            <w:r w:rsidRPr="007249F5">
              <w:rPr>
                <w:rFonts w:cs="Arial"/>
                <w:sz w:val="16"/>
                <w:szCs w:val="16"/>
              </w:rPr>
              <w:lastRenderedPageBreak/>
              <w:t>структуры экосистем</w:t>
            </w:r>
          </w:p>
        </w:tc>
        <w:tc>
          <w:tcPr>
            <w:tcW w:w="1519" w:type="dxa"/>
            <w:shd w:val="clear" w:color="auto" w:fill="auto"/>
          </w:tcPr>
          <w:p w:rsidR="00F55833" w:rsidRPr="00455CC9" w:rsidRDefault="0077555C" w:rsidP="00C236A9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не владеет </w:t>
            </w:r>
            <w:r w:rsidR="00C236A9" w:rsidRPr="007249F5">
              <w:rPr>
                <w:rFonts w:cs="Arial"/>
                <w:sz w:val="16"/>
                <w:szCs w:val="16"/>
              </w:rPr>
              <w:t>арсеналом полевых и лабораторных методов исследования, аппаратом математического моделирования для изучения структуры экосистем</w:t>
            </w:r>
          </w:p>
        </w:tc>
        <w:tc>
          <w:tcPr>
            <w:tcW w:w="1400" w:type="dxa"/>
            <w:shd w:val="clear" w:color="auto" w:fill="auto"/>
          </w:tcPr>
          <w:p w:rsidR="0077555C" w:rsidRDefault="00C236A9" w:rsidP="0077555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  слабо владеет</w:t>
            </w:r>
            <w:proofErr w:type="gramEnd"/>
          </w:p>
          <w:p w:rsidR="00F55833" w:rsidRPr="00455CC9" w:rsidRDefault="00C236A9" w:rsidP="0077555C">
            <w:pPr>
              <w:jc w:val="center"/>
              <w:rPr>
                <w:rFonts w:cs="Arial"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арсеналом полевых и лабораторных методов исследования, аппаратом математического моделирования для изучения структуры экосистем</w:t>
            </w:r>
          </w:p>
        </w:tc>
        <w:tc>
          <w:tcPr>
            <w:tcW w:w="1273" w:type="dxa"/>
            <w:shd w:val="clear" w:color="auto" w:fill="auto"/>
          </w:tcPr>
          <w:p w:rsidR="00F55833" w:rsidRPr="00455CC9" w:rsidRDefault="0077555C" w:rsidP="00C236A9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хор</w:t>
            </w:r>
            <w:r w:rsidR="00C236A9">
              <w:rPr>
                <w:rFonts w:cs="Arial"/>
                <w:sz w:val="16"/>
                <w:szCs w:val="16"/>
              </w:rPr>
              <w:t>ошо владеет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>арсеналом полевых и лабораторных методов исследования, аппаратом математического моделирования для изучения структуры экосистем</w:t>
            </w:r>
          </w:p>
        </w:tc>
        <w:tc>
          <w:tcPr>
            <w:tcW w:w="1273" w:type="dxa"/>
            <w:shd w:val="clear" w:color="auto" w:fill="auto"/>
          </w:tcPr>
          <w:p w:rsidR="00F55833" w:rsidRPr="00455CC9" w:rsidRDefault="0077555C" w:rsidP="00C236A9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 свободно владеет</w:t>
            </w:r>
            <w:r>
              <w:rPr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>арсеналом полевых и лабораторных методов исследования, аппаратом математического моделирования для изучения структуры экосистем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F55833" w:rsidRPr="00455CC9" w:rsidRDefault="00F5583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808BE" w:rsidRPr="00455CC9" w:rsidTr="00DF593D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A808BE" w:rsidRPr="00455CC9" w:rsidRDefault="00A808BE" w:rsidP="007204EB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ПК-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:rsidR="00A808BE" w:rsidRPr="00455CC9" w:rsidRDefault="00A808BE" w:rsidP="007204EB">
            <w:pPr>
              <w:rPr>
                <w:rFonts w:cs="Arial"/>
                <w:sz w:val="16"/>
                <w:szCs w:val="16"/>
              </w:rPr>
            </w:pPr>
            <w:r w:rsidRPr="00324DA8">
              <w:rPr>
                <w:rFonts w:cs="Arial"/>
                <w:sz w:val="16"/>
                <w:szCs w:val="16"/>
              </w:rPr>
              <w:t>Способностью использовать биологические и природоохранительные технологии, оптимизируя их в соответствии с региональными особенностями</w:t>
            </w:r>
          </w:p>
        </w:tc>
        <w:tc>
          <w:tcPr>
            <w:tcW w:w="867" w:type="dxa"/>
          </w:tcPr>
          <w:p w:rsidR="00A808BE" w:rsidRPr="00455CC9" w:rsidRDefault="00A808BE" w:rsidP="00F5583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813" w:type="dxa"/>
            <w:shd w:val="clear" w:color="auto" w:fill="auto"/>
          </w:tcPr>
          <w:p w:rsidR="00A808BE" w:rsidRPr="00455CC9" w:rsidRDefault="00A808BE" w:rsidP="00CB55D7">
            <w:pPr>
              <w:rPr>
                <w:rFonts w:cs="Arial"/>
                <w:b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Знать: биологические и природоохранительные технологии, региональные особенности природопользования, благоустройс</w:t>
            </w:r>
            <w:r>
              <w:rPr>
                <w:rFonts w:cs="Arial"/>
                <w:sz w:val="16"/>
                <w:szCs w:val="16"/>
              </w:rPr>
              <w:t>тва и озеленения урбоэкосис</w:t>
            </w:r>
            <w:r w:rsidR="00CB55D7"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ем</w:t>
            </w:r>
          </w:p>
        </w:tc>
        <w:tc>
          <w:tcPr>
            <w:tcW w:w="1519" w:type="dxa"/>
            <w:shd w:val="clear" w:color="auto" w:fill="auto"/>
          </w:tcPr>
          <w:p w:rsidR="00A808BE" w:rsidRPr="00455CC9" w:rsidRDefault="00A808BE" w:rsidP="00CB55D7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2112F5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2112F5">
              <w:rPr>
                <w:rFonts w:cs="Arial"/>
                <w:sz w:val="16"/>
                <w:szCs w:val="16"/>
              </w:rPr>
              <w:t xml:space="preserve"> не знает и не понимает</w:t>
            </w:r>
            <w:r w:rsidR="00C236A9">
              <w:rPr>
                <w:rFonts w:cs="Arial"/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>биологические и природоохранительные технологии, региональные особенности природопользования, благоустройс</w:t>
            </w:r>
            <w:r w:rsidR="00C236A9">
              <w:rPr>
                <w:rFonts w:cs="Arial"/>
                <w:sz w:val="16"/>
                <w:szCs w:val="16"/>
              </w:rPr>
              <w:t>тва и озеленения урбоэкосис</w:t>
            </w:r>
            <w:r w:rsidR="00CB55D7">
              <w:rPr>
                <w:rFonts w:cs="Arial"/>
                <w:sz w:val="16"/>
                <w:szCs w:val="16"/>
              </w:rPr>
              <w:t>т</w:t>
            </w:r>
            <w:r w:rsidR="00C236A9">
              <w:rPr>
                <w:rFonts w:cs="Arial"/>
                <w:sz w:val="16"/>
                <w:szCs w:val="16"/>
              </w:rPr>
              <w:t>ем</w:t>
            </w:r>
          </w:p>
        </w:tc>
        <w:tc>
          <w:tcPr>
            <w:tcW w:w="1400" w:type="dxa"/>
            <w:shd w:val="clear" w:color="auto" w:fill="auto"/>
          </w:tcPr>
          <w:p w:rsidR="00A808BE" w:rsidRPr="00455CC9" w:rsidRDefault="00A808BE" w:rsidP="00CB55D7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2112F5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2112F5">
              <w:rPr>
                <w:rFonts w:cs="Arial"/>
                <w:sz w:val="16"/>
                <w:szCs w:val="16"/>
              </w:rPr>
              <w:t xml:space="preserve"> знает и понимает на недостаточном уровне</w:t>
            </w:r>
            <w:r w:rsidR="00C236A9">
              <w:rPr>
                <w:rFonts w:cs="Arial"/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>биологические и природоохранительные технологии, региональные особенности природопользования, благоустройс</w:t>
            </w:r>
            <w:r w:rsidR="00C236A9">
              <w:rPr>
                <w:rFonts w:cs="Arial"/>
                <w:sz w:val="16"/>
                <w:szCs w:val="16"/>
              </w:rPr>
              <w:t>тва и озеленения урбоэкосис</w:t>
            </w:r>
            <w:r w:rsidR="00CB55D7">
              <w:rPr>
                <w:rFonts w:cs="Arial"/>
                <w:sz w:val="16"/>
                <w:szCs w:val="16"/>
              </w:rPr>
              <w:t>т</w:t>
            </w:r>
            <w:r w:rsidR="00C236A9">
              <w:rPr>
                <w:rFonts w:cs="Arial"/>
                <w:sz w:val="16"/>
                <w:szCs w:val="16"/>
              </w:rPr>
              <w:t>ем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CB55D7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2112F5"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 w:rsidRPr="002112F5">
              <w:rPr>
                <w:rFonts w:cs="Arial"/>
                <w:sz w:val="16"/>
                <w:szCs w:val="16"/>
              </w:rPr>
              <w:t xml:space="preserve"> хорошо знает и понимает</w:t>
            </w:r>
            <w:r w:rsidR="00C236A9">
              <w:rPr>
                <w:rFonts w:cs="Arial"/>
                <w:sz w:val="16"/>
                <w:szCs w:val="16"/>
              </w:rPr>
              <w:t xml:space="preserve"> </w:t>
            </w:r>
            <w:r w:rsidR="00C236A9" w:rsidRPr="007249F5">
              <w:rPr>
                <w:rFonts w:cs="Arial"/>
                <w:sz w:val="16"/>
                <w:szCs w:val="16"/>
              </w:rPr>
              <w:t>биологические и природоохранительные технологии, региональные особенности природопользования, благоустройс</w:t>
            </w:r>
            <w:r w:rsidR="00C236A9">
              <w:rPr>
                <w:rFonts w:cs="Arial"/>
                <w:sz w:val="16"/>
                <w:szCs w:val="16"/>
              </w:rPr>
              <w:t>тва и озеленения урбоэкосис</w:t>
            </w:r>
            <w:r w:rsidR="00CB55D7">
              <w:rPr>
                <w:rFonts w:cs="Arial"/>
                <w:sz w:val="16"/>
                <w:szCs w:val="16"/>
              </w:rPr>
              <w:t>т</w:t>
            </w:r>
            <w:r w:rsidR="00C236A9">
              <w:rPr>
                <w:rFonts w:cs="Arial"/>
                <w:sz w:val="16"/>
                <w:szCs w:val="16"/>
              </w:rPr>
              <w:t>ем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CB55D7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знает и понимает </w:t>
            </w:r>
            <w:r w:rsidR="00C236A9" w:rsidRPr="007249F5">
              <w:rPr>
                <w:rFonts w:cs="Arial"/>
                <w:sz w:val="16"/>
                <w:szCs w:val="16"/>
              </w:rPr>
              <w:t>биологические и природоохранительные технологии, региональные особенности природопользования, благоустройс</w:t>
            </w:r>
            <w:r w:rsidR="00C236A9">
              <w:rPr>
                <w:rFonts w:cs="Arial"/>
                <w:sz w:val="16"/>
                <w:szCs w:val="16"/>
              </w:rPr>
              <w:t>тва и озеленения урбоэкосис</w:t>
            </w:r>
            <w:r w:rsidR="00CB55D7">
              <w:rPr>
                <w:rFonts w:cs="Arial"/>
                <w:sz w:val="16"/>
                <w:szCs w:val="16"/>
              </w:rPr>
              <w:t>т</w:t>
            </w:r>
            <w:r w:rsidR="00C236A9">
              <w:rPr>
                <w:rFonts w:cs="Arial"/>
                <w:sz w:val="16"/>
                <w:szCs w:val="16"/>
              </w:rPr>
              <w:t xml:space="preserve">ем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A808BE" w:rsidRPr="00455CC9" w:rsidRDefault="00CC4CC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CC4CC1">
              <w:rPr>
                <w:rFonts w:cs="Arial"/>
                <w:sz w:val="16"/>
                <w:szCs w:val="16"/>
              </w:rPr>
              <w:t xml:space="preserve">Перечень вопросов к зачету; Темы рефератов; Тестовые задания; </w:t>
            </w:r>
            <w:proofErr w:type="gramStart"/>
            <w:r w:rsidRPr="00CC4CC1"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A808BE" w:rsidRPr="00455CC9" w:rsidTr="00DF593D">
        <w:tc>
          <w:tcPr>
            <w:tcW w:w="867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A808BE" w:rsidRPr="00455CC9" w:rsidRDefault="00A808BE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A808BE" w:rsidRPr="00455CC9" w:rsidRDefault="00A808BE" w:rsidP="00F5583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813" w:type="dxa"/>
            <w:shd w:val="clear" w:color="auto" w:fill="auto"/>
          </w:tcPr>
          <w:p w:rsidR="00A808BE" w:rsidRPr="00455CC9" w:rsidRDefault="00A808BE" w:rsidP="00F55833">
            <w:pPr>
              <w:rPr>
                <w:rFonts w:cs="Arial"/>
                <w:b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Уметь: 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соответствии с региональными о</w:t>
            </w:r>
            <w:r>
              <w:rPr>
                <w:rFonts w:cs="Arial"/>
                <w:sz w:val="16"/>
                <w:szCs w:val="16"/>
              </w:rPr>
              <w:t>собенностями</w:t>
            </w:r>
          </w:p>
        </w:tc>
        <w:tc>
          <w:tcPr>
            <w:tcW w:w="1519" w:type="dxa"/>
            <w:shd w:val="clear" w:color="auto" w:fill="auto"/>
          </w:tcPr>
          <w:p w:rsidR="00A808BE" w:rsidRPr="00455CC9" w:rsidRDefault="00C236A9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не умеет </w:t>
            </w:r>
            <w:r w:rsidRPr="007249F5">
              <w:rPr>
                <w:rFonts w:cs="Arial"/>
                <w:sz w:val="16"/>
                <w:szCs w:val="16"/>
              </w:rPr>
              <w:t>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соответствии с региональными о</w:t>
            </w:r>
            <w:r>
              <w:rPr>
                <w:rFonts w:cs="Arial"/>
                <w:sz w:val="16"/>
                <w:szCs w:val="16"/>
              </w:rPr>
              <w:t>собенностями</w:t>
            </w:r>
          </w:p>
        </w:tc>
        <w:tc>
          <w:tcPr>
            <w:tcW w:w="1400" w:type="dxa"/>
            <w:shd w:val="clear" w:color="auto" w:fill="auto"/>
          </w:tcPr>
          <w:p w:rsidR="00A808BE" w:rsidRPr="00455CC9" w:rsidRDefault="00C236A9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умеет </w:t>
            </w:r>
            <w:r w:rsidRPr="007249F5">
              <w:rPr>
                <w:rFonts w:cs="Arial"/>
                <w:sz w:val="16"/>
                <w:szCs w:val="16"/>
              </w:rPr>
              <w:t>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соответствии с региональными о</w:t>
            </w:r>
            <w:r>
              <w:rPr>
                <w:rFonts w:cs="Arial"/>
                <w:sz w:val="16"/>
                <w:szCs w:val="16"/>
              </w:rPr>
              <w:t>собенностями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C236A9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хорошо умеет </w:t>
            </w:r>
            <w:r w:rsidRPr="007249F5">
              <w:rPr>
                <w:rFonts w:cs="Arial"/>
                <w:sz w:val="16"/>
                <w:szCs w:val="16"/>
              </w:rPr>
              <w:t>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соответствии с региональными о</w:t>
            </w:r>
            <w:r>
              <w:rPr>
                <w:rFonts w:cs="Arial"/>
                <w:sz w:val="16"/>
                <w:szCs w:val="16"/>
              </w:rPr>
              <w:t>собенностями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C236A9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умеет в полной мере </w:t>
            </w:r>
            <w:r w:rsidRPr="007249F5">
              <w:rPr>
                <w:rFonts w:cs="Arial"/>
                <w:sz w:val="16"/>
                <w:szCs w:val="16"/>
              </w:rPr>
              <w:t>разрабатывать природоохранные мероприятия и проекты благоустройства и озеленения урболандшафтов с целью оптимизации и повышению устойчивости экосистем в соответствии с региональными о</w:t>
            </w:r>
            <w:r>
              <w:rPr>
                <w:rFonts w:cs="Arial"/>
                <w:sz w:val="16"/>
                <w:szCs w:val="16"/>
              </w:rPr>
              <w:t>собенностями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808BE" w:rsidRPr="00455CC9" w:rsidTr="00DF593D">
        <w:tc>
          <w:tcPr>
            <w:tcW w:w="867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A808BE" w:rsidRPr="00455CC9" w:rsidRDefault="00A808BE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A808BE" w:rsidRPr="00455CC9" w:rsidRDefault="00A808BE" w:rsidP="00F5583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813" w:type="dxa"/>
            <w:shd w:val="clear" w:color="auto" w:fill="auto"/>
          </w:tcPr>
          <w:p w:rsidR="00A808BE" w:rsidRPr="00455CC9" w:rsidRDefault="00A808BE" w:rsidP="00F55833">
            <w:pPr>
              <w:rPr>
                <w:rFonts w:cs="Arial"/>
                <w:b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Владеть: методами экологического управления, в том числе методами мониторинга состоян</w:t>
            </w:r>
            <w:r w:rsidRPr="007249F5">
              <w:rPr>
                <w:rFonts w:cs="Arial"/>
                <w:sz w:val="16"/>
                <w:szCs w:val="16"/>
              </w:rPr>
              <w:lastRenderedPageBreak/>
              <w:t>ия компоне</w:t>
            </w:r>
            <w:r>
              <w:rPr>
                <w:rFonts w:cs="Arial"/>
                <w:sz w:val="16"/>
                <w:szCs w:val="16"/>
              </w:rPr>
              <w:t>нтов окружающей природной среды</w:t>
            </w:r>
          </w:p>
        </w:tc>
        <w:tc>
          <w:tcPr>
            <w:tcW w:w="1519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Обучающийся не владеет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методами экологического управления, в том </w:t>
            </w:r>
            <w:proofErr w:type="gramStart"/>
            <w:r w:rsidR="00B72542" w:rsidRPr="007249F5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методами мониторинга состояния компоне</w:t>
            </w:r>
            <w:r w:rsidR="00B72542">
              <w:rPr>
                <w:rFonts w:cs="Arial"/>
                <w:sz w:val="16"/>
                <w:szCs w:val="16"/>
              </w:rPr>
              <w:t>нтов окружающей природной среды</w:t>
            </w:r>
          </w:p>
        </w:tc>
        <w:tc>
          <w:tcPr>
            <w:tcW w:w="1400" w:type="dxa"/>
            <w:shd w:val="clear" w:color="auto" w:fill="auto"/>
          </w:tcPr>
          <w:p w:rsidR="00A808BE" w:rsidRPr="00455CC9" w:rsidRDefault="00B72542" w:rsidP="00B725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Обучающийся  слабо владеет </w:t>
            </w:r>
            <w:r w:rsidRPr="00B72542">
              <w:rPr>
                <w:rFonts w:cs="Arial"/>
                <w:sz w:val="16"/>
                <w:szCs w:val="16"/>
              </w:rPr>
              <w:t xml:space="preserve">методами экологического управления, в том </w:t>
            </w:r>
            <w:proofErr w:type="gramStart"/>
            <w:r w:rsidRPr="00B72542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Pr="00B72542">
              <w:rPr>
                <w:rFonts w:cs="Arial"/>
                <w:sz w:val="16"/>
                <w:szCs w:val="16"/>
              </w:rPr>
              <w:t xml:space="preserve"> методами мониторинга состояния компонентов окружающей природной среды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B725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хорошо владеет</w:t>
            </w:r>
            <w:r w:rsidR="00B72542">
              <w:rPr>
                <w:rFonts w:cs="Arial"/>
                <w:sz w:val="16"/>
                <w:szCs w:val="16"/>
              </w:rPr>
              <w:t xml:space="preserve">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методами экологического управления, в том </w:t>
            </w:r>
            <w:proofErr w:type="gramStart"/>
            <w:r w:rsidR="00B72542" w:rsidRPr="007249F5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методами мониторинга состояния компоне</w:t>
            </w:r>
            <w:r w:rsidR="00B72542">
              <w:rPr>
                <w:rFonts w:cs="Arial"/>
                <w:sz w:val="16"/>
                <w:szCs w:val="16"/>
              </w:rPr>
              <w:t>нтов окружающей природной среды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 свободно владеет</w:t>
            </w:r>
            <w:r>
              <w:rPr>
                <w:sz w:val="16"/>
                <w:szCs w:val="16"/>
              </w:rPr>
              <w:t xml:space="preserve">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методами экологического управления, в том </w:t>
            </w:r>
            <w:proofErr w:type="gramStart"/>
            <w:r w:rsidR="00B72542" w:rsidRPr="007249F5">
              <w:rPr>
                <w:rFonts w:cs="Arial"/>
                <w:sz w:val="16"/>
                <w:szCs w:val="16"/>
              </w:rPr>
              <w:t>числе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методами мониторинга состояния компоне</w:t>
            </w:r>
            <w:r w:rsidR="00B72542">
              <w:rPr>
                <w:rFonts w:cs="Arial"/>
                <w:sz w:val="16"/>
                <w:szCs w:val="16"/>
              </w:rPr>
              <w:t>нтов окружающей природной среды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808BE" w:rsidRPr="00455CC9" w:rsidTr="003A71D4">
        <w:tc>
          <w:tcPr>
            <w:tcW w:w="867" w:type="dxa"/>
            <w:vMerge w:val="restart"/>
            <w:shd w:val="clear" w:color="auto" w:fill="auto"/>
            <w:vAlign w:val="center"/>
          </w:tcPr>
          <w:p w:rsidR="00A808BE" w:rsidRPr="00455CC9" w:rsidRDefault="00A808BE" w:rsidP="007204EB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ПК-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vMerge w:val="restart"/>
          </w:tcPr>
          <w:p w:rsidR="00A808BE" w:rsidRPr="00455CC9" w:rsidRDefault="00A808BE" w:rsidP="007204EB">
            <w:pPr>
              <w:rPr>
                <w:rFonts w:cs="Arial"/>
                <w:sz w:val="16"/>
                <w:szCs w:val="16"/>
              </w:rPr>
            </w:pPr>
            <w:r w:rsidRPr="00324DA8">
              <w:rPr>
                <w:rFonts w:cs="Arial"/>
                <w:sz w:val="16"/>
                <w:szCs w:val="16"/>
              </w:rPr>
              <w:t>Способностью осуществлять биологическую экспертизу и мониторинг различных компонентов экосистем, с целью оценки и восстановления территориальных биоресурсов и природной среды</w:t>
            </w:r>
          </w:p>
        </w:tc>
        <w:tc>
          <w:tcPr>
            <w:tcW w:w="867" w:type="dxa"/>
          </w:tcPr>
          <w:p w:rsidR="00A808BE" w:rsidRPr="00455CC9" w:rsidRDefault="00A808BE" w:rsidP="00F5583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813" w:type="dxa"/>
            <w:shd w:val="clear" w:color="auto" w:fill="auto"/>
          </w:tcPr>
          <w:p w:rsidR="00A808BE" w:rsidRPr="00455CC9" w:rsidRDefault="00A808BE" w:rsidP="00F55833">
            <w:pPr>
              <w:rPr>
                <w:rFonts w:cs="Arial"/>
                <w:b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Знать: сущность системного подхода в интегрировании информации о состоянии компонентов экосистем в единую теорию для решения ко</w:t>
            </w:r>
            <w:r>
              <w:rPr>
                <w:rFonts w:cs="Arial"/>
                <w:sz w:val="16"/>
                <w:szCs w:val="16"/>
              </w:rPr>
              <w:t>нкретных природоохранных задач</w:t>
            </w:r>
          </w:p>
        </w:tc>
        <w:tc>
          <w:tcPr>
            <w:tcW w:w="1519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 w:rsidRPr="002112F5">
              <w:rPr>
                <w:rFonts w:cs="Arial"/>
                <w:sz w:val="16"/>
                <w:szCs w:val="16"/>
              </w:rPr>
              <w:t>Обучающийся не знает и не понимает</w:t>
            </w:r>
            <w:r w:rsidR="00B72542">
              <w:rPr>
                <w:rFonts w:cs="Arial"/>
                <w:sz w:val="16"/>
                <w:szCs w:val="16"/>
              </w:rPr>
              <w:t xml:space="preserve">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сущность системного подхода </w:t>
            </w:r>
            <w:proofErr w:type="gramStart"/>
            <w:r w:rsidR="00B72542" w:rsidRPr="007249F5">
              <w:rPr>
                <w:rFonts w:cs="Arial"/>
                <w:sz w:val="16"/>
                <w:szCs w:val="16"/>
              </w:rPr>
              <w:t>в интегрировании информации о состоянии компонентов экосистем в единую теорию для решения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ко</w:t>
            </w:r>
            <w:r w:rsidR="00B72542">
              <w:rPr>
                <w:rFonts w:cs="Arial"/>
                <w:sz w:val="16"/>
                <w:szCs w:val="16"/>
              </w:rPr>
              <w:t>нкретных природоохранных задач</w:t>
            </w:r>
          </w:p>
        </w:tc>
        <w:tc>
          <w:tcPr>
            <w:tcW w:w="1400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 w:rsidRPr="002112F5">
              <w:rPr>
                <w:rFonts w:cs="Arial"/>
                <w:sz w:val="16"/>
                <w:szCs w:val="16"/>
              </w:rPr>
              <w:t xml:space="preserve">Обучающийся знает и понимает </w:t>
            </w:r>
            <w:proofErr w:type="gramStart"/>
            <w:r w:rsidRPr="002112F5">
              <w:rPr>
                <w:rFonts w:cs="Arial"/>
                <w:sz w:val="16"/>
                <w:szCs w:val="16"/>
              </w:rPr>
              <w:t>на недостаточном уровне</w:t>
            </w:r>
            <w:r w:rsidR="00B72542">
              <w:rPr>
                <w:rFonts w:cs="Arial"/>
                <w:sz w:val="16"/>
                <w:szCs w:val="16"/>
              </w:rPr>
              <w:t xml:space="preserve"> </w:t>
            </w:r>
            <w:r w:rsidR="00B72542" w:rsidRPr="007249F5">
              <w:rPr>
                <w:rFonts w:cs="Arial"/>
                <w:sz w:val="16"/>
                <w:szCs w:val="16"/>
              </w:rPr>
              <w:t>сущность системного подхода в интегрировании информации о состоянии компонентов экосистем в единую теорию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для решения ко</w:t>
            </w:r>
            <w:r w:rsidR="00B72542">
              <w:rPr>
                <w:rFonts w:cs="Arial"/>
                <w:sz w:val="16"/>
                <w:szCs w:val="16"/>
              </w:rPr>
              <w:t>нкретных природоохранных задач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 w:rsidRPr="002112F5">
              <w:rPr>
                <w:rFonts w:cs="Arial"/>
                <w:sz w:val="16"/>
                <w:szCs w:val="16"/>
              </w:rPr>
              <w:t>Обучающийся хорошо знает и понимает</w:t>
            </w:r>
            <w:r w:rsidR="00B72542">
              <w:rPr>
                <w:rFonts w:cs="Arial"/>
                <w:sz w:val="16"/>
                <w:szCs w:val="16"/>
              </w:rPr>
              <w:t xml:space="preserve">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сущность системного подхода </w:t>
            </w:r>
            <w:proofErr w:type="gramStart"/>
            <w:r w:rsidR="00B72542" w:rsidRPr="007249F5">
              <w:rPr>
                <w:rFonts w:cs="Arial"/>
                <w:sz w:val="16"/>
                <w:szCs w:val="16"/>
              </w:rPr>
              <w:t>в интегрировании информации о состоянии компонентов экосистем в единую теорию для решения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ко</w:t>
            </w:r>
            <w:r w:rsidR="00B72542">
              <w:rPr>
                <w:rFonts w:cs="Arial"/>
                <w:sz w:val="16"/>
                <w:szCs w:val="16"/>
              </w:rPr>
              <w:t>нкретных природоохранных задач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Обучающийся знает и понимает </w:t>
            </w:r>
            <w:r w:rsidR="00B72542">
              <w:rPr>
                <w:rFonts w:cs="Arial"/>
                <w:sz w:val="16"/>
                <w:szCs w:val="16"/>
              </w:rPr>
              <w:t xml:space="preserve">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сущность системного подхода </w:t>
            </w:r>
            <w:proofErr w:type="gramStart"/>
            <w:r w:rsidR="00B72542" w:rsidRPr="007249F5">
              <w:rPr>
                <w:rFonts w:cs="Arial"/>
                <w:sz w:val="16"/>
                <w:szCs w:val="16"/>
              </w:rPr>
              <w:t>в интегрировании информации о состоянии компонентов экосистем в единую теорию для решения</w:t>
            </w:r>
            <w:proofErr w:type="gramEnd"/>
            <w:r w:rsidR="00B72542" w:rsidRPr="007249F5">
              <w:rPr>
                <w:rFonts w:cs="Arial"/>
                <w:sz w:val="16"/>
                <w:szCs w:val="16"/>
              </w:rPr>
              <w:t xml:space="preserve"> ко</w:t>
            </w:r>
            <w:r w:rsidR="00B72542">
              <w:rPr>
                <w:rFonts w:cs="Arial"/>
                <w:sz w:val="16"/>
                <w:szCs w:val="16"/>
              </w:rPr>
              <w:t>нкретных природоохранных задач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A808BE" w:rsidRPr="00455CC9" w:rsidRDefault="00CC4CC1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CC4CC1">
              <w:rPr>
                <w:rFonts w:cs="Arial"/>
                <w:sz w:val="16"/>
                <w:szCs w:val="16"/>
              </w:rPr>
              <w:t xml:space="preserve">Перечень вопросов к зачету; Темы рефератов; Тестовые задания; </w:t>
            </w:r>
            <w:proofErr w:type="gramStart"/>
            <w:r w:rsidRPr="00CC4CC1"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A808BE" w:rsidRPr="00455CC9" w:rsidTr="003A71D4">
        <w:tc>
          <w:tcPr>
            <w:tcW w:w="867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A808BE" w:rsidRPr="00455CC9" w:rsidRDefault="00A808BE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A808BE" w:rsidRPr="00455CC9" w:rsidRDefault="00A808BE" w:rsidP="00F5583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813" w:type="dxa"/>
            <w:shd w:val="clear" w:color="auto" w:fill="auto"/>
          </w:tcPr>
          <w:p w:rsidR="00A808BE" w:rsidRPr="00455CC9" w:rsidRDefault="00A808BE" w:rsidP="00F55833">
            <w:pPr>
              <w:rPr>
                <w:rFonts w:cs="Arial"/>
                <w:b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>Уметь: 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      </w:r>
            <w:r>
              <w:rPr>
                <w:rFonts w:cs="Arial"/>
                <w:sz w:val="16"/>
                <w:szCs w:val="16"/>
              </w:rPr>
              <w:t>кологи</w:t>
            </w:r>
            <w:r>
              <w:rPr>
                <w:rFonts w:cs="Arial"/>
                <w:sz w:val="16"/>
                <w:szCs w:val="16"/>
              </w:rPr>
              <w:lastRenderedPageBreak/>
              <w:t>ческих просчетов и ошибок</w:t>
            </w:r>
          </w:p>
        </w:tc>
        <w:tc>
          <w:tcPr>
            <w:tcW w:w="1519" w:type="dxa"/>
            <w:shd w:val="clear" w:color="auto" w:fill="auto"/>
          </w:tcPr>
          <w:p w:rsidR="00A808BE" w:rsidRPr="00455CC9" w:rsidRDefault="00B72542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не умеет </w:t>
            </w:r>
            <w:r w:rsidRPr="007249F5">
              <w:rPr>
                <w:rFonts w:cs="Arial"/>
                <w:sz w:val="16"/>
                <w:szCs w:val="16"/>
              </w:rPr>
              <w:t>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      </w:r>
            <w:r>
              <w:rPr>
                <w:rFonts w:cs="Arial"/>
                <w:sz w:val="16"/>
                <w:szCs w:val="16"/>
              </w:rPr>
              <w:t>кологических просчетов и ошибок</w:t>
            </w:r>
          </w:p>
        </w:tc>
        <w:tc>
          <w:tcPr>
            <w:tcW w:w="1400" w:type="dxa"/>
            <w:shd w:val="clear" w:color="auto" w:fill="auto"/>
          </w:tcPr>
          <w:p w:rsidR="00A808BE" w:rsidRPr="00455CC9" w:rsidRDefault="00B72542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умеет </w:t>
            </w:r>
            <w:r w:rsidRPr="007249F5">
              <w:rPr>
                <w:rFonts w:cs="Arial"/>
                <w:sz w:val="16"/>
                <w:szCs w:val="16"/>
              </w:rPr>
              <w:t>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      </w:r>
            <w:r>
              <w:rPr>
                <w:rFonts w:cs="Arial"/>
                <w:sz w:val="16"/>
                <w:szCs w:val="16"/>
              </w:rPr>
              <w:t>кологических просчетов и ошибок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B72542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хорошо умеет </w:t>
            </w:r>
            <w:r w:rsidRPr="007249F5">
              <w:rPr>
                <w:rFonts w:cs="Arial"/>
                <w:sz w:val="16"/>
                <w:szCs w:val="16"/>
              </w:rPr>
              <w:t>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      </w:r>
            <w:r>
              <w:rPr>
                <w:rFonts w:cs="Arial"/>
                <w:sz w:val="16"/>
                <w:szCs w:val="16"/>
              </w:rPr>
              <w:t>кологических просчетов и ошибок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B72542" w:rsidP="00AB78F0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умеет в полной мере </w:t>
            </w:r>
            <w:r w:rsidRPr="007249F5">
              <w:rPr>
                <w:rFonts w:cs="Arial"/>
                <w:sz w:val="16"/>
                <w:szCs w:val="16"/>
              </w:rPr>
              <w:t>управлять качеством среды и строго контролировать результаты хозяйственной деятельности; экологическую ситуацию в регионе; анализировать альтернативные варианты решения экологических задач, учитывать уроки э</w:t>
            </w:r>
            <w:r>
              <w:rPr>
                <w:rFonts w:cs="Arial"/>
                <w:sz w:val="16"/>
                <w:szCs w:val="16"/>
              </w:rPr>
              <w:t>кологических просчетов и ошибок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808BE" w:rsidRPr="00455CC9" w:rsidTr="00F55833">
        <w:tc>
          <w:tcPr>
            <w:tcW w:w="867" w:type="dxa"/>
            <w:vMerge/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A808BE" w:rsidRPr="00455CC9" w:rsidRDefault="00A808BE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A808BE" w:rsidRPr="00455CC9" w:rsidRDefault="00A808BE" w:rsidP="00F5583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813" w:type="dxa"/>
            <w:shd w:val="clear" w:color="auto" w:fill="auto"/>
          </w:tcPr>
          <w:p w:rsidR="00A808BE" w:rsidRPr="00455CC9" w:rsidRDefault="00A808BE" w:rsidP="00F55833">
            <w:pPr>
              <w:rPr>
                <w:rFonts w:cs="Arial"/>
                <w:b/>
                <w:sz w:val="16"/>
                <w:szCs w:val="16"/>
              </w:rPr>
            </w:pPr>
            <w:r w:rsidRPr="007249F5">
              <w:rPr>
                <w:rFonts w:cs="Arial"/>
                <w:sz w:val="16"/>
                <w:szCs w:val="16"/>
              </w:rPr>
              <w:t xml:space="preserve">Владеть: методами оптимизации </w:t>
            </w:r>
            <w:proofErr w:type="spellStart"/>
            <w:r w:rsidRPr="007249F5">
              <w:rPr>
                <w:rFonts w:cs="Arial"/>
                <w:sz w:val="16"/>
                <w:szCs w:val="16"/>
              </w:rPr>
              <w:t>урбо</w:t>
            </w:r>
            <w:proofErr w:type="spellEnd"/>
            <w:r w:rsidRPr="007249F5">
              <w:rPr>
                <w:rFonts w:cs="Arial"/>
                <w:sz w:val="16"/>
                <w:szCs w:val="16"/>
              </w:rPr>
              <w:t xml:space="preserve">-и сельских территорий, </w:t>
            </w:r>
            <w:proofErr w:type="spellStart"/>
            <w:r w:rsidRPr="007249F5">
              <w:rPr>
                <w:rFonts w:cs="Arial"/>
                <w:sz w:val="16"/>
                <w:szCs w:val="16"/>
              </w:rPr>
              <w:t>приемами</w:t>
            </w:r>
            <w:proofErr w:type="spellEnd"/>
            <w:r w:rsidRPr="007249F5">
              <w:rPr>
                <w:rFonts w:cs="Arial"/>
                <w:sz w:val="16"/>
                <w:szCs w:val="16"/>
              </w:rPr>
      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</w:t>
            </w:r>
            <w:r>
              <w:rPr>
                <w:rFonts w:cs="Arial"/>
                <w:sz w:val="16"/>
                <w:szCs w:val="16"/>
              </w:rPr>
              <w:t>рий, возможности ГИС-технологий</w:t>
            </w:r>
          </w:p>
        </w:tc>
        <w:tc>
          <w:tcPr>
            <w:tcW w:w="1519" w:type="dxa"/>
            <w:shd w:val="clear" w:color="auto" w:fill="auto"/>
          </w:tcPr>
          <w:p w:rsidR="00A808BE" w:rsidRPr="00455CC9" w:rsidRDefault="0083335E" w:rsidP="002A4DE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не владеет</w:t>
            </w:r>
            <w:r w:rsidR="00B72542">
              <w:rPr>
                <w:rFonts w:cs="Arial"/>
                <w:sz w:val="16"/>
                <w:szCs w:val="16"/>
              </w:rPr>
              <w:t xml:space="preserve"> </w:t>
            </w:r>
            <w:r w:rsidR="002A4DE8">
              <w:rPr>
                <w:rFonts w:cs="Arial"/>
                <w:sz w:val="16"/>
                <w:szCs w:val="16"/>
              </w:rPr>
              <w:t xml:space="preserve">навыками </w:t>
            </w:r>
            <w:r w:rsidR="00B72542" w:rsidRPr="007249F5">
              <w:rPr>
                <w:rFonts w:cs="Arial"/>
                <w:sz w:val="16"/>
                <w:szCs w:val="16"/>
              </w:rPr>
              <w:t xml:space="preserve"> оптимизации </w:t>
            </w:r>
            <w:proofErr w:type="spellStart"/>
            <w:r w:rsidR="00B72542" w:rsidRPr="007249F5">
              <w:rPr>
                <w:rFonts w:cs="Arial"/>
                <w:sz w:val="16"/>
                <w:szCs w:val="16"/>
              </w:rPr>
              <w:t>урбо</w:t>
            </w:r>
            <w:proofErr w:type="spellEnd"/>
            <w:r w:rsidR="00B72542" w:rsidRPr="007249F5">
              <w:rPr>
                <w:rFonts w:cs="Arial"/>
                <w:sz w:val="16"/>
                <w:szCs w:val="16"/>
              </w:rPr>
              <w:t xml:space="preserve">-и сельских территорий, </w:t>
            </w:r>
            <w:proofErr w:type="spellStart"/>
            <w:r w:rsidR="00B72542" w:rsidRPr="007249F5">
              <w:rPr>
                <w:rFonts w:cs="Arial"/>
                <w:sz w:val="16"/>
                <w:szCs w:val="16"/>
              </w:rPr>
              <w:t>приемами</w:t>
            </w:r>
            <w:proofErr w:type="spellEnd"/>
            <w:r w:rsidR="00B72542" w:rsidRPr="007249F5">
              <w:rPr>
                <w:rFonts w:cs="Arial"/>
                <w:sz w:val="16"/>
                <w:szCs w:val="16"/>
              </w:rPr>
      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</w:t>
            </w:r>
            <w:r w:rsidR="00B72542">
              <w:rPr>
                <w:rFonts w:cs="Arial"/>
                <w:sz w:val="16"/>
                <w:szCs w:val="16"/>
              </w:rPr>
              <w:t>рий, возможности ГИС-технологий</w:t>
            </w:r>
          </w:p>
        </w:tc>
        <w:tc>
          <w:tcPr>
            <w:tcW w:w="1400" w:type="dxa"/>
            <w:shd w:val="clear" w:color="auto" w:fill="auto"/>
          </w:tcPr>
          <w:p w:rsidR="00A808BE" w:rsidRDefault="00A808BE" w:rsidP="00AB78F0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Обучающийся  слабо владеет:</w:t>
            </w:r>
            <w:proofErr w:type="gramEnd"/>
          </w:p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навыками</w:t>
            </w:r>
            <w:r w:rsidR="002A4DE8">
              <w:rPr>
                <w:rFonts w:cs="Arial"/>
                <w:sz w:val="16"/>
                <w:szCs w:val="16"/>
              </w:rPr>
              <w:t xml:space="preserve"> </w:t>
            </w:r>
            <w:r w:rsidR="002A4DE8" w:rsidRPr="007249F5">
              <w:rPr>
                <w:rFonts w:cs="Arial"/>
                <w:sz w:val="16"/>
                <w:szCs w:val="16"/>
              </w:rPr>
              <w:t xml:space="preserve">оптимизации </w:t>
            </w:r>
            <w:proofErr w:type="spellStart"/>
            <w:r w:rsidR="002A4DE8" w:rsidRPr="007249F5">
              <w:rPr>
                <w:rFonts w:cs="Arial"/>
                <w:sz w:val="16"/>
                <w:szCs w:val="16"/>
              </w:rPr>
              <w:t>урбо</w:t>
            </w:r>
            <w:proofErr w:type="spellEnd"/>
            <w:r w:rsidR="002A4DE8" w:rsidRPr="007249F5">
              <w:rPr>
                <w:rFonts w:cs="Arial"/>
                <w:sz w:val="16"/>
                <w:szCs w:val="16"/>
              </w:rPr>
              <w:t xml:space="preserve">-и сельских территорий, </w:t>
            </w:r>
            <w:proofErr w:type="spellStart"/>
            <w:r w:rsidR="002A4DE8" w:rsidRPr="007249F5">
              <w:rPr>
                <w:rFonts w:cs="Arial"/>
                <w:sz w:val="16"/>
                <w:szCs w:val="16"/>
              </w:rPr>
              <w:t>приемами</w:t>
            </w:r>
            <w:proofErr w:type="spellEnd"/>
            <w:r w:rsidR="002A4DE8" w:rsidRPr="007249F5">
              <w:rPr>
                <w:rFonts w:cs="Arial"/>
                <w:sz w:val="16"/>
                <w:szCs w:val="16"/>
              </w:rPr>
      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</w:t>
            </w:r>
            <w:r w:rsidR="002A4DE8">
              <w:rPr>
                <w:rFonts w:cs="Arial"/>
                <w:sz w:val="16"/>
                <w:szCs w:val="16"/>
              </w:rPr>
              <w:t>рий, возможности ГИС-технологий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хорошо владеет: навыками</w:t>
            </w:r>
            <w:r w:rsidR="002A4DE8">
              <w:rPr>
                <w:rFonts w:cs="Arial"/>
                <w:sz w:val="16"/>
                <w:szCs w:val="16"/>
              </w:rPr>
              <w:t xml:space="preserve"> </w:t>
            </w:r>
            <w:r w:rsidR="002A4DE8" w:rsidRPr="007249F5">
              <w:rPr>
                <w:rFonts w:cs="Arial"/>
                <w:sz w:val="16"/>
                <w:szCs w:val="16"/>
              </w:rPr>
              <w:t xml:space="preserve">оптимизации </w:t>
            </w:r>
            <w:proofErr w:type="spellStart"/>
            <w:r w:rsidR="002A4DE8" w:rsidRPr="007249F5">
              <w:rPr>
                <w:rFonts w:cs="Arial"/>
                <w:sz w:val="16"/>
                <w:szCs w:val="16"/>
              </w:rPr>
              <w:t>урбо</w:t>
            </w:r>
            <w:proofErr w:type="spellEnd"/>
            <w:r w:rsidR="002A4DE8" w:rsidRPr="007249F5">
              <w:rPr>
                <w:rFonts w:cs="Arial"/>
                <w:sz w:val="16"/>
                <w:szCs w:val="16"/>
              </w:rPr>
              <w:t xml:space="preserve">-и сельских территорий, </w:t>
            </w:r>
            <w:proofErr w:type="spellStart"/>
            <w:r w:rsidR="002A4DE8" w:rsidRPr="007249F5">
              <w:rPr>
                <w:rFonts w:cs="Arial"/>
                <w:sz w:val="16"/>
                <w:szCs w:val="16"/>
              </w:rPr>
              <w:t>приемами</w:t>
            </w:r>
            <w:proofErr w:type="spellEnd"/>
            <w:r w:rsidR="002A4DE8" w:rsidRPr="007249F5">
              <w:rPr>
                <w:rFonts w:cs="Arial"/>
                <w:sz w:val="16"/>
                <w:szCs w:val="16"/>
              </w:rPr>
      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</w:t>
            </w:r>
            <w:r w:rsidR="002A4DE8">
              <w:rPr>
                <w:rFonts w:cs="Arial"/>
                <w:sz w:val="16"/>
                <w:szCs w:val="16"/>
              </w:rPr>
              <w:t>рий, возможности ГИС-технологий</w:t>
            </w:r>
          </w:p>
        </w:tc>
        <w:tc>
          <w:tcPr>
            <w:tcW w:w="1273" w:type="dxa"/>
            <w:shd w:val="clear" w:color="auto" w:fill="auto"/>
          </w:tcPr>
          <w:p w:rsidR="00A808BE" w:rsidRPr="00455CC9" w:rsidRDefault="00A808BE" w:rsidP="00AB78F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Обучающийся  свободно владеет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навыками</w:t>
            </w:r>
            <w:r w:rsidR="002A4DE8">
              <w:rPr>
                <w:rFonts w:cs="Arial"/>
                <w:sz w:val="16"/>
                <w:szCs w:val="16"/>
              </w:rPr>
              <w:t xml:space="preserve"> </w:t>
            </w:r>
            <w:r w:rsidR="002A4DE8" w:rsidRPr="007249F5">
              <w:rPr>
                <w:rFonts w:cs="Arial"/>
                <w:sz w:val="16"/>
                <w:szCs w:val="16"/>
              </w:rPr>
              <w:t xml:space="preserve">оптимизации </w:t>
            </w:r>
            <w:proofErr w:type="spellStart"/>
            <w:r w:rsidR="002A4DE8" w:rsidRPr="007249F5">
              <w:rPr>
                <w:rFonts w:cs="Arial"/>
                <w:sz w:val="16"/>
                <w:szCs w:val="16"/>
              </w:rPr>
              <w:t>урбо</w:t>
            </w:r>
            <w:proofErr w:type="spellEnd"/>
            <w:r w:rsidR="002A4DE8" w:rsidRPr="007249F5">
              <w:rPr>
                <w:rFonts w:cs="Arial"/>
                <w:sz w:val="16"/>
                <w:szCs w:val="16"/>
              </w:rPr>
              <w:t xml:space="preserve">-и сельских территорий, </w:t>
            </w:r>
            <w:proofErr w:type="spellStart"/>
            <w:r w:rsidR="002A4DE8" w:rsidRPr="007249F5">
              <w:rPr>
                <w:rFonts w:cs="Arial"/>
                <w:sz w:val="16"/>
                <w:szCs w:val="16"/>
              </w:rPr>
              <w:t>приемами</w:t>
            </w:r>
            <w:proofErr w:type="spellEnd"/>
            <w:r w:rsidR="002A4DE8" w:rsidRPr="007249F5">
              <w:rPr>
                <w:rFonts w:cs="Arial"/>
                <w:sz w:val="16"/>
                <w:szCs w:val="16"/>
              </w:rPr>
              <w:t xml:space="preserve"> ландшафтного дизайна, профилактики возможных экологических нарушений, оперативного контроля, используя отечественный и зарубежный опыт, научный инструмента</w:t>
            </w:r>
            <w:r w:rsidR="002A4DE8">
              <w:rPr>
                <w:rFonts w:cs="Arial"/>
                <w:sz w:val="16"/>
                <w:szCs w:val="16"/>
              </w:rPr>
              <w:t>рий, возможности ГИС-технологий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auto"/>
            <w:vAlign w:val="center"/>
          </w:tcPr>
          <w:p w:rsidR="00A808BE" w:rsidRPr="00455CC9" w:rsidRDefault="00A808BE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F6EAB" w:rsidRDefault="007F6EAB" w:rsidP="007F6EAB">
      <w:pPr>
        <w:jc w:val="center"/>
        <w:rPr>
          <w:rFonts w:cs="Arial"/>
          <w:b/>
        </w:rPr>
      </w:pP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  <w:r w:rsidR="002A38B5" w:rsidRPr="002A38B5">
        <w:rPr>
          <w:b/>
        </w:rPr>
        <w:t xml:space="preserve"> </w:t>
      </w:r>
    </w:p>
    <w:tbl>
      <w:tblPr>
        <w:tblStyle w:val="afb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2A38B5" w:rsidRPr="002A38B5" w:rsidTr="002A38B5">
        <w:tc>
          <w:tcPr>
            <w:tcW w:w="741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2F55E5" w:rsidRPr="002A38B5" w:rsidTr="002A38B5">
        <w:tc>
          <w:tcPr>
            <w:tcW w:w="741" w:type="dxa"/>
            <w:vMerge w:val="restart"/>
          </w:tcPr>
          <w:p w:rsidR="002F55E5" w:rsidRPr="002A38B5" w:rsidRDefault="002F55E5" w:rsidP="002F55E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27" w:type="dxa"/>
            <w:vMerge w:val="restart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</w:t>
            </w:r>
          </w:p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владеть методами оценки современного состояния и функционирования биологических и антропогенных экосистем разного уровня организации</w:t>
            </w: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1</w:t>
            </w:r>
            <w:proofErr w:type="gramEnd"/>
            <w:r w:rsidRPr="005D3ECA">
              <w:rPr>
                <w:sz w:val="16"/>
                <w:szCs w:val="16"/>
              </w:rPr>
              <w:t>.В.02 Педагогика и психология высшей школы</w:t>
            </w:r>
          </w:p>
          <w:p w:rsidR="002F55E5" w:rsidRPr="00C05444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1</w:t>
            </w:r>
            <w:proofErr w:type="gramEnd"/>
            <w:r w:rsidRPr="005D3ECA">
              <w:rPr>
                <w:sz w:val="16"/>
                <w:szCs w:val="16"/>
              </w:rPr>
              <w:t>.В.01 Методы научного исследования в экологии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1</w:t>
            </w:r>
            <w:proofErr w:type="gramEnd"/>
            <w:r w:rsidRPr="005D3ECA">
              <w:rPr>
                <w:sz w:val="16"/>
                <w:szCs w:val="16"/>
              </w:rPr>
              <w:t>.В.03 Экология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1</w:t>
            </w:r>
            <w:proofErr w:type="gramEnd"/>
            <w:r w:rsidRPr="005D3ECA">
              <w:rPr>
                <w:sz w:val="16"/>
                <w:szCs w:val="16"/>
              </w:rPr>
              <w:t>.В.ДВ.01.01</w:t>
            </w:r>
            <w:r>
              <w:rPr>
                <w:sz w:val="16"/>
                <w:szCs w:val="16"/>
              </w:rPr>
              <w:t xml:space="preserve"> </w:t>
            </w:r>
            <w:r w:rsidRPr="005D3ECA">
              <w:rPr>
                <w:sz w:val="16"/>
                <w:szCs w:val="16"/>
              </w:rPr>
              <w:t>Благоустройство и озеленение урбоэкосистем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1</w:t>
            </w:r>
            <w:proofErr w:type="gramEnd"/>
            <w:r w:rsidRPr="005D3ECA">
              <w:rPr>
                <w:sz w:val="16"/>
                <w:szCs w:val="16"/>
              </w:rPr>
              <w:t>.В.ДВ.01.02</w:t>
            </w:r>
            <w:r>
              <w:rPr>
                <w:sz w:val="16"/>
                <w:szCs w:val="16"/>
              </w:rPr>
              <w:t xml:space="preserve"> </w:t>
            </w:r>
            <w:r w:rsidRPr="005D3ECA">
              <w:rPr>
                <w:sz w:val="16"/>
                <w:szCs w:val="16"/>
              </w:rPr>
              <w:t>Биоразнообразие  Байкальского региона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2</w:t>
            </w:r>
            <w:proofErr w:type="gramEnd"/>
            <w:r w:rsidRPr="005D3ECA">
              <w:rPr>
                <w:sz w:val="16"/>
                <w:szCs w:val="16"/>
              </w:rPr>
              <w:t>.В.01(П)</w:t>
            </w:r>
            <w:r>
              <w:rPr>
                <w:sz w:val="16"/>
                <w:szCs w:val="16"/>
              </w:rPr>
              <w:t xml:space="preserve"> </w:t>
            </w:r>
            <w:r w:rsidRPr="005D3ECA">
              <w:rPr>
                <w:sz w:val="16"/>
                <w:szCs w:val="16"/>
              </w:rPr>
              <w:t>Педагогическая</w:t>
            </w:r>
            <w:r>
              <w:rPr>
                <w:sz w:val="16"/>
                <w:szCs w:val="16"/>
              </w:rPr>
              <w:t xml:space="preserve"> практика</w:t>
            </w:r>
          </w:p>
          <w:p w:rsidR="002F55E5" w:rsidRPr="00C05444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2</w:t>
            </w:r>
            <w:proofErr w:type="gramEnd"/>
            <w:r w:rsidRPr="005D3ECA">
              <w:rPr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Б3.В.01(Н)  Научно-исследовательская деятельность</w:t>
            </w:r>
          </w:p>
          <w:p w:rsidR="002F55E5" w:rsidRPr="00C05444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ФТД.В.01</w:t>
            </w:r>
            <w:r w:rsidRPr="005D3ECA">
              <w:rPr>
                <w:sz w:val="16"/>
                <w:szCs w:val="16"/>
              </w:rPr>
              <w:tab/>
              <w:t xml:space="preserve"> Научные исследования в экологии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Б3.В.01(Н)  Научно-исследовательская деятельность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4</w:t>
            </w:r>
            <w:proofErr w:type="gramEnd"/>
            <w:r w:rsidRPr="005D3ECA"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2F55E5" w:rsidRPr="00C05444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4</w:t>
            </w:r>
            <w:proofErr w:type="gramEnd"/>
            <w:r w:rsidRPr="005D3ECA">
              <w:rPr>
                <w:sz w:val="16"/>
                <w:szCs w:val="16"/>
              </w:rPr>
              <w:t>.Б.02(Д) 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2F55E5" w:rsidRPr="002A38B5" w:rsidTr="002A38B5">
        <w:tc>
          <w:tcPr>
            <w:tcW w:w="741" w:type="dxa"/>
            <w:vMerge w:val="restart"/>
          </w:tcPr>
          <w:p w:rsidR="002F55E5" w:rsidRPr="002A38B5" w:rsidRDefault="002F55E5" w:rsidP="002F55E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7" w:type="dxa"/>
            <w:vMerge w:val="restart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</w:t>
            </w:r>
          </w:p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 xml:space="preserve">способностью </w:t>
            </w:r>
            <w:r w:rsidRPr="00085DF6">
              <w:rPr>
                <w:sz w:val="16"/>
                <w:szCs w:val="16"/>
              </w:rPr>
              <w:lastRenderedPageBreak/>
              <w:t>использовать биологические и природоохранительные технологии, оптимизируя их в соответствии с региональными особенностями</w:t>
            </w: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5D3ECA">
              <w:rPr>
                <w:sz w:val="16"/>
                <w:szCs w:val="16"/>
              </w:rPr>
              <w:t>Б</w:t>
            </w:r>
            <w:proofErr w:type="gramStart"/>
            <w:r w:rsidRPr="005D3ECA">
              <w:rPr>
                <w:sz w:val="16"/>
                <w:szCs w:val="16"/>
              </w:rPr>
              <w:t>1</w:t>
            </w:r>
            <w:proofErr w:type="gramEnd"/>
            <w:r w:rsidRPr="005D3ECA">
              <w:rPr>
                <w:sz w:val="16"/>
                <w:szCs w:val="16"/>
              </w:rPr>
              <w:t>.В.02 Педагогика и психология высшей школы</w:t>
            </w:r>
          </w:p>
          <w:p w:rsidR="002F55E5" w:rsidRPr="005D3ECA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>.В.03 Экология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 xml:space="preserve">.В.ДВ.01.01 Благоустройство и озеленение </w:t>
            </w:r>
            <w:r>
              <w:rPr>
                <w:sz w:val="16"/>
                <w:szCs w:val="16"/>
              </w:rPr>
              <w:t>у</w:t>
            </w:r>
            <w:r w:rsidRPr="00085DF6">
              <w:rPr>
                <w:sz w:val="16"/>
                <w:szCs w:val="16"/>
              </w:rPr>
              <w:t>рбоэкосистем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>.В.ДВ.01.02 Биоразнообразие  Байкальского региона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2</w:t>
            </w:r>
            <w:proofErr w:type="gramEnd"/>
            <w:r w:rsidRPr="00085DF6">
              <w:rPr>
                <w:sz w:val="16"/>
                <w:szCs w:val="16"/>
              </w:rPr>
              <w:t>.В.01(П) Педагогическая практика</w:t>
            </w:r>
          </w:p>
          <w:p w:rsidR="002F55E5" w:rsidRPr="005D3ECA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2</w:t>
            </w:r>
            <w:proofErr w:type="gramEnd"/>
            <w:r w:rsidRPr="00085DF6">
              <w:rPr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2F55E5" w:rsidRPr="005D3ECA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4</w:t>
            </w:r>
            <w:proofErr w:type="gramEnd"/>
            <w:r w:rsidRPr="00085DF6"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2F55E5" w:rsidRPr="005D3ECA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4</w:t>
            </w:r>
            <w:proofErr w:type="gramEnd"/>
            <w:r w:rsidRPr="00085DF6">
              <w:rPr>
                <w:sz w:val="16"/>
                <w:szCs w:val="16"/>
              </w:rPr>
              <w:t>.Б.02(Д) 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2F55E5" w:rsidRPr="002A38B5" w:rsidTr="002A38B5">
        <w:tc>
          <w:tcPr>
            <w:tcW w:w="741" w:type="dxa"/>
            <w:vMerge w:val="restart"/>
          </w:tcPr>
          <w:p w:rsidR="002F55E5" w:rsidRPr="002A38B5" w:rsidRDefault="002F55E5" w:rsidP="002F55E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ПК-3</w:t>
            </w:r>
          </w:p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способностью осуществлять биологическую экспертизу и мониторинг различных компонентов экосистем, с целью оценки и восстановления территориальных биоресурсов и природной среды</w:t>
            </w: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>.В.02 Педагогика и психология высшей школы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>.В.03 Экология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>.В.ДВ.01.01 Благоустройство и озеленение урбоэкосистем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1</w:t>
            </w:r>
            <w:proofErr w:type="gramEnd"/>
            <w:r w:rsidRPr="00085DF6">
              <w:rPr>
                <w:sz w:val="16"/>
                <w:szCs w:val="16"/>
              </w:rPr>
              <w:t>.В.ДВ.01.02 Биоразнообразие  Байкальского региона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2</w:t>
            </w:r>
            <w:proofErr w:type="gramEnd"/>
            <w:r w:rsidRPr="00085DF6">
              <w:rPr>
                <w:sz w:val="16"/>
                <w:szCs w:val="16"/>
              </w:rPr>
              <w:t>.В.01(П) Педагогическая практика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2</w:t>
            </w:r>
            <w:proofErr w:type="gramEnd"/>
            <w:r w:rsidRPr="00085DF6">
              <w:rPr>
                <w:sz w:val="16"/>
                <w:szCs w:val="16"/>
              </w:rPr>
              <w:t>.В.02(П) Практика по получению профессиональных умений и опыта профессиональной деятельности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ФТД.В.01</w:t>
            </w:r>
            <w:r w:rsidRPr="00085DF6">
              <w:rPr>
                <w:sz w:val="16"/>
                <w:szCs w:val="16"/>
              </w:rPr>
              <w:tab/>
              <w:t xml:space="preserve"> Научные исследования в экологии</w:t>
            </w:r>
          </w:p>
        </w:tc>
      </w:tr>
      <w:tr w:rsidR="002F55E5" w:rsidRPr="002A38B5" w:rsidTr="002A38B5">
        <w:tc>
          <w:tcPr>
            <w:tcW w:w="741" w:type="dxa"/>
            <w:vMerge/>
          </w:tcPr>
          <w:p w:rsidR="002F55E5" w:rsidRPr="002A38B5" w:rsidRDefault="002F55E5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2F55E5" w:rsidRPr="002A38B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этап</w:t>
            </w:r>
          </w:p>
        </w:tc>
        <w:tc>
          <w:tcPr>
            <w:tcW w:w="4727" w:type="dxa"/>
          </w:tcPr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Б3.В.01(Н)  Научно-исследовательская деятельность</w:t>
            </w:r>
          </w:p>
          <w:p w:rsidR="002F55E5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4</w:t>
            </w:r>
            <w:proofErr w:type="gramEnd"/>
            <w:r w:rsidRPr="00085DF6"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2F55E5" w:rsidRPr="00085DF6" w:rsidRDefault="002F55E5" w:rsidP="00CB55D7">
            <w:pPr>
              <w:pStyle w:val="af6"/>
              <w:ind w:left="0"/>
              <w:rPr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t>Б</w:t>
            </w:r>
            <w:proofErr w:type="gramStart"/>
            <w:r w:rsidRPr="00085DF6">
              <w:rPr>
                <w:sz w:val="16"/>
                <w:szCs w:val="16"/>
              </w:rPr>
              <w:t>4</w:t>
            </w:r>
            <w:proofErr w:type="gramEnd"/>
            <w:r w:rsidRPr="00085DF6">
              <w:rPr>
                <w:sz w:val="16"/>
                <w:szCs w:val="16"/>
              </w:rPr>
              <w:t>.Б.02(Д) 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</w:tbl>
    <w:p w:rsidR="002A38B5" w:rsidRDefault="002A38B5" w:rsidP="002A38B5">
      <w:pPr>
        <w:pStyle w:val="af6"/>
        <w:ind w:left="927"/>
      </w:pPr>
    </w:p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2A38B5">
        <w:rPr>
          <w:rStyle w:val="FontStyle20"/>
          <w:rFonts w:ascii="Arial" w:hAnsi="Arial" w:cs="Arial"/>
          <w:b/>
          <w:sz w:val="20"/>
          <w:szCs w:val="20"/>
        </w:rPr>
        <w:t>с</w:t>
      </w:r>
      <w:proofErr w:type="gramEnd"/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257"/>
        <w:gridCol w:w="2464"/>
        <w:gridCol w:w="2464"/>
      </w:tblGrid>
      <w:tr w:rsidR="00C06368" w:rsidRPr="002A38B5" w:rsidTr="005E012C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ГИА,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5E012C">
        <w:tc>
          <w:tcPr>
            <w:tcW w:w="847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391BA7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5E012C">
        <w:tc>
          <w:tcPr>
            <w:tcW w:w="847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5E012C" w:rsidRPr="002A38B5" w:rsidTr="005E012C">
        <w:trPr>
          <w:trHeight w:val="2028"/>
        </w:trPr>
        <w:tc>
          <w:tcPr>
            <w:tcW w:w="847" w:type="pct"/>
            <w:vAlign w:val="center"/>
          </w:tcPr>
          <w:p w:rsidR="005E012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1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.В.01 (Н) </w:t>
            </w:r>
            <w:r w:rsidRPr="00BF0A46">
              <w:rPr>
                <w:rFonts w:cs="Arial"/>
                <w:sz w:val="16"/>
                <w:szCs w:val="16"/>
              </w:rPr>
              <w:t>Научно-исследовательская деятельность</w:t>
            </w:r>
          </w:p>
          <w:p w:rsidR="005E012C" w:rsidRPr="002A38B5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Знать: </w:t>
            </w:r>
            <w:r w:rsidRPr="0045573C">
              <w:rPr>
                <w:rFonts w:cs="Arial"/>
                <w:sz w:val="16"/>
                <w:szCs w:val="16"/>
              </w:rPr>
              <w:t>организаци</w:t>
            </w:r>
            <w:r>
              <w:rPr>
                <w:rFonts w:cs="Arial"/>
                <w:sz w:val="16"/>
                <w:szCs w:val="16"/>
              </w:rPr>
              <w:t>ю</w:t>
            </w:r>
            <w:r w:rsidRPr="0045573C">
              <w:rPr>
                <w:rFonts w:cs="Arial"/>
                <w:sz w:val="16"/>
                <w:szCs w:val="16"/>
              </w:rPr>
              <w:t xml:space="preserve"> и планирование научных исследований; </w:t>
            </w:r>
            <w:r w:rsidRPr="004A7960">
              <w:rPr>
                <w:rFonts w:cs="Arial"/>
                <w:sz w:val="16"/>
                <w:szCs w:val="16"/>
              </w:rPr>
              <w:t>основные методы научно-исследовательской деятельности в экологии</w:t>
            </w:r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 xml:space="preserve">Уметь: </w:t>
            </w:r>
            <w:r w:rsidRPr="0045573C">
              <w:rPr>
                <w:rFonts w:cs="Arial"/>
                <w:sz w:val="16"/>
                <w:szCs w:val="16"/>
              </w:rPr>
              <w:t>пров</w:t>
            </w:r>
            <w:r>
              <w:rPr>
                <w:rFonts w:cs="Arial"/>
                <w:sz w:val="16"/>
                <w:szCs w:val="16"/>
              </w:rPr>
              <w:t>одить</w:t>
            </w:r>
            <w:r w:rsidRPr="0045573C">
              <w:rPr>
                <w:rFonts w:cs="Arial"/>
                <w:sz w:val="16"/>
                <w:szCs w:val="16"/>
              </w:rPr>
              <w:t xml:space="preserve"> исследовани</w:t>
            </w:r>
            <w:r>
              <w:rPr>
                <w:rFonts w:cs="Arial"/>
                <w:sz w:val="16"/>
                <w:szCs w:val="16"/>
              </w:rPr>
              <w:t>я</w:t>
            </w:r>
            <w:r w:rsidRPr="0045573C">
              <w:rPr>
                <w:rFonts w:cs="Arial"/>
                <w:sz w:val="16"/>
                <w:szCs w:val="16"/>
              </w:rPr>
              <w:t xml:space="preserve"> по теме научно - квалификационной работы; формирование умений использовать современные технологии сбора информации, обработки и интерпретации полученных экспериментальных данных</w:t>
            </w:r>
            <w:r>
              <w:rPr>
                <w:rFonts w:cs="Arial"/>
                <w:sz w:val="16"/>
                <w:szCs w:val="16"/>
              </w:rPr>
              <w:t>;</w:t>
            </w:r>
            <w:r w:rsidRPr="0045573C">
              <w:rPr>
                <w:rFonts w:cs="Arial"/>
                <w:sz w:val="16"/>
                <w:szCs w:val="16"/>
              </w:rPr>
              <w:t xml:space="preserve"> самостоятельно формулирова</w:t>
            </w:r>
            <w:r>
              <w:rPr>
                <w:rFonts w:cs="Arial"/>
                <w:sz w:val="16"/>
                <w:szCs w:val="16"/>
              </w:rPr>
              <w:t>ть</w:t>
            </w:r>
            <w:r w:rsidRPr="0045573C">
              <w:rPr>
                <w:rFonts w:cs="Arial"/>
                <w:sz w:val="16"/>
                <w:szCs w:val="16"/>
              </w:rPr>
              <w:t xml:space="preserve"> и реш</w:t>
            </w:r>
            <w:r>
              <w:rPr>
                <w:rFonts w:cs="Arial"/>
                <w:sz w:val="16"/>
                <w:szCs w:val="16"/>
              </w:rPr>
              <w:t>ать</w:t>
            </w:r>
            <w:r w:rsidRPr="0045573C">
              <w:rPr>
                <w:rFonts w:cs="Arial"/>
                <w:sz w:val="16"/>
                <w:szCs w:val="16"/>
              </w:rPr>
              <w:t xml:space="preserve"> задач</w:t>
            </w:r>
            <w:r>
              <w:rPr>
                <w:rFonts w:cs="Arial"/>
                <w:sz w:val="16"/>
                <w:szCs w:val="16"/>
              </w:rPr>
              <w:t>и</w:t>
            </w:r>
            <w:r w:rsidRPr="0045573C">
              <w:rPr>
                <w:rFonts w:cs="Arial"/>
                <w:sz w:val="16"/>
                <w:szCs w:val="16"/>
              </w:rPr>
              <w:t>, возникающих в ходе научных исследований и требующих углубленных профессиональных знаний</w:t>
            </w:r>
            <w:proofErr w:type="gramEnd"/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Владеть: </w:t>
            </w:r>
            <w:r w:rsidRPr="0045573C">
              <w:rPr>
                <w:rFonts w:cs="Arial"/>
                <w:sz w:val="16"/>
                <w:szCs w:val="16"/>
              </w:rPr>
              <w:t>навык</w:t>
            </w:r>
            <w:r>
              <w:rPr>
                <w:rFonts w:cs="Arial"/>
                <w:sz w:val="16"/>
                <w:szCs w:val="16"/>
              </w:rPr>
              <w:t xml:space="preserve">ами </w:t>
            </w:r>
            <w:r w:rsidRPr="0045573C">
              <w:rPr>
                <w:rFonts w:cs="Arial"/>
                <w:sz w:val="16"/>
                <w:szCs w:val="16"/>
              </w:rPr>
              <w:t xml:space="preserve">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 </w:t>
            </w:r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 w:rsidRPr="0045573C">
              <w:rPr>
                <w:rFonts w:cs="Arial"/>
                <w:sz w:val="16"/>
                <w:szCs w:val="16"/>
              </w:rPr>
              <w:t>обобщение и подготовка отчета о ре</w:t>
            </w:r>
            <w:r>
              <w:rPr>
                <w:rFonts w:cs="Arial"/>
                <w:sz w:val="16"/>
                <w:szCs w:val="16"/>
              </w:rPr>
              <w:t>зультатах научных исследований</w:t>
            </w:r>
            <w:r w:rsidRPr="0045573C">
              <w:rPr>
                <w:rFonts w:cs="Arial"/>
                <w:sz w:val="16"/>
                <w:szCs w:val="16"/>
              </w:rPr>
              <w:t xml:space="preserve">; </w:t>
            </w:r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 w:rsidRPr="0045573C">
              <w:rPr>
                <w:rFonts w:cs="Arial"/>
                <w:sz w:val="16"/>
                <w:szCs w:val="16"/>
              </w:rPr>
              <w:t>получение навыков проведения самостоятельных научных исследований;</w:t>
            </w:r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 w:rsidRPr="0045573C">
              <w:rPr>
                <w:rFonts w:cs="Arial"/>
                <w:sz w:val="16"/>
                <w:szCs w:val="16"/>
              </w:rPr>
              <w:t xml:space="preserve">получение </w:t>
            </w:r>
            <w:proofErr w:type="gramStart"/>
            <w:r w:rsidRPr="0045573C">
              <w:rPr>
                <w:rFonts w:cs="Arial"/>
                <w:sz w:val="16"/>
                <w:szCs w:val="16"/>
              </w:rPr>
              <w:t>навыков применения инструментальных средств исследования</w:t>
            </w:r>
            <w:proofErr w:type="gramEnd"/>
            <w:r w:rsidRPr="0045573C">
              <w:rPr>
                <w:rFonts w:cs="Arial"/>
                <w:sz w:val="16"/>
                <w:szCs w:val="16"/>
              </w:rPr>
              <w:t xml:space="preserve"> для решения поставленных задач;</w:t>
            </w:r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 w:rsidRPr="0045573C">
              <w:rPr>
                <w:rFonts w:cs="Arial"/>
                <w:sz w:val="16"/>
                <w:szCs w:val="16"/>
              </w:rPr>
              <w:t xml:space="preserve">формирование способности создавать </w:t>
            </w:r>
            <w:r w:rsidRPr="0045573C">
              <w:rPr>
                <w:rFonts w:cs="Arial"/>
                <w:sz w:val="16"/>
                <w:szCs w:val="16"/>
              </w:rPr>
              <w:lastRenderedPageBreak/>
              <w:t>новое знание, соотносить это знание с имеющимися отечественными и зарубежными исследованиями, использовать знание при осуществлении экспертных работ;</w:t>
            </w:r>
          </w:p>
          <w:p w:rsidR="005E012C" w:rsidRPr="0045573C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 w:rsidRPr="0045573C">
              <w:rPr>
                <w:rFonts w:cs="Arial"/>
                <w:sz w:val="16"/>
                <w:szCs w:val="16"/>
              </w:rPr>
              <w:t xml:space="preserve">развитие способности к интеграции в рамках междисциплинарных научных исследований; </w:t>
            </w:r>
          </w:p>
          <w:p w:rsidR="005E012C" w:rsidRPr="002A38B5" w:rsidRDefault="005E012C" w:rsidP="00CB55D7">
            <w:pPr>
              <w:jc w:val="center"/>
              <w:rPr>
                <w:rFonts w:cs="Arial"/>
                <w:sz w:val="16"/>
                <w:szCs w:val="16"/>
              </w:rPr>
            </w:pPr>
            <w:r w:rsidRPr="0045573C">
              <w:rPr>
                <w:rFonts w:cs="Arial"/>
                <w:sz w:val="16"/>
                <w:szCs w:val="16"/>
              </w:rPr>
              <w:t>владение современными методами исследований;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5573C">
              <w:rPr>
                <w:rFonts w:cs="Arial"/>
                <w:sz w:val="16"/>
                <w:szCs w:val="16"/>
              </w:rPr>
              <w:t>подготовка научных статей, рефератов, научной квалификационной работы</w:t>
            </w:r>
          </w:p>
        </w:tc>
        <w:tc>
          <w:tcPr>
            <w:tcW w:w="1250" w:type="pct"/>
            <w:vAlign w:val="center"/>
          </w:tcPr>
          <w:p w:rsidR="005E012C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085DF6">
              <w:rPr>
                <w:sz w:val="16"/>
                <w:szCs w:val="16"/>
              </w:rPr>
              <w:lastRenderedPageBreak/>
              <w:t>ФТД.В.01</w:t>
            </w:r>
            <w:r w:rsidRPr="00085DF6">
              <w:rPr>
                <w:sz w:val="16"/>
                <w:szCs w:val="16"/>
              </w:rPr>
              <w:tab/>
              <w:t xml:space="preserve"> Научные исследования в экологии</w:t>
            </w:r>
          </w:p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Б3.В.01(Н)  Научно-исследовательская деятельность</w:t>
            </w:r>
          </w:p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2F55E5">
              <w:rPr>
                <w:rFonts w:cs="Arial"/>
                <w:sz w:val="16"/>
                <w:szCs w:val="16"/>
              </w:rPr>
              <w:t>4</w:t>
            </w:r>
            <w:proofErr w:type="gramEnd"/>
            <w:r w:rsidRPr="002F55E5">
              <w:rPr>
                <w:rFonts w:cs="Arial"/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5E012C" w:rsidRPr="002A38B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2F55E5">
              <w:rPr>
                <w:rFonts w:cs="Arial"/>
                <w:sz w:val="16"/>
                <w:szCs w:val="16"/>
              </w:rPr>
              <w:t>4</w:t>
            </w:r>
            <w:proofErr w:type="gramEnd"/>
            <w:r w:rsidRPr="002F55E5">
              <w:rPr>
                <w:rFonts w:cs="Arial"/>
                <w:sz w:val="16"/>
                <w:szCs w:val="16"/>
              </w:rPr>
              <w:t>.Б.02(Д) 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250" w:type="pct"/>
            <w:vAlign w:val="center"/>
          </w:tcPr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2F55E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2F55E5">
              <w:rPr>
                <w:rFonts w:cs="Arial"/>
                <w:sz w:val="16"/>
                <w:szCs w:val="16"/>
              </w:rPr>
              <w:t>.В.01 Методы научного исследования в экологии</w:t>
            </w:r>
          </w:p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2F55E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2F55E5">
              <w:rPr>
                <w:rFonts w:cs="Arial"/>
                <w:sz w:val="16"/>
                <w:szCs w:val="16"/>
              </w:rPr>
              <w:t>.В.03 Экология</w:t>
            </w:r>
          </w:p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2F55E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2F55E5">
              <w:rPr>
                <w:rFonts w:cs="Arial"/>
                <w:sz w:val="16"/>
                <w:szCs w:val="16"/>
              </w:rPr>
              <w:t>.В.ДВ.01.01 Благоустройство и озеленение урбоэкосистем</w:t>
            </w:r>
          </w:p>
          <w:p w:rsidR="005E012C" w:rsidRPr="002F55E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2F55E5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2F55E5">
              <w:rPr>
                <w:rFonts w:cs="Arial"/>
                <w:sz w:val="16"/>
                <w:szCs w:val="16"/>
              </w:rPr>
              <w:t>.В.01(П) Педагогическая практика</w:t>
            </w:r>
          </w:p>
          <w:p w:rsidR="005E012C" w:rsidRPr="002A38B5" w:rsidRDefault="005E012C" w:rsidP="002F55E5">
            <w:pPr>
              <w:jc w:val="center"/>
              <w:rPr>
                <w:rFonts w:cs="Arial"/>
                <w:sz w:val="16"/>
                <w:szCs w:val="16"/>
              </w:rPr>
            </w:pPr>
            <w:r w:rsidRPr="002F55E5">
              <w:rPr>
                <w:rFonts w:cs="Arial"/>
                <w:sz w:val="16"/>
                <w:szCs w:val="16"/>
              </w:rPr>
              <w:t>Б3.В.01(Н)  Научно-исследовательская деятельность</w:t>
            </w:r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7"/>
        <w:gridCol w:w="2113"/>
        <w:gridCol w:w="4001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p w:rsidR="00353194" w:rsidRPr="002A38B5" w:rsidRDefault="00391BA7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984ECF" w:rsidRPr="002A38B5" w:rsidTr="00984ECF">
        <w:tc>
          <w:tcPr>
            <w:tcW w:w="2963" w:type="pct"/>
            <w:gridSpan w:val="2"/>
            <w:vMerge/>
            <w:vAlign w:val="center"/>
          </w:tcPr>
          <w:p w:rsidR="00984ECF" w:rsidRPr="002A38B5" w:rsidRDefault="00984ECF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95DF0F91F24A42A69CF2F7C959F04F79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84ECF" w:rsidRPr="002A38B5" w:rsidRDefault="00984ECF" w:rsidP="00984ECF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</w:tr>
      <w:tr w:rsidR="009C6FEE" w:rsidRPr="002A38B5" w:rsidTr="009C6FEE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9C6FEE" w:rsidRPr="002A38B5" w:rsidRDefault="009C6FEE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11DA6E5121F54C2392EED512C05262CA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C6FEE" w:rsidRPr="002A38B5" w:rsidRDefault="009C6FEE" w:rsidP="009C6FEE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2</w:t>
                </w:r>
                <w:r w:rsidR="00FB4D31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курс</w:t>
                </w:r>
              </w:p>
            </w:sdtContent>
          </w:sdt>
        </w:tc>
      </w:tr>
      <w:tr w:rsidR="009C6FEE" w:rsidRPr="002A38B5" w:rsidTr="009C6FEE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6C95461DAD0D44698CB81C7630401AEC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C6FEE" w:rsidRPr="002A38B5" w:rsidRDefault="009C6FEE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6C95461DAD0D44698CB81C7630401AEC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9C6FEE" w:rsidRPr="009C6FEE" w:rsidRDefault="009C6FEE" w:rsidP="009C6FEE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952DD8" w:rsidRPr="002A38B5" w:rsidTr="009C6FE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6BE84EB0747E459799288E14DC89A1C2"/>
              </w:placeholder>
              <w:text/>
            </w:sdtPr>
            <w:sdtEndPr/>
            <w:sdtContent>
              <w:p w:rsidR="00952DD8" w:rsidRPr="002A38B5" w:rsidRDefault="00952DD8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952DD8" w:rsidP="00AB78F0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52DD8" w:rsidRPr="002A38B5" w:rsidTr="009C6FE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35C38FBF00814925BFA658F990033394"/>
              </w:placeholder>
              <w:text/>
            </w:sdtPr>
            <w:sdtEndPr/>
            <w:sdtContent>
              <w:p w:rsidR="00952DD8" w:rsidRPr="002A38B5" w:rsidRDefault="00952DD8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952DD8" w:rsidP="00AB78F0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952DD8" w:rsidRPr="002A38B5" w:rsidTr="009C6FEE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42D8B5F2E62E452592BD83CEDB460C03"/>
              </w:placeholder>
              <w:text/>
            </w:sdtPr>
            <w:sdtEndPr/>
            <w:sdtContent>
              <w:p w:rsidR="00952DD8" w:rsidRPr="002A38B5" w:rsidRDefault="00952DD8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952DD8" w:rsidP="00AB78F0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952DD8" w:rsidRPr="002A38B5" w:rsidTr="009C6FEE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389579AC27DD49D181D8C57995A66302"/>
              </w:placeholder>
              <w:text/>
            </w:sdtPr>
            <w:sdtEndPr/>
            <w:sdtContent>
              <w:p w:rsidR="00952DD8" w:rsidRPr="002A38B5" w:rsidRDefault="00952DD8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952DD8" w:rsidP="00AB78F0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952DD8" w:rsidRPr="002A38B5" w:rsidTr="009C6FEE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8A1A691D1C2B4B86AB4E2F44D07786D8"/>
              </w:placeholder>
              <w:text/>
            </w:sdtPr>
            <w:sdtEndPr/>
            <w:sdtContent>
              <w:p w:rsidR="00952DD8" w:rsidRPr="002A38B5" w:rsidRDefault="00952DD8" w:rsidP="000B7F7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</w:t>
                </w:r>
                <w:r w:rsidR="000B7F7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освоения дисциплины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5E012C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Зачет </w:t>
            </w:r>
          </w:p>
        </w:tc>
      </w:tr>
      <w:tr w:rsidR="00952DD8" w:rsidRPr="002A38B5" w:rsidTr="009C6FEE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FFC31DEF7806416488DC7639741827A8"/>
              </w:placeholder>
              <w:text/>
            </w:sdtPr>
            <w:sdtEndPr/>
            <w:sdtContent>
              <w:p w:rsidR="00952DD8" w:rsidRPr="002A38B5" w:rsidRDefault="00952DD8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</w:t>
                </w:r>
                <w:proofErr w:type="gramEnd"/>
                <w:r w:rsidRPr="002A38B5">
                  <w:rPr>
                    <w:rFonts w:cs="Arial"/>
                    <w:b/>
                    <w:sz w:val="16"/>
                    <w:szCs w:val="16"/>
                  </w:rPr>
                  <w:t xml:space="preserve">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FFC31DEF7806416488DC7639741827A8"/>
              </w:placeholder>
              <w:text/>
            </w:sdtPr>
            <w:sdtEndPr/>
            <w:sdtContent>
              <w:p w:rsidR="00952DD8" w:rsidRPr="002A38B5" w:rsidRDefault="00952DD8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952DD8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952DD8" w:rsidRPr="002A38B5" w:rsidTr="009C6FEE">
        <w:trPr>
          <w:trHeight w:val="170"/>
        </w:trPr>
        <w:tc>
          <w:tcPr>
            <w:tcW w:w="1887" w:type="pct"/>
            <w:vMerge/>
            <w:vAlign w:val="center"/>
          </w:tcPr>
          <w:p w:rsidR="00952DD8" w:rsidRPr="002A38B5" w:rsidRDefault="00952DD8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E85CF718198744B7A8F7EEA7692797E9"/>
              </w:placeholder>
              <w:text/>
            </w:sdtPr>
            <w:sdtEndPr/>
            <w:sdtContent>
              <w:p w:rsidR="00952DD8" w:rsidRPr="002A38B5" w:rsidRDefault="00952DD8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952DD8" w:rsidRPr="002A38B5" w:rsidRDefault="00952DD8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353194" w:rsidRDefault="00353194" w:rsidP="00A75C13">
      <w:pPr>
        <w:rPr>
          <w:rFonts w:cs="Arial"/>
          <w:sz w:val="16"/>
        </w:rPr>
      </w:pPr>
    </w:p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F55833" w:rsidRPr="002A38B5" w:rsidTr="00F55833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6A0FC3F1B7C443F58BF3DE6AEDCE0991"/>
              </w:placeholder>
              <w:text w:multiLine="1"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6A0FC3F1B7C443F58BF3DE6AEDCE0991"/>
              </w:placeholder>
              <w:text w:multiLine="1"/>
            </w:sdtPr>
            <w:sdtEndPr/>
            <w:sdtContent>
              <w:p w:rsidR="00F55833" w:rsidRPr="002A38B5" w:rsidRDefault="00F55833" w:rsidP="00F55833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F55833" w:rsidRPr="002A38B5" w:rsidRDefault="00F55833" w:rsidP="00F55833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 компетенций, на формирование которых ориентирован раздел</w:t>
                </w:r>
              </w:p>
            </w:sdtContent>
          </w:sdt>
        </w:tc>
      </w:tr>
      <w:tr w:rsidR="00F55833" w:rsidRPr="002A38B5" w:rsidTr="00F55833">
        <w:tc>
          <w:tcPr>
            <w:tcW w:w="4043" w:type="dxa"/>
            <w:gridSpan w:val="2"/>
            <w:vMerge/>
            <w:vAlign w:val="center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  <w:proofErr w:type="gramEnd"/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F55833" w:rsidRPr="002A38B5" w:rsidRDefault="00F55833" w:rsidP="00F55833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F55833" w:rsidRPr="002A38B5" w:rsidRDefault="00F55833" w:rsidP="00F55833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2A38B5" w:rsidTr="00F55833">
        <w:tc>
          <w:tcPr>
            <w:tcW w:w="4043" w:type="dxa"/>
            <w:gridSpan w:val="2"/>
            <w:vMerge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F55833" w:rsidRPr="002A38B5" w:rsidRDefault="00F55833" w:rsidP="00F5583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6A0FC3F1B7C443F58BF3DE6AEDCE0991"/>
              </w:placeholder>
              <w:text w:multiLine="1"/>
            </w:sdtPr>
            <w:sdtEndPr/>
            <w:sdtContent>
              <w:p w:rsidR="00F55833" w:rsidRPr="00CB55D7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  <w:r w:rsidR="00CB55D7">
                  <w:rPr>
                    <w:rFonts w:cs="Arial"/>
                    <w:sz w:val="16"/>
                    <w:szCs w:val="16"/>
                  </w:rPr>
                  <w:t xml:space="preserve"> (контроль)</w:t>
                </w:r>
              </w:p>
            </w:sdtContent>
          </w:sdt>
        </w:tc>
        <w:tc>
          <w:tcPr>
            <w:tcW w:w="1439" w:type="dxa"/>
            <w:vMerge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F55833" w:rsidRPr="002A38B5" w:rsidTr="00F55833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F55833" w:rsidRPr="002A38B5" w:rsidRDefault="00F55833" w:rsidP="00F5583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F55833" w:rsidRPr="002A38B5" w:rsidRDefault="00F55833" w:rsidP="00F55833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F55833" w:rsidRPr="002A38B5" w:rsidTr="00F55833">
        <w:tc>
          <w:tcPr>
            <w:tcW w:w="4043" w:type="dxa"/>
            <w:gridSpan w:val="2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F55833" w:rsidRPr="002A38B5" w:rsidTr="00F55833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ED53E3" w:rsidRPr="002A38B5" w:rsidTr="00AB78F0">
        <w:tc>
          <w:tcPr>
            <w:tcW w:w="317" w:type="dxa"/>
            <w:vMerge w:val="restart"/>
            <w:vAlign w:val="center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410" w:type="dxa"/>
            <w:gridSpan w:val="8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EF58C7">
              <w:rPr>
                <w:rFonts w:cs="Arial"/>
                <w:i/>
                <w:sz w:val="16"/>
                <w:szCs w:val="16"/>
              </w:rPr>
              <w:t>Формы биоразнообразия</w:t>
            </w:r>
          </w:p>
        </w:tc>
        <w:tc>
          <w:tcPr>
            <w:tcW w:w="1439" w:type="dxa"/>
            <w:vMerge w:val="restart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984ECF" w:rsidRPr="00930304" w:rsidRDefault="00984ECF" w:rsidP="00984ECF">
            <w:pPr>
              <w:jc w:val="center"/>
              <w:rPr>
                <w:rFonts w:cs="Arial"/>
                <w:sz w:val="16"/>
                <w:szCs w:val="16"/>
              </w:rPr>
            </w:pPr>
            <w:r w:rsidRPr="00930304">
              <w:rPr>
                <w:rFonts w:cs="Arial"/>
                <w:sz w:val="16"/>
                <w:szCs w:val="16"/>
              </w:rPr>
              <w:t>ПК-1</w:t>
            </w:r>
          </w:p>
          <w:p w:rsidR="00984ECF" w:rsidRPr="00930304" w:rsidRDefault="00984ECF" w:rsidP="00984ECF">
            <w:pPr>
              <w:jc w:val="center"/>
              <w:rPr>
                <w:rFonts w:cs="Arial"/>
                <w:sz w:val="16"/>
                <w:szCs w:val="16"/>
              </w:rPr>
            </w:pPr>
            <w:r w:rsidRPr="00930304">
              <w:rPr>
                <w:rFonts w:cs="Arial"/>
                <w:sz w:val="16"/>
                <w:szCs w:val="16"/>
              </w:rPr>
              <w:t>ПК-2</w:t>
            </w:r>
          </w:p>
          <w:p w:rsidR="00ED53E3" w:rsidRPr="002A38B5" w:rsidRDefault="00984ECF" w:rsidP="00984ECF">
            <w:pPr>
              <w:jc w:val="center"/>
              <w:rPr>
                <w:rFonts w:cs="Arial"/>
                <w:sz w:val="16"/>
                <w:szCs w:val="16"/>
              </w:rPr>
            </w:pPr>
            <w:r w:rsidRPr="00930304">
              <w:rPr>
                <w:rFonts w:cs="Arial"/>
                <w:sz w:val="16"/>
                <w:szCs w:val="16"/>
              </w:rPr>
              <w:t>ПК-3</w:t>
            </w: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1.1 </w:t>
            </w:r>
            <w:r w:rsidRPr="00813344">
              <w:rPr>
                <w:rFonts w:cs="Arial"/>
                <w:sz w:val="16"/>
                <w:szCs w:val="16"/>
              </w:rPr>
              <w:t>Введение. Предмет и задачи дисциплины биоразнообразие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Pr="00813344">
              <w:rPr>
                <w:rFonts w:cs="Arial"/>
                <w:sz w:val="16"/>
                <w:szCs w:val="16"/>
              </w:rPr>
              <w:t>Научные подходы к изучению и сохранению биоразнообразия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1.3 </w:t>
            </w:r>
            <w:r w:rsidRPr="00813344">
              <w:rPr>
                <w:rFonts w:cs="Arial"/>
                <w:sz w:val="16"/>
                <w:szCs w:val="16"/>
              </w:rPr>
              <w:t>Методы изучения биоразнообразия. Экологические подходы к сохранению биоразнообразия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1.4 </w:t>
            </w:r>
            <w:r w:rsidRPr="00813344">
              <w:rPr>
                <w:rFonts w:cs="Arial"/>
                <w:sz w:val="16"/>
                <w:szCs w:val="16"/>
              </w:rPr>
              <w:t>Классификация и взаимодействие основных факторов, влияющих на состояние биоразнообразия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1.5 </w:t>
            </w:r>
            <w:r w:rsidRPr="00813344">
              <w:rPr>
                <w:rFonts w:cs="Arial"/>
                <w:sz w:val="16"/>
                <w:szCs w:val="16"/>
              </w:rPr>
              <w:t>Классификация растений, их экологические формы и значение.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1.6 </w:t>
            </w:r>
            <w:r w:rsidRPr="00813344">
              <w:rPr>
                <w:rFonts w:cs="Arial"/>
                <w:sz w:val="16"/>
                <w:szCs w:val="16"/>
              </w:rPr>
              <w:t>Техногенное влияние на стабильность биосистем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1.7 </w:t>
            </w:r>
            <w:r w:rsidRPr="00813344">
              <w:rPr>
                <w:rFonts w:cs="Arial"/>
                <w:sz w:val="16"/>
                <w:szCs w:val="16"/>
              </w:rPr>
              <w:t>Байкальский регион: стратегия в области сохранения биоразнообразия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AB78F0">
        <w:tc>
          <w:tcPr>
            <w:tcW w:w="317" w:type="dxa"/>
            <w:vMerge w:val="restart"/>
            <w:vAlign w:val="center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410" w:type="dxa"/>
            <w:gridSpan w:val="8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EF58C7">
              <w:rPr>
                <w:rFonts w:cs="Arial"/>
                <w:i/>
                <w:sz w:val="16"/>
                <w:szCs w:val="16"/>
              </w:rPr>
              <w:t>Влияние человека на биологическое разнообразие в Байкальском регионе</w:t>
            </w:r>
          </w:p>
        </w:tc>
        <w:tc>
          <w:tcPr>
            <w:tcW w:w="1439" w:type="dxa"/>
            <w:vMerge w:val="restart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5E012C" w:rsidRPr="00930304" w:rsidRDefault="005E012C" w:rsidP="005E012C">
            <w:pPr>
              <w:jc w:val="center"/>
              <w:rPr>
                <w:rFonts w:cs="Arial"/>
                <w:sz w:val="16"/>
                <w:szCs w:val="16"/>
              </w:rPr>
            </w:pPr>
            <w:r w:rsidRPr="00930304">
              <w:rPr>
                <w:rFonts w:cs="Arial"/>
                <w:sz w:val="16"/>
                <w:szCs w:val="16"/>
              </w:rPr>
              <w:t>ПК-1</w:t>
            </w:r>
          </w:p>
          <w:p w:rsidR="005E012C" w:rsidRPr="00930304" w:rsidRDefault="005E012C" w:rsidP="005E012C">
            <w:pPr>
              <w:jc w:val="center"/>
              <w:rPr>
                <w:rFonts w:cs="Arial"/>
                <w:sz w:val="16"/>
                <w:szCs w:val="16"/>
              </w:rPr>
            </w:pPr>
            <w:r w:rsidRPr="00930304">
              <w:rPr>
                <w:rFonts w:cs="Arial"/>
                <w:sz w:val="16"/>
                <w:szCs w:val="16"/>
              </w:rPr>
              <w:t>ПК-2</w:t>
            </w:r>
          </w:p>
          <w:p w:rsidR="00ED53E3" w:rsidRPr="002A38B5" w:rsidRDefault="005E012C" w:rsidP="005E012C">
            <w:pPr>
              <w:jc w:val="center"/>
              <w:rPr>
                <w:rFonts w:cs="Arial"/>
                <w:sz w:val="16"/>
                <w:szCs w:val="16"/>
              </w:rPr>
            </w:pPr>
            <w:r w:rsidRPr="00930304">
              <w:rPr>
                <w:rFonts w:cs="Arial"/>
                <w:sz w:val="16"/>
                <w:szCs w:val="16"/>
              </w:rPr>
              <w:t>ПК-3</w:t>
            </w: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Pr="00813344">
              <w:rPr>
                <w:rFonts w:cs="Arial"/>
                <w:sz w:val="16"/>
                <w:szCs w:val="16"/>
              </w:rPr>
              <w:t>Основные проблемы изучения и сохранения биоразнообразия в Байкальском регионе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2.2 </w:t>
            </w:r>
            <w:r w:rsidRPr="00813344">
              <w:rPr>
                <w:rFonts w:cs="Arial"/>
                <w:sz w:val="16"/>
                <w:szCs w:val="16"/>
              </w:rPr>
              <w:t>Нормирование изъятия компонентов из окружающей среды.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2.3 </w:t>
            </w:r>
            <w:r w:rsidRPr="00813344">
              <w:rPr>
                <w:rFonts w:cs="Arial"/>
                <w:sz w:val="16"/>
                <w:szCs w:val="16"/>
              </w:rPr>
              <w:t>Проблема сохранения биологических видов флоры Байкальского региона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 </w:t>
            </w:r>
            <w:r w:rsidRPr="00813344">
              <w:rPr>
                <w:rFonts w:cs="Arial"/>
                <w:sz w:val="16"/>
                <w:szCs w:val="16"/>
              </w:rPr>
              <w:t xml:space="preserve">Растительные сообщества сухостепной </w:t>
            </w:r>
            <w:r w:rsidRPr="00813344">
              <w:rPr>
                <w:rFonts w:cs="Arial"/>
                <w:sz w:val="16"/>
                <w:szCs w:val="16"/>
              </w:rPr>
              <w:lastRenderedPageBreak/>
              <w:t>зоны Байкальского региона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2.5 </w:t>
            </w:r>
            <w:r w:rsidRPr="00813344">
              <w:rPr>
                <w:rFonts w:cs="Arial"/>
                <w:sz w:val="16"/>
                <w:szCs w:val="16"/>
              </w:rPr>
              <w:t>Растительные сообщества степной зоны Байкальского региона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2.6 </w:t>
            </w:r>
            <w:r w:rsidRPr="00813344">
              <w:rPr>
                <w:rFonts w:cs="Arial"/>
                <w:sz w:val="16"/>
                <w:szCs w:val="16"/>
              </w:rPr>
              <w:t>Растительные сообщества лесостепной зоны Байкальского региона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D53E3" w:rsidRPr="002A38B5" w:rsidTr="00F55833">
        <w:tc>
          <w:tcPr>
            <w:tcW w:w="317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D53E3" w:rsidRPr="002A38B5" w:rsidRDefault="00ED53E3" w:rsidP="00F558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2.7 </w:t>
            </w:r>
            <w:proofErr w:type="spellStart"/>
            <w:r w:rsidRPr="00813344">
              <w:rPr>
                <w:rFonts w:cs="Arial"/>
                <w:sz w:val="16"/>
                <w:szCs w:val="16"/>
              </w:rPr>
              <w:t>Ресурсоводческая</w:t>
            </w:r>
            <w:proofErr w:type="spellEnd"/>
            <w:r w:rsidRPr="00813344">
              <w:rPr>
                <w:rFonts w:cs="Arial"/>
                <w:sz w:val="16"/>
                <w:szCs w:val="16"/>
              </w:rPr>
              <w:t xml:space="preserve"> характеристика </w:t>
            </w:r>
            <w:proofErr w:type="gramStart"/>
            <w:r w:rsidRPr="00813344">
              <w:rPr>
                <w:rFonts w:cs="Arial"/>
                <w:sz w:val="16"/>
                <w:szCs w:val="16"/>
              </w:rPr>
              <w:t>дикорастущих полезных</w:t>
            </w:r>
            <w:proofErr w:type="gramEnd"/>
            <w:r w:rsidRPr="00813344">
              <w:rPr>
                <w:rFonts w:cs="Arial"/>
                <w:sz w:val="16"/>
                <w:szCs w:val="16"/>
              </w:rPr>
              <w:t xml:space="preserve"> растений Байкальского региона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6" w:type="dxa"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D53E3" w:rsidRPr="002A38B5" w:rsidRDefault="00ED53E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2A38B5" w:rsidTr="00F55833">
        <w:tc>
          <w:tcPr>
            <w:tcW w:w="317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2A38B5" w:rsidTr="00F55833">
        <w:tc>
          <w:tcPr>
            <w:tcW w:w="317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F55833" w:rsidRPr="002A38B5" w:rsidRDefault="00F55833" w:rsidP="00F55833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F55833" w:rsidRPr="002A38B5" w:rsidRDefault="00F55833" w:rsidP="00F5583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F55833" w:rsidRPr="002A38B5" w:rsidRDefault="00F55833" w:rsidP="00F5583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F55833" w:rsidRPr="002A38B5" w:rsidRDefault="00F55833" w:rsidP="00F5583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F55833" w:rsidRPr="002A38B5" w:rsidRDefault="00F55833" w:rsidP="00F55833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  <w:r w:rsidRPr="002A38B5">
              <w:rPr>
                <w:rFonts w:cs="Arial"/>
                <w:sz w:val="16"/>
                <w:szCs w:val="16"/>
              </w:rPr>
              <w:t>ачет</w:t>
            </w:r>
          </w:p>
        </w:tc>
        <w:tc>
          <w:tcPr>
            <w:tcW w:w="68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2A38B5" w:rsidTr="00F55833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6A0FC3F1B7C443F58BF3DE6AEDCE0991"/>
              </w:placeholder>
              <w:text/>
            </w:sdtPr>
            <w:sdtEndPr/>
            <w:sdtContent>
              <w:p w:rsidR="00F55833" w:rsidRPr="002A38B5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3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F55833" w:rsidRPr="002A38B5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2004"/>
        <w:gridCol w:w="1273"/>
        <w:gridCol w:w="818"/>
      </w:tblGrid>
      <w:tr w:rsidR="00F55833" w:rsidRPr="00F70D9B" w:rsidTr="00F55833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AB78F0" w:rsidRPr="00F70D9B" w:rsidTr="00AB78F0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367D1EA7864A4E7297658D5EEE11C6A7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367D1EA7864A4E7297658D5EEE11C6A7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367D1EA7864A4E7297658D5EEE11C6A7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DAC573CB0AEE48A6ACFB1483150C6680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DAC573CB0AEE48A6ACFB1483150C6680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DAC573CB0AEE48A6ACFB1483150C6680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0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DAC573CB0AEE48A6ACFB1483150C6680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DAC573CB0AEE48A6ACFB1483150C6680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AB78F0" w:rsidRPr="00F70D9B" w:rsidTr="00AB78F0">
        <w:tc>
          <w:tcPr>
            <w:tcW w:w="522" w:type="dxa"/>
            <w:vMerge w:val="restart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Введение. Предмет и задачи дисциплины биоразнообразие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Научные подходы к изучению и сохранению биоразнообразия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492E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Методы изучения биоразнообразия. Экологические подходы к сохранению биоразнообразия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C26749" w:rsidP="00492E02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Лекция-визуализация</w:t>
            </w: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Классификация и взаимодействие основных факторов, влияющих на состояние биоразнообразия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Классификация растений, их экологические формы и значение.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Техногенное влияние на стабильность биосистем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Байкальский регион: стратегия в области сохранения биоразнообразия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 w:val="restart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Основные проблемы изучения и сохранения биоразнообразия в Байкальском регионе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Нормирование изъятия компонентов из окружающей среды.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Проблема сохранения биологических видов флоры Байкальского региона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C26749" w:rsidP="00492E02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Лекция-визуализация</w:t>
            </w: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Растительные сообщества сухостепной зоны Байкальского региона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Растительные сообщества степной зоны Байкальского региона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r w:rsidRPr="00813344">
              <w:rPr>
                <w:rFonts w:cs="Arial"/>
                <w:sz w:val="16"/>
                <w:szCs w:val="16"/>
              </w:rPr>
              <w:t>Растительные сообщества лесостепной зоны Байкальского региона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22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665" w:type="dxa"/>
            <w:gridSpan w:val="3"/>
          </w:tcPr>
          <w:p w:rsidR="00AB78F0" w:rsidRDefault="00AB78F0" w:rsidP="00F55833">
            <w:r w:rsidRPr="00EA705F">
              <w:rPr>
                <w:rFonts w:cs="Arial"/>
                <w:sz w:val="16"/>
                <w:szCs w:val="16"/>
              </w:rPr>
              <w:t xml:space="preserve">Тема: </w:t>
            </w:r>
            <w:proofErr w:type="spellStart"/>
            <w:r w:rsidRPr="00813344">
              <w:rPr>
                <w:rFonts w:cs="Arial"/>
                <w:sz w:val="16"/>
                <w:szCs w:val="16"/>
              </w:rPr>
              <w:t>Ресурсоводческая</w:t>
            </w:r>
            <w:proofErr w:type="spellEnd"/>
            <w:r w:rsidRPr="00813344">
              <w:rPr>
                <w:rFonts w:cs="Arial"/>
                <w:sz w:val="16"/>
                <w:szCs w:val="16"/>
              </w:rPr>
              <w:t xml:space="preserve"> характеристика </w:t>
            </w:r>
            <w:proofErr w:type="gramStart"/>
            <w:r w:rsidRPr="00813344">
              <w:rPr>
                <w:rFonts w:cs="Arial"/>
                <w:sz w:val="16"/>
                <w:szCs w:val="16"/>
              </w:rPr>
              <w:t>дикорастущих полезных</w:t>
            </w:r>
            <w:proofErr w:type="gramEnd"/>
            <w:r w:rsidRPr="00813344">
              <w:rPr>
                <w:rFonts w:cs="Arial"/>
                <w:sz w:val="16"/>
                <w:szCs w:val="16"/>
              </w:rPr>
              <w:t xml:space="preserve"> растений Байкальского региона</w:t>
            </w:r>
          </w:p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8D27C6B977044A76BF3DAFDFB1BBD18E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F70D9B">
                  <w:rPr>
                    <w:rFonts w:cs="Arial"/>
                    <w:sz w:val="16"/>
                    <w:szCs w:val="16"/>
                  </w:rPr>
                  <w:t>Общая</w:t>
                </w:r>
                <w:proofErr w:type="gramEnd"/>
                <w:r w:rsidRPr="00F70D9B">
                  <w:rPr>
                    <w:rFonts w:cs="Arial"/>
                    <w:sz w:val="16"/>
                    <w:szCs w:val="16"/>
                  </w:rPr>
                  <w:t xml:space="preserve"> трудоемкость лекционного курса</w:t>
                </w:r>
              </w:p>
            </w:sdtContent>
          </w:sdt>
        </w:tc>
        <w:tc>
          <w:tcPr>
            <w:tcW w:w="2004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F55833" w:rsidRPr="00F70D9B" w:rsidTr="00F55833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F55833" w:rsidRPr="00F70D9B" w:rsidTr="00F55833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F55833" w:rsidRPr="00F70D9B" w:rsidRDefault="007D395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F55833" w:rsidRPr="00F70D9B" w:rsidTr="00F55833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675B1CAF6B914A0D9A0C873C0C1162E5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F55833" w:rsidRPr="00F70D9B" w:rsidTr="00F55833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8ED5BE9A33294F1D853461D0AD0BC566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8ED5BE9A33294F1D853461D0AD0BC566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8ED5BE9A33294F1D853461D0AD0BC566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8ED5BE9A33294F1D853461D0AD0BC566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8ED5BE9A33294F1D853461D0AD0BC566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8ED5BE9A33294F1D853461D0AD0BC566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AB78F0" w:rsidRPr="00F70D9B" w:rsidTr="00AB78F0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376A6B9AA822403A862A679040FD0367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376A6B9AA822403A862A679040FD0367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376A6B9AA822403A862A679040FD0367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B78F0" w:rsidRPr="00F70D9B" w:rsidTr="00AB78F0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22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AB78F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AB78F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094E65872EF40C78CD040036B367A4C"/>
              </w:placeholder>
              <w:text/>
            </w:sdtPr>
            <w:sdtEndPr/>
            <w:sdtContent>
              <w:p w:rsidR="00AB78F0" w:rsidRPr="00F70D9B" w:rsidRDefault="00AB78F0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</w:tr>
      <w:tr w:rsidR="00AB78F0" w:rsidRPr="00F70D9B" w:rsidTr="00AB78F0">
        <w:trPr>
          <w:trHeight w:val="641"/>
        </w:trPr>
        <w:tc>
          <w:tcPr>
            <w:tcW w:w="435" w:type="dxa"/>
            <w:vMerge w:val="restart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tabs>
                <w:tab w:val="left" w:pos="5160"/>
              </w:tabs>
              <w:jc w:val="both"/>
              <w:rPr>
                <w:rFonts w:cs="Arial"/>
                <w:sz w:val="16"/>
              </w:rPr>
            </w:pPr>
            <w:r w:rsidRPr="00395758">
              <w:rPr>
                <w:rFonts w:cs="Arial"/>
                <w:sz w:val="16"/>
              </w:rPr>
              <w:t>Введение. Предмет и задачи дисциплины биоразнообразие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Научные подходы к изучению и сохранению биоразнообразия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Методы изучения биоразнообразия. Экологические подходы к сохранению биоразнообразия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492E02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Проверка реферата 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Классификация и взаимодействие основных факторов, влияющих на состояние биоразнообразия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Классификация растений, их экологические формы и значение.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6667DE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Дискуссия </w:t>
            </w: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Техногенное влияние на стабильность биосистем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C26749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714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Байкальский регион: стратегия в области сохранения биоразнообразия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 w:val="restart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Основные проблемы изучения и сохранения биоразнообразия в Байкальском регионе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Нормирование изъятия компонентов из окружающей среды.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492E02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Проблема сохранения биологических видов флоры Байкальского региона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6667DE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Растительные сообщества сухостепной зоны Байкальского региона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6667DE" w:rsidP="00F55833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Растительные сообщества степной зоны Байкальского региона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C26749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395758">
              <w:rPr>
                <w:rFonts w:ascii="Arial" w:hAnsi="Arial" w:cs="Arial"/>
                <w:sz w:val="16"/>
                <w:szCs w:val="20"/>
              </w:rPr>
              <w:t>Растительные сообщества лесостепной зоны Байкальского региона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AB78F0" w:rsidRPr="00F70D9B" w:rsidTr="00AB78F0">
        <w:trPr>
          <w:trHeight w:val="641"/>
        </w:trPr>
        <w:tc>
          <w:tcPr>
            <w:tcW w:w="435" w:type="dxa"/>
            <w:vMerge/>
            <w:vAlign w:val="center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AB78F0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156" w:type="dxa"/>
          </w:tcPr>
          <w:p w:rsidR="00AB78F0" w:rsidRPr="00395758" w:rsidRDefault="00AB78F0" w:rsidP="00F5583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95758">
              <w:rPr>
                <w:rFonts w:ascii="Arial" w:hAnsi="Arial" w:cs="Arial"/>
                <w:sz w:val="16"/>
                <w:szCs w:val="20"/>
              </w:rPr>
              <w:t>Ресурсоводческая</w:t>
            </w:r>
            <w:proofErr w:type="spellEnd"/>
            <w:r w:rsidRPr="00395758">
              <w:rPr>
                <w:rFonts w:ascii="Arial" w:hAnsi="Arial" w:cs="Arial"/>
                <w:sz w:val="16"/>
                <w:szCs w:val="20"/>
              </w:rPr>
              <w:t xml:space="preserve"> характеристика </w:t>
            </w:r>
            <w:proofErr w:type="gramStart"/>
            <w:r w:rsidRPr="00395758">
              <w:rPr>
                <w:rFonts w:ascii="Arial" w:hAnsi="Arial" w:cs="Arial"/>
                <w:sz w:val="16"/>
                <w:szCs w:val="20"/>
              </w:rPr>
              <w:t>дикорастущих полезных</w:t>
            </w:r>
            <w:proofErr w:type="gramEnd"/>
            <w:r w:rsidRPr="00395758">
              <w:rPr>
                <w:rFonts w:ascii="Arial" w:hAnsi="Arial" w:cs="Arial"/>
                <w:sz w:val="16"/>
                <w:szCs w:val="20"/>
              </w:rPr>
              <w:t xml:space="preserve"> растений Байкальского региона</w:t>
            </w:r>
          </w:p>
        </w:tc>
        <w:tc>
          <w:tcPr>
            <w:tcW w:w="1722" w:type="dxa"/>
            <w:gridSpan w:val="2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AB78F0" w:rsidRPr="00F70D9B" w:rsidRDefault="00AB78F0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AB78F0" w:rsidRDefault="00AB78F0" w:rsidP="00F55833">
            <w:pPr>
              <w:jc w:val="center"/>
            </w:pPr>
            <w:r w:rsidRPr="003A0D9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AB78F0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C26749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55833" w:rsidRPr="00F70D9B" w:rsidTr="00F55833">
        <w:tc>
          <w:tcPr>
            <w:tcW w:w="381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F55833" w:rsidRPr="00F70D9B" w:rsidTr="00F55833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F55833" w:rsidRPr="00F70D9B" w:rsidRDefault="007D3950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F55833" w:rsidRPr="00F70D9B" w:rsidTr="00F55833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F70D9B" w:rsidTr="00F55833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F55833" w:rsidRPr="00F70D9B" w:rsidRDefault="00F55833" w:rsidP="00F5583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F70D9B" w:rsidTr="00F55833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F55833" w:rsidRPr="00F70D9B" w:rsidRDefault="00F55833" w:rsidP="00F5583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55833" w:rsidRPr="00F70D9B" w:rsidTr="00F55833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3AE858D722BF49F6B8166527DB85594A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F55833" w:rsidRPr="00F70D9B" w:rsidRDefault="00F55833" w:rsidP="00F5583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608B" w:rsidRDefault="0087608B" w:rsidP="00A75C13">
      <w:pPr>
        <w:rPr>
          <w:rFonts w:cs="Arial"/>
          <w:sz w:val="16"/>
        </w:rPr>
      </w:pPr>
    </w:p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F55833" w:rsidRPr="00F70D9B" w:rsidTr="00FB4D31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F70D9B">
                  <w:rPr>
                    <w:rFonts w:cs="Arial"/>
                    <w:sz w:val="16"/>
                    <w:szCs w:val="16"/>
                  </w:rPr>
                  <w:t>Расчетная</w:t>
                </w:r>
                <w:proofErr w:type="gramEnd"/>
                <w:r w:rsidRPr="00F70D9B">
                  <w:rPr>
                    <w:rFonts w:cs="Arial"/>
                    <w:sz w:val="16"/>
                    <w:szCs w:val="16"/>
                  </w:rPr>
                  <w:t xml:space="preserve">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F55833" w:rsidRPr="00F70D9B" w:rsidTr="00FB4D31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0B8A8FDB00A94BBBA603DC6312854A12"/>
            </w:placeholder>
            <w:text/>
          </w:sdtPr>
          <w:sdtEndPr/>
          <w:sdtContent>
            <w:tc>
              <w:tcPr>
                <w:tcW w:w="738" w:type="pct"/>
              </w:tcPr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F55833" w:rsidRPr="00F70D9B" w:rsidTr="00F55833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FB4D31" w:rsidRPr="00F70D9B" w:rsidTr="00FB4D31">
        <w:tc>
          <w:tcPr>
            <w:tcW w:w="695" w:type="pct"/>
            <w:vMerge w:val="restart"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1</w:t>
            </w:r>
          </w:p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Понятие «биоразнообразие»</w:t>
            </w:r>
          </w:p>
        </w:tc>
        <w:tc>
          <w:tcPr>
            <w:tcW w:w="738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7118BD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Генетическое разнообразие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 xml:space="preserve">, решение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B4D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Проверка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Альфа-разнообразие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 xml:space="preserve">, решение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Проверка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Бета-разнообразие.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 xml:space="preserve">, решение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Проверка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Гамма-разнообразие и эпсилон-разнообразие (</w:t>
            </w:r>
            <w:proofErr w:type="gramStart"/>
            <w:r w:rsidRPr="00A04127">
              <w:rPr>
                <w:rFonts w:cs="Arial"/>
                <w:sz w:val="16"/>
                <w:szCs w:val="16"/>
              </w:rPr>
              <w:t>ландшафтное</w:t>
            </w:r>
            <w:proofErr w:type="gramEnd"/>
            <w:r w:rsidRPr="00A04127">
              <w:rPr>
                <w:rFonts w:cs="Arial"/>
                <w:sz w:val="16"/>
                <w:szCs w:val="16"/>
              </w:rPr>
              <w:t>).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 xml:space="preserve">, решение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Проверка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Разнообразие культурных растений и животных.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 w:rsidR="00D850A7">
              <w:rPr>
                <w:rFonts w:cs="Arial"/>
                <w:sz w:val="16"/>
                <w:szCs w:val="16"/>
              </w:rPr>
              <w:t xml:space="preserve">, решение </w:t>
            </w:r>
            <w:proofErr w:type="gramStart"/>
            <w:r w:rsidR="00D850A7"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Проверка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</w:t>
            </w:r>
            <w:proofErr w:type="gramEnd"/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Общее биологическое разнообразие.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Биоразнообразие Байкальского региона (Бурятия).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B4D31" w:rsidRPr="00F70D9B" w:rsidTr="00FB4D31">
        <w:tc>
          <w:tcPr>
            <w:tcW w:w="695" w:type="pct"/>
            <w:vMerge w:val="restart"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2</w:t>
            </w:r>
          </w:p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Сохранение редких видов.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 w:rsidR="00D850A7">
              <w:rPr>
                <w:rFonts w:cs="Arial"/>
                <w:sz w:val="16"/>
                <w:szCs w:val="16"/>
              </w:rPr>
              <w:t>, подготовка реферата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04127">
              <w:rPr>
                <w:rFonts w:cs="Arial"/>
                <w:sz w:val="16"/>
                <w:szCs w:val="16"/>
              </w:rPr>
              <w:t>Создание баз данных и геоинформационных систем (ГИС)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>, подготовка реферата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Биоиндикация и биотестирование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>, подготовка реферата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Мониторинг биоразнообразия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Глобальная система наземных наблюдений (GTOS)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Разрушение естественных местообитаний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F70D9B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Значение и охрана атмосферного воздуха. Экологические последствия загрязнения атмосферного воздуха.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 w:rsidR="00D850A7">
              <w:rPr>
                <w:rFonts w:cs="Arial"/>
                <w:sz w:val="16"/>
                <w:szCs w:val="16"/>
              </w:rPr>
              <w:t>, подготовка реферата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071911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Экологические проблемы гидросферы. Использование и охрана водных ресурсов.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 w:rsidR="00D850A7">
              <w:rPr>
                <w:rFonts w:cs="Arial"/>
                <w:sz w:val="16"/>
                <w:szCs w:val="16"/>
              </w:rPr>
              <w:t>, подготовка реферата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D850A7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071911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Экологические проблемы лесного хозяйства. Охрана и рациональное использование экосистемы леса.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  <w:r>
              <w:rPr>
                <w:rFonts w:cs="Arial"/>
                <w:sz w:val="16"/>
                <w:szCs w:val="16"/>
              </w:rPr>
              <w:t>, подготовка реферата</w:t>
            </w:r>
            <w:r w:rsidR="00D850A7">
              <w:rPr>
                <w:rFonts w:cs="Arial"/>
                <w:sz w:val="16"/>
                <w:szCs w:val="16"/>
              </w:rPr>
              <w:t>, подготовка реферата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41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Проверка реферата</w:t>
            </w:r>
          </w:p>
        </w:tc>
      </w:tr>
      <w:tr w:rsidR="00FB4D31" w:rsidRPr="00F70D9B" w:rsidTr="00FB4D31">
        <w:tc>
          <w:tcPr>
            <w:tcW w:w="695" w:type="pct"/>
            <w:vMerge/>
          </w:tcPr>
          <w:p w:rsidR="00FB4D31" w:rsidRPr="00071911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FB4D31" w:rsidRPr="00071911" w:rsidRDefault="00FB4D31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071911">
              <w:rPr>
                <w:rFonts w:cs="Arial"/>
                <w:sz w:val="16"/>
                <w:szCs w:val="16"/>
              </w:rPr>
              <w:t>Уникальность Байкальского региона. Байкал как участок Мирового наследия.</w:t>
            </w:r>
          </w:p>
        </w:tc>
        <w:tc>
          <w:tcPr>
            <w:tcW w:w="738" w:type="pct"/>
          </w:tcPr>
          <w:p w:rsidR="00FB4D31" w:rsidRDefault="00FB4D31" w:rsidP="00F55833">
            <w:r w:rsidRPr="001773F0">
              <w:rPr>
                <w:rFonts w:cs="Arial"/>
                <w:sz w:val="16"/>
                <w:szCs w:val="16"/>
              </w:rPr>
              <w:t xml:space="preserve">Работа с литературой и </w:t>
            </w:r>
            <w:r w:rsidRPr="001773F0">
              <w:rPr>
                <w:rFonts w:cs="Arial"/>
                <w:sz w:val="16"/>
                <w:szCs w:val="16"/>
              </w:rPr>
              <w:lastRenderedPageBreak/>
              <w:t>интернет ресурсами</w:t>
            </w:r>
          </w:p>
        </w:tc>
        <w:tc>
          <w:tcPr>
            <w:tcW w:w="784" w:type="pct"/>
          </w:tcPr>
          <w:p w:rsidR="00FB4D31" w:rsidRPr="00F70D9B" w:rsidRDefault="00FB4D31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941" w:type="pct"/>
          </w:tcPr>
          <w:p w:rsidR="00FB4D31" w:rsidRPr="00F70D9B" w:rsidRDefault="007D2E45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F55833" w:rsidRPr="00F70D9B" w:rsidTr="00FB4D31">
        <w:tc>
          <w:tcPr>
            <w:tcW w:w="695" w:type="pct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6675B3C958ED44B9A6129C31ACD88A1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F55833" w:rsidRPr="00F70D9B" w:rsidRDefault="00F55833" w:rsidP="00F5583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941" w:type="pct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27988226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6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F55833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</w:t>
                </w:r>
                <w:r w:rsidR="00F55833" w:rsidRPr="00F55833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proofErr w:type="gramStart"/>
                <w:r w:rsidR="00F55833" w:rsidRPr="00F55833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proofErr w:type="gramEnd"/>
                <w:r w:rsidR="00F55833" w:rsidRPr="00F55833">
                  <w:rPr>
                    <w:rFonts w:ascii="Arial" w:hAnsi="Arial" w:cs="Arial"/>
                    <w:sz w:val="16"/>
                    <w:szCs w:val="16"/>
                  </w:rPr>
                  <w:t>.В.ДВ.01.02 Биоразнообразие Байкальского региона</w:t>
                </w:r>
              </w:sdtContent>
            </w:sdt>
            <w:bookmarkEnd w:id="20"/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gramStart"/>
                <w:r w:rsidR="00D13415"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_Toc27074304"/>
            <w:bookmarkStart w:id="23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6.2 Основные характеристики</w:t>
            </w:r>
            <w:bookmarkEnd w:id="22"/>
            <w:bookmarkEnd w:id="23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4" w:name="_Toc27074305"/>
            <w:bookmarkStart w:id="25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итогам изучения дисциплины</w:t>
            </w:r>
            <w:bookmarkEnd w:id="24"/>
            <w:bookmarkEnd w:id="25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6" w:name="_Toc27074308"/>
            <w:bookmarkStart w:id="27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6"/>
            <w:bookmarkEnd w:id="27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8" w:name="_Toc27074309"/>
            <w:bookmarkStart w:id="29" w:name="_Toc27075345"/>
            <w:r w:rsidRPr="00F70D9B">
              <w:rPr>
                <w:rFonts w:ascii="Arial" w:hAnsi="Arial" w:cs="Arial"/>
                <w:sz w:val="16"/>
                <w:szCs w:val="16"/>
              </w:rPr>
              <w:t xml:space="preserve">установление уровня достижения каждым обучающимся целей и задач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обучения по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данной дисциплине, изложенным в п.2.2 настоящей программы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0" w:name="_Toc27074310"/>
            <w:bookmarkStart w:id="31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0"/>
            <w:bookmarkEnd w:id="3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5583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2" w:name="_Toc27074311"/>
            <w:bookmarkStart w:id="33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32"/>
            <w:bookmarkEnd w:id="3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312"/>
            <w:bookmarkStart w:id="35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4"/>
            <w:bookmarkEnd w:id="3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6" w:name="_Toc27074313"/>
            <w:bookmarkStart w:id="37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6"/>
            <w:bookmarkEnd w:id="37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8" w:name="_Toc27074314"/>
            <w:bookmarkStart w:id="39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 последней неделе семестра</w:t>
            </w:r>
            <w:bookmarkEnd w:id="38"/>
            <w:bookmarkEnd w:id="39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15"/>
            <w:bookmarkStart w:id="41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Основные условия получения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обучающимся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зачёта:</w:t>
            </w:r>
            <w:bookmarkEnd w:id="40"/>
            <w:bookmarkEnd w:id="41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2" w:name="_Toc27074316"/>
            <w:bookmarkStart w:id="43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proofErr w:type="gramEnd"/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42"/>
            <w:bookmarkEnd w:id="4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4" w:name="_Toc27074317"/>
            <w:bookmarkStart w:id="45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4"/>
            <w:bookmarkEnd w:id="45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6" w:name="_Toc27074318"/>
            <w:bookmarkStart w:id="47" w:name="_Toc27075354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данной дисциплине</w:t>
            </w:r>
            <w:bookmarkEnd w:id="46"/>
            <w:bookmarkEnd w:id="47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8" w:name="_Toc27074319"/>
            <w:bookmarkStart w:id="49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8"/>
            <w:bookmarkEnd w:id="49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0" w:name="_Toc27988228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0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1"/>
      <w:bookmarkStart w:id="52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1"/>
      <w:bookmarkEnd w:id="52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5E3BC7234C1746618891662A571F866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5E3BC7234C1746618891662A571F866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5E3BC7234C1746618891662A571F866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5E3BC7234C1746618891662A571F866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F55833" w:rsidRPr="00F70D9B" w:rsidTr="00F55833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5E3BC7234C1746618891662A571F8668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 xml:space="preserve">Ильин Ю. М.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Природообустройство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аграрного землепользования Байкальского региона: монография / Ю. М. Ильин.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БГСХА, 2014. - 269 с.</w:t>
            </w:r>
            <w:r>
              <w:rPr>
                <w:rFonts w:cs="Arial"/>
                <w:sz w:val="16"/>
                <w:szCs w:val="16"/>
              </w:rPr>
              <w:t xml:space="preserve"> (18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F55833" w:rsidRPr="00C9342C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E48CC">
              <w:rPr>
                <w:rFonts w:cs="Arial"/>
                <w:sz w:val="16"/>
                <w:szCs w:val="16"/>
              </w:rPr>
              <w:t>Убугунов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Л. Л. Разнообразие и основы рационального использования гидроморфных почв Байкальского региона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монография / Л. Л.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Убугунов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С. В.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Хутакова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В. И.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Убугунова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>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БГСХА, 2013. - 148 с.</w:t>
            </w:r>
            <w:r>
              <w:rPr>
                <w:rFonts w:cs="Arial"/>
                <w:sz w:val="16"/>
                <w:szCs w:val="16"/>
              </w:rPr>
              <w:t xml:space="preserve"> (10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F55833" w:rsidRPr="00C9342C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33D5C85674374D05BE1C2F9F7D441C8D"/>
              </w:placeholder>
              <w:text/>
            </w:sdtPr>
            <w:sdtEndPr/>
            <w:sdtContent>
              <w:p w:rsidR="00F55833" w:rsidRPr="00F70D9B" w:rsidRDefault="00F55833" w:rsidP="00F5583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 xml:space="preserve">Имескенова Э.Г. Биоразнообразие Байкальского региона: Учебное пособие для самостоятельной работы / Э.Г. Имескенова, В.Ю. Татарникова; ФГБОУ 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«Бурятская государственная сельскохозяйственная академия им. В.Р. Филиппова». – Улан – Удэ: Издательство БГСХА им. В.Р. Филиппова, 2015. – 39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F55833" w:rsidRPr="007E3DD3">
                <w:rPr>
                  <w:rStyle w:val="af9"/>
                  <w:rFonts w:cs="Arial"/>
                  <w:sz w:val="16"/>
                  <w:szCs w:val="16"/>
                </w:rPr>
                <w:t>http://bgsha.ru/art.php?i=2864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>Библиография бассейна озера Байкал: фауна млекопитающих (1973-2004 гг.).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</w:t>
            </w:r>
            <w:r>
              <w:rPr>
                <w:rFonts w:cs="Arial"/>
                <w:sz w:val="16"/>
                <w:szCs w:val="16"/>
              </w:rPr>
              <w:t>во БНЦ СО РАН. - 2005. - 185 с.</w:t>
            </w:r>
            <w:r w:rsidRPr="00AE48C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(2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F55833" w:rsidRPr="00C9342C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E48CC">
              <w:rPr>
                <w:rFonts w:cs="Arial"/>
                <w:sz w:val="16"/>
                <w:szCs w:val="16"/>
              </w:rPr>
              <w:t>Гидроклиматические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исследования Байкальской природной территории: монография / Н. Н.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Воропай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и др. ; отв. ред. Л. М. Корытный ; Рос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>а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кад. наук,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Сиб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отд-ние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Ин-т географии им. В.Б.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Сочавы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>. - Новосибирск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Гео, 2013. - 187 с.</w:t>
            </w:r>
            <w:r>
              <w:rPr>
                <w:rFonts w:cs="Arial"/>
                <w:sz w:val="16"/>
                <w:szCs w:val="16"/>
              </w:rPr>
              <w:t xml:space="preserve"> (1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>Маркелов Д. А. Оценка экологического состояния территории методы и алгоритмы: Рек. УМС БГУ в качестве учебно-метод. пособия / Д. А. Маркелов, М. А. Григорьева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БГУ.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БГУ, 2011. - 48 с.</w:t>
            </w:r>
            <w:r>
              <w:rPr>
                <w:rFonts w:cs="Arial"/>
                <w:sz w:val="16"/>
                <w:szCs w:val="16"/>
              </w:rPr>
              <w:t xml:space="preserve"> (1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>Разнообразие микроорганизмов термальных источников Байкальского региона: монография.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БГУ, 2009. - 148 с.</w:t>
            </w:r>
            <w:r>
              <w:rPr>
                <w:rFonts w:cs="Arial"/>
                <w:sz w:val="16"/>
                <w:szCs w:val="16"/>
              </w:rPr>
              <w:t xml:space="preserve"> (1 экз.)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5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E48CC">
              <w:rPr>
                <w:rFonts w:cs="Arial"/>
                <w:sz w:val="16"/>
                <w:szCs w:val="16"/>
              </w:rPr>
              <w:t>Самаруха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В. И. Управление социально-экономическим развитием Байкальской природной территории: научное издание / В. И.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Самаруха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>, Е. М. Наумова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БГУЭП. - Иркутск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БГУЭП, 2009. - 300 с.</w:t>
            </w:r>
            <w:r>
              <w:rPr>
                <w:rFonts w:cs="Arial"/>
                <w:sz w:val="16"/>
                <w:szCs w:val="16"/>
              </w:rPr>
              <w:t xml:space="preserve"> (5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E48CC">
              <w:rPr>
                <w:rFonts w:cs="Arial"/>
                <w:sz w:val="16"/>
                <w:szCs w:val="16"/>
              </w:rPr>
              <w:t>Убугунов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Л. Л. Почвенный покров Бурятии как базовый компонент природных ресурсов Байкальского региона / Л. Л.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Убугунов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Б. Б.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Ральдин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В. И.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Убугунова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>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БНЦ СО РАН, 2002. - 54 с.</w:t>
            </w:r>
            <w:r>
              <w:rPr>
                <w:rFonts w:cs="Arial"/>
                <w:sz w:val="16"/>
                <w:szCs w:val="16"/>
              </w:rPr>
              <w:t xml:space="preserve"> (2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E48CC">
              <w:rPr>
                <w:rFonts w:cs="Arial"/>
                <w:sz w:val="16"/>
                <w:szCs w:val="16"/>
              </w:rPr>
              <w:t>Цырендоржиева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Т. Б. Эколого-экономические основы землепользования Байкальского региона: учебно-методическое пособие. Рек. Учебно-методическим советом БГУ в качестве учебного пособия / Т. Б.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Цырендоржиева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С. Д.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Ширапова</w:t>
            </w:r>
            <w:proofErr w:type="spellEnd"/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БГУ.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БГУ, 2009. - 80 с.</w:t>
            </w:r>
            <w:r>
              <w:rPr>
                <w:rFonts w:cs="Arial"/>
                <w:sz w:val="16"/>
                <w:szCs w:val="16"/>
              </w:rPr>
              <w:t xml:space="preserve"> (1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>Экологические аспекты землевладения и землепользования в Байкальском регионе: Учебное пособие / А. А. Варламов [и др.]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ред. А. А. Варламов.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БГСХА, 2000. - 134 с.</w:t>
            </w:r>
            <w:r>
              <w:rPr>
                <w:rFonts w:cs="Arial"/>
                <w:sz w:val="16"/>
                <w:szCs w:val="16"/>
              </w:rPr>
              <w:t xml:space="preserve"> (69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19" w:history="1">
              <w:r w:rsidR="00F55833" w:rsidRPr="000C478D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>Экология и природопользование: задания для самостоятельной работы студентов по экологическим дисциплинам / ФГОУ ВПО БГСХА. - Улан-Удэ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Изд-во ФГОУ ВПО БГСХА, 2006. - 122 с.</w:t>
            </w:r>
            <w:r>
              <w:rPr>
                <w:rFonts w:cs="Arial"/>
                <w:sz w:val="16"/>
                <w:szCs w:val="16"/>
              </w:rPr>
              <w:t xml:space="preserve"> (64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F55833" w:rsidRPr="008E22D0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55833" w:rsidRPr="00F70D9B" w:rsidTr="00F55833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AE48CC">
              <w:rPr>
                <w:rFonts w:cs="Arial"/>
                <w:sz w:val="16"/>
                <w:szCs w:val="16"/>
              </w:rPr>
              <w:t>Ясовеев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М. Г. Экология урбанизированных территорий: учебное пособие. Рекомендовано в качестве учебного пособия для студентов вузов, обучающихся по направлениям 05.03.06 "Экология и природопользование", 20.03.01 "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Техносферная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 безопасность" / М. Г.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Ясовеев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 xml:space="preserve">, Н. Л. Стреха, Д. А.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Пацыкайлик</w:t>
            </w:r>
            <w:proofErr w:type="spellEnd"/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ред. М. Г. </w:t>
            </w:r>
            <w:proofErr w:type="spellStart"/>
            <w:r w:rsidRPr="00AE48CC">
              <w:rPr>
                <w:rFonts w:cs="Arial"/>
                <w:sz w:val="16"/>
                <w:szCs w:val="16"/>
              </w:rPr>
              <w:t>Ясовеев</w:t>
            </w:r>
            <w:proofErr w:type="spellEnd"/>
            <w:r w:rsidRPr="00AE48CC">
              <w:rPr>
                <w:rFonts w:cs="Arial"/>
                <w:sz w:val="16"/>
                <w:szCs w:val="16"/>
              </w:rPr>
              <w:t>. - Минск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Новое знание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 xml:space="preserve"> ;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Москва : ИНФРА-М, 2015. - 293 с.</w:t>
            </w:r>
            <w:r>
              <w:rPr>
                <w:rFonts w:cs="Arial"/>
                <w:sz w:val="16"/>
                <w:szCs w:val="16"/>
              </w:rPr>
              <w:t xml:space="preserve"> (8 экз.)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21" w:history="1">
              <w:r w:rsidR="00F55833" w:rsidRPr="008E22D0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lastRenderedPageBreak/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391BA7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22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391BA7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23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391BA7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391BA7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24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E40D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2B1EED" w:rsidRDefault="006E40DF" w:rsidP="00AB78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hd w:val="clear" w:color="auto" w:fill="FFFFFF"/>
              </w:rPr>
            </w:pPr>
            <w:r w:rsidRPr="002B1EED">
              <w:rPr>
                <w:rFonts w:cs="Arial"/>
                <w:sz w:val="16"/>
                <w:shd w:val="clear" w:color="auto" w:fill="FFFFFF"/>
              </w:rPr>
              <w:t>Единое окно дост</w:t>
            </w:r>
            <w:r>
              <w:rPr>
                <w:rFonts w:cs="Arial"/>
                <w:sz w:val="16"/>
                <w:shd w:val="clear" w:color="auto" w:fill="FFFFFF"/>
              </w:rPr>
              <w:t>упа к образов</w:t>
            </w:r>
            <w:r w:rsidR="00D850A7">
              <w:rPr>
                <w:rFonts w:cs="Arial"/>
                <w:sz w:val="16"/>
                <w:shd w:val="clear" w:color="auto" w:fill="FFFFFF"/>
              </w:rPr>
              <w:t>ательным ресурсам</w:t>
            </w:r>
            <w:r w:rsidRPr="002B1EED">
              <w:rPr>
                <w:rFonts w:cs="Arial"/>
                <w:sz w:val="16"/>
                <w:shd w:val="clear" w:color="auto" w:fill="FFFFFF"/>
              </w:rPr>
              <w:t>: Информационная</w:t>
            </w:r>
            <w:r>
              <w:rPr>
                <w:rFonts w:cs="Arial"/>
                <w:sz w:val="16"/>
                <w:shd w:val="clear" w:color="auto" w:fill="FFFFFF"/>
              </w:rPr>
              <w:t xml:space="preserve"> </w:t>
            </w:r>
            <w:r w:rsidRPr="002B1EED">
              <w:rPr>
                <w:rFonts w:cs="Arial"/>
                <w:sz w:val="16"/>
                <w:shd w:val="clear" w:color="auto" w:fill="FFFFFF"/>
              </w:rPr>
              <w:t>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</w:t>
            </w:r>
            <w:r>
              <w:rPr>
                <w:rFonts w:cs="Arial"/>
                <w:sz w:val="16"/>
                <w:shd w:val="clear" w:color="auto" w:fill="FFFFFF"/>
              </w:rPr>
              <w:t xml:space="preserve"> </w:t>
            </w:r>
            <w:r w:rsidRPr="002B1EED">
              <w:rPr>
                <w:rFonts w:cs="Arial"/>
                <w:sz w:val="16"/>
                <w:shd w:val="clear" w:color="auto" w:fill="FFFFFF"/>
              </w:rPr>
              <w:t>«</w:t>
            </w:r>
            <w:proofErr w:type="spellStart"/>
            <w:r w:rsidRPr="002B1EED">
              <w:rPr>
                <w:rFonts w:cs="Arial"/>
                <w:sz w:val="16"/>
                <w:shd w:val="clear" w:color="auto" w:fill="FFFFFF"/>
              </w:rPr>
              <w:t>Информика</w:t>
            </w:r>
            <w:proofErr w:type="spellEnd"/>
            <w:r w:rsidRPr="002B1EED">
              <w:rPr>
                <w:rFonts w:cs="Arial"/>
                <w:sz w:val="16"/>
                <w:shd w:val="clear" w:color="auto" w:fill="FFFFFF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Default="00391BA7" w:rsidP="00AB7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  <w:hyperlink r:id="rId25" w:history="1">
              <w:r w:rsidR="006E40DF" w:rsidRPr="00CC47C7">
                <w:rPr>
                  <w:rStyle w:val="af9"/>
                  <w:rFonts w:cs="Arial"/>
                  <w:sz w:val="16"/>
                </w:rPr>
                <w:t>http://window.edu.ru/</w:t>
              </w:r>
            </w:hyperlink>
          </w:p>
          <w:p w:rsidR="006E40DF" w:rsidRPr="00E9059E" w:rsidRDefault="006E40DF" w:rsidP="00AB7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</w:rPr>
            </w:pPr>
          </w:p>
        </w:tc>
      </w:tr>
      <w:tr w:rsidR="006E40D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05"/>
              <w:placeholder>
                <w:docPart w:val="A5ADBF9D796E404FA911FEAAD5AB8E1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6E40DF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9C5759ADDE804B03A0558068EFF6AF6B"/>
              </w:placeholder>
              <w:text/>
            </w:sdtPr>
            <w:sdtEndPr/>
            <w:sdtContent>
              <w:p w:rsidR="006E40DF" w:rsidRPr="007C0F81" w:rsidRDefault="006E40DF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9C5759ADDE804B03A0558068EFF6AF6B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6E40DF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E74185C49ECE4E28858828CC0E0CEAEF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E74185C49ECE4E28858828CC0E0CEAEF"/>
              </w:placeholder>
              <w:text/>
            </w:sdtPr>
            <w:sdtEndPr/>
            <w:sdtContent>
              <w:p w:rsidR="006E40DF" w:rsidRPr="007C0F81" w:rsidRDefault="006E40DF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6E40DF" w:rsidRPr="007C0F81" w:rsidTr="00F55833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F70D9B" w:rsidRDefault="006E40DF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 xml:space="preserve">Имескенова Э.Г. Биоразнообразие Байкальского региона: Учебное пособие для самостоятельной работы / Э.Г. Имескенова, В.Ю. Татарникова; ФГБОУ 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«Бурятская государственная сельскохозяйственная академия им. В.Р. Филиппова». – Улан – Удэ: Издательство БГСХА им. В.Р. Филиппова, 2015. – 39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26" w:history="1">
              <w:r w:rsidR="006E40DF" w:rsidRPr="007E3DD3">
                <w:rPr>
                  <w:rStyle w:val="af9"/>
                  <w:rFonts w:cs="Arial"/>
                  <w:sz w:val="16"/>
                  <w:szCs w:val="16"/>
                </w:rPr>
                <w:t>http://bgsha.ru/art.php?i=2864</w:t>
              </w:r>
            </w:hyperlink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3" w:name="_Toc27074322"/>
      <w:bookmarkStart w:id="54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455CC9">
        <w:rPr>
          <w:rFonts w:ascii="Arial" w:hAnsi="Arial" w:cs="Arial"/>
          <w:b/>
        </w:rPr>
        <w:t>обучающихся</w:t>
      </w:r>
      <w:bookmarkEnd w:id="53"/>
      <w:bookmarkEnd w:id="54"/>
      <w:proofErr w:type="gramEnd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5" w:name="_Toc27074323"/>
      <w:bookmarkStart w:id="56" w:name="_Toc27075359"/>
      <w:r w:rsidRPr="00455CC9">
        <w:rPr>
          <w:rFonts w:ascii="Arial" w:hAnsi="Arial" w:cs="Arial"/>
          <w:b/>
        </w:rPr>
        <w:t>по дисциплине (модулю)</w:t>
      </w:r>
      <w:bookmarkEnd w:id="55"/>
      <w:bookmarkEnd w:id="56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F55833" w:rsidRPr="007C0F81" w:rsidTr="00F55833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F55833" w:rsidP="00F55833">
            <w:pPr>
              <w:jc w:val="both"/>
              <w:rPr>
                <w:rFonts w:cs="Arial"/>
                <w:sz w:val="16"/>
                <w:szCs w:val="16"/>
              </w:rPr>
            </w:pPr>
            <w:r w:rsidRPr="00AE48CC">
              <w:rPr>
                <w:rFonts w:cs="Arial"/>
                <w:sz w:val="16"/>
                <w:szCs w:val="16"/>
              </w:rPr>
              <w:t xml:space="preserve">Имескенова Э.Г. Биоразнообразие Байкальского региона: Учебное пособие для самостоятельной работы / Э.Г. Имескенова, В.Ю. Татарникова; ФГБОУ </w:t>
            </w:r>
            <w:proofErr w:type="gramStart"/>
            <w:r w:rsidRPr="00AE48CC">
              <w:rPr>
                <w:rFonts w:cs="Arial"/>
                <w:sz w:val="16"/>
                <w:szCs w:val="16"/>
              </w:rPr>
              <w:t>ВО</w:t>
            </w:r>
            <w:proofErr w:type="gramEnd"/>
            <w:r w:rsidRPr="00AE48CC">
              <w:rPr>
                <w:rFonts w:cs="Arial"/>
                <w:sz w:val="16"/>
                <w:szCs w:val="16"/>
              </w:rPr>
              <w:t xml:space="preserve"> «Бурятская государственная сельскохозяйственная академия им. В.Р. Филиппова». – Улан – Удэ: Издательство БГСХА им. В.Р. Филиппова, 2015. – 39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33" w:rsidRPr="00F70D9B" w:rsidRDefault="00391BA7" w:rsidP="00F55833">
            <w:pPr>
              <w:jc w:val="center"/>
              <w:rPr>
                <w:rFonts w:cs="Arial"/>
                <w:sz w:val="16"/>
                <w:szCs w:val="16"/>
              </w:rPr>
            </w:pPr>
            <w:hyperlink r:id="rId27" w:history="1">
              <w:r w:rsidR="00F55833" w:rsidRPr="007E3DD3">
                <w:rPr>
                  <w:rStyle w:val="af9"/>
                  <w:rFonts w:cs="Arial"/>
                  <w:sz w:val="16"/>
                  <w:szCs w:val="16"/>
                </w:rPr>
                <w:t>http://bgsha.ru/art.php?i=2864</w:t>
              </w:r>
            </w:hyperlink>
          </w:p>
        </w:tc>
      </w:tr>
    </w:tbl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44006F" w:rsidRPr="007C0F81" w:rsidTr="00FE639D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FE639D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E40DF" w:rsidRPr="007C0F81" w:rsidTr="00AB78F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571721" w:rsidRDefault="006E40DF" w:rsidP="00AB78F0">
            <w:pPr>
              <w:rPr>
                <w:sz w:val="16"/>
                <w:szCs w:val="16"/>
              </w:rPr>
            </w:pPr>
            <w:proofErr w:type="gramStart"/>
            <w:r w:rsidRPr="00571721">
              <w:rPr>
                <w:sz w:val="16"/>
                <w:szCs w:val="16"/>
                <w:lang w:val="en-US"/>
              </w:rPr>
              <w:t>Microsoft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62253F">
              <w:rPr>
                <w:sz w:val="16"/>
                <w:szCs w:val="16"/>
                <w:lang w:val="en-US"/>
              </w:rPr>
              <w:t xml:space="preserve"> 2016 </w:t>
            </w:r>
            <w:r w:rsidRPr="00571721">
              <w:rPr>
                <w:sz w:val="16"/>
                <w:szCs w:val="16"/>
                <w:lang w:val="en-US"/>
              </w:rPr>
              <w:t>RUS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r w:rsidRPr="00571721">
              <w:rPr>
                <w:sz w:val="16"/>
                <w:szCs w:val="16"/>
                <w:lang w:val="en-US"/>
              </w:rPr>
              <w:t>OLP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r w:rsidRPr="00571721">
              <w:rPr>
                <w:sz w:val="16"/>
                <w:szCs w:val="16"/>
                <w:lang w:val="en-US"/>
              </w:rPr>
              <w:t>NL</w:t>
            </w:r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62253F">
              <w:rPr>
                <w:sz w:val="16"/>
                <w:szCs w:val="16"/>
                <w:lang w:val="en-US"/>
              </w:rPr>
              <w:t>.</w:t>
            </w:r>
            <w:proofErr w:type="gramEnd"/>
            <w:r w:rsidRPr="0062253F">
              <w:rPr>
                <w:sz w:val="16"/>
                <w:szCs w:val="16"/>
                <w:lang w:val="en-US"/>
              </w:rPr>
              <w:t xml:space="preserve"> </w:t>
            </w:r>
            <w:r w:rsidRPr="00571721"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782974" w:rsidRDefault="006E40DF" w:rsidP="00AB78F0">
            <w:pPr>
              <w:rPr>
                <w:sz w:val="16"/>
              </w:rPr>
            </w:pPr>
            <w:r w:rsidRPr="00782974">
              <w:rPr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AB78F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571721" w:rsidRDefault="006E40DF" w:rsidP="00AB78F0">
            <w:pPr>
              <w:rPr>
                <w:sz w:val="16"/>
                <w:szCs w:val="16"/>
              </w:rPr>
            </w:pPr>
            <w:proofErr w:type="gramStart"/>
            <w:r w:rsidRPr="00571721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OfficeProPlus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>.</w:t>
            </w:r>
            <w:proofErr w:type="gramEnd"/>
            <w:r w:rsidRPr="00571721">
              <w:rPr>
                <w:sz w:val="16"/>
                <w:szCs w:val="16"/>
                <w:lang w:val="en-US"/>
              </w:rPr>
              <w:t xml:space="preserve"> </w:t>
            </w:r>
            <w:r w:rsidRPr="00571721"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782974" w:rsidRDefault="006E40DF" w:rsidP="00AB78F0">
            <w:pPr>
              <w:rPr>
                <w:sz w:val="16"/>
              </w:rPr>
            </w:pPr>
            <w:r w:rsidRPr="00782974">
              <w:rPr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AB78F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571721" w:rsidRDefault="006E40DF" w:rsidP="00AB78F0">
            <w:pPr>
              <w:rPr>
                <w:sz w:val="16"/>
                <w:szCs w:val="16"/>
                <w:lang w:val="en-US"/>
              </w:rPr>
            </w:pPr>
            <w:proofErr w:type="gramStart"/>
            <w:r w:rsidRPr="00571721">
              <w:rPr>
                <w:sz w:val="16"/>
                <w:szCs w:val="16"/>
                <w:lang w:val="en-US"/>
              </w:rPr>
              <w:t>Microsoft Windows Vista Business Russian Upgrade Academic OPEN No Level.</w:t>
            </w:r>
            <w:proofErr w:type="gramEnd"/>
            <w:r w:rsidRPr="0057172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Государственный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контракт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апреля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782974" w:rsidRDefault="006E40DF" w:rsidP="00AB78F0">
            <w:pPr>
              <w:rPr>
                <w:sz w:val="16"/>
              </w:rPr>
            </w:pPr>
            <w:r w:rsidRPr="00782974">
              <w:rPr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AB78F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571721" w:rsidRDefault="006E40DF" w:rsidP="00AB78F0">
            <w:pPr>
              <w:rPr>
                <w:sz w:val="16"/>
                <w:szCs w:val="16"/>
                <w:lang w:val="en-US"/>
              </w:rPr>
            </w:pPr>
            <w:r w:rsidRPr="00571721">
              <w:rPr>
                <w:sz w:val="16"/>
                <w:szCs w:val="16"/>
                <w:lang w:val="en-US"/>
              </w:rPr>
              <w:t xml:space="preserve">Microsoft Office Professional Plus 2007 Russian Academic OPEN No Level.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Государственный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контракт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апреля</w:t>
            </w:r>
            <w:proofErr w:type="spellEnd"/>
            <w:r w:rsidRPr="00571721">
              <w:rPr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571721">
              <w:rPr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782974" w:rsidRDefault="006E40DF" w:rsidP="00AB78F0">
            <w:pPr>
              <w:rPr>
                <w:sz w:val="16"/>
              </w:rPr>
            </w:pPr>
            <w:r w:rsidRPr="00782974">
              <w:rPr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AB78F0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6"/>
                <w:szCs w:val="16"/>
              </w:rPr>
              <w:id w:val="-1131005106"/>
              <w:placeholder>
                <w:docPart w:val="C76B292029D644FD9F3F365328AF3936"/>
              </w:placeholder>
              <w:text/>
            </w:sdtPr>
            <w:sdtEndPr/>
            <w:sdtContent>
              <w:p w:rsidR="006E40DF" w:rsidRPr="00571721" w:rsidRDefault="006E40DF" w:rsidP="00AB78F0">
                <w:pPr>
                  <w:spacing w:after="200" w:line="276" w:lineRule="auto"/>
                  <w:rPr>
                    <w:sz w:val="16"/>
                    <w:szCs w:val="16"/>
                  </w:rPr>
                </w:pPr>
                <w:r w:rsidRPr="00923F71">
                  <w:rPr>
                    <w:sz w:val="16"/>
                    <w:szCs w:val="16"/>
                  </w:rPr>
                  <w:t xml:space="preserve">Система дифференцированного </w:t>
                </w:r>
                <w:proofErr w:type="gramStart"/>
                <w:r w:rsidRPr="00923F71">
                  <w:rPr>
                    <w:sz w:val="16"/>
                    <w:szCs w:val="16"/>
                  </w:rPr>
                  <w:t>интернет-обучения</w:t>
                </w:r>
                <w:proofErr w:type="gramEnd"/>
                <w:r w:rsidRPr="00923F71">
                  <w:rPr>
                    <w:sz w:val="16"/>
                    <w:szCs w:val="16"/>
                  </w:rPr>
                  <w:t xml:space="preserve">  СМS «</w:t>
                </w:r>
                <w:proofErr w:type="spellStart"/>
                <w:r w:rsidRPr="00923F71">
                  <w:rPr>
                    <w:sz w:val="16"/>
                    <w:szCs w:val="16"/>
                  </w:rPr>
                  <w:t>Moodle</w:t>
                </w:r>
                <w:proofErr w:type="spellEnd"/>
                <w:r w:rsidRPr="00923F71">
                  <w:rPr>
                    <w:sz w:val="16"/>
                    <w:szCs w:val="16"/>
                  </w:rPr>
                  <w:t>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DF" w:rsidRPr="00782974" w:rsidRDefault="006E40DF" w:rsidP="00AB78F0">
            <w:pPr>
              <w:rPr>
                <w:sz w:val="16"/>
              </w:rPr>
            </w:pPr>
            <w:r w:rsidRPr="00782974">
              <w:rPr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6E40D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1B09D27C7805416ABBCB156837D7F503"/>
              </w:placeholder>
              <w:text w:multiLine="1"/>
            </w:sdtPr>
            <w:sdtEndPr/>
            <w:sdtContent>
              <w:p w:rsidR="006E40DF" w:rsidRPr="007C0F81" w:rsidRDefault="006E40D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6E40D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6E40D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C5332D" w:rsidRDefault="006E40DF" w:rsidP="00F55833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C5332D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 ГАРАНТ</w:t>
                </w:r>
                <w:proofErr w:type="gramStart"/>
                <w:r w:rsidRPr="00C5332D">
                  <w:rPr>
                    <w:rFonts w:ascii="Arial" w:hAnsi="Arial" w:cs="Arial"/>
                    <w:sz w:val="16"/>
                    <w:szCs w:val="16"/>
                  </w:rPr>
                  <w:t>.Р</w:t>
                </w:r>
                <w:proofErr w:type="gramEnd"/>
                <w:r w:rsidRPr="00C5332D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F55833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http://www.garant.ru </w:t>
                </w:r>
              </w:p>
            </w:sdtContent>
          </w:sdt>
        </w:tc>
      </w:tr>
      <w:tr w:rsidR="006E40D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FEC3D9B905E14BAE8851295AF71917C0"/>
              </w:placeholder>
              <w:text/>
            </w:sdtPr>
            <w:sdtEndPr/>
            <w:sdtContent>
              <w:p w:rsidR="006E40DF" w:rsidRPr="007C0F81" w:rsidRDefault="006E40DF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6E40D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1B09D27C7805416ABBCB156837D7F503"/>
              </w:placeholder>
              <w:text w:multiLine="1"/>
            </w:sdtPr>
            <w:sdtEndPr/>
            <w:sdtContent>
              <w:p w:rsidR="006E40DF" w:rsidRPr="007C0F81" w:rsidRDefault="006E40D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1B09D27C7805416ABBCB156837D7F503"/>
              </w:placeholder>
              <w:text w:multiLine="1"/>
            </w:sdtPr>
            <w:sdtEndPr/>
            <w:sdtContent>
              <w:p w:rsidR="006E40DF" w:rsidRPr="007C0F81" w:rsidRDefault="006E40D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1B09D27C7805416ABBCB156837D7F503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5332D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AA3FB1" w:rsidRDefault="00C5332D" w:rsidP="00E92019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A9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 </w:t>
            </w:r>
            <w:r>
              <w:rPr>
                <w:rFonts w:ascii="Arial" w:hAnsi="Arial" w:cs="Arial"/>
                <w:sz w:val="16"/>
                <w:szCs w:val="16"/>
              </w:rPr>
              <w:t>№209</w:t>
            </w:r>
          </w:p>
          <w:p w:rsidR="00C5332D" w:rsidRPr="00AA3FB1" w:rsidRDefault="00C5332D" w:rsidP="00E92019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FB1">
              <w:rPr>
                <w:rFonts w:ascii="Arial" w:hAnsi="Arial"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Default="00C5332D" w:rsidP="00E9201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135CA9">
              <w:rPr>
                <w:rFonts w:ascii="Arial" w:hAnsi="Arial" w:cs="Arial"/>
                <w:sz w:val="16"/>
                <w:szCs w:val="16"/>
              </w:rPr>
              <w:t>оска аудиторная, доска 2-х модульная, мультимедийный проектор, проекционный экран, персональный компьютер с возможностью подключения к сети Интернет и доступом в ЭИОС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332D" w:rsidRPr="00C5332D" w:rsidRDefault="00C5332D" w:rsidP="00E9201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CA9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C533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35CA9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</w:p>
          <w:p w:rsidR="00C5332D" w:rsidRPr="00135CA9" w:rsidRDefault="00C5332D" w:rsidP="00E9201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CA9">
              <w:rPr>
                <w:rFonts w:ascii="Arial" w:hAnsi="Arial" w:cs="Arial"/>
                <w:sz w:val="16"/>
                <w:szCs w:val="16"/>
              </w:rPr>
              <w:t>Антивирус</w:t>
            </w:r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 xml:space="preserve"> Kaspersky; Microsoft </w:t>
            </w:r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Office </w:t>
            </w:r>
            <w:proofErr w:type="spellStart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>ProPlus</w:t>
            </w:r>
            <w:proofErr w:type="spellEnd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AA3FB1" w:rsidRDefault="00C5332D" w:rsidP="00AB78F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Занятия семинарского типа,</w:t>
            </w:r>
          </w:p>
        </w:tc>
      </w:tr>
      <w:tr w:rsidR="00C5332D" w:rsidRPr="007C0F81" w:rsidTr="00AB78F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AA3FB1" w:rsidRDefault="00C5332D" w:rsidP="00E92019">
            <w:pPr>
              <w:jc w:val="center"/>
              <w:rPr>
                <w:rFonts w:cs="Arial"/>
                <w:sz w:val="16"/>
                <w:szCs w:val="16"/>
              </w:rPr>
            </w:pPr>
            <w:r w:rsidRPr="00AA3FB1">
              <w:rPr>
                <w:rFonts w:cs="Arial"/>
                <w:sz w:val="16"/>
                <w:szCs w:val="16"/>
              </w:rPr>
              <w:lastRenderedPageBreak/>
              <w:t xml:space="preserve">Помещение для самостоятельной работы  </w:t>
            </w:r>
            <w:proofErr w:type="gramStart"/>
            <w:r w:rsidRPr="00AA3FB1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AA3FB1">
              <w:rPr>
                <w:rFonts w:cs="Arial"/>
                <w:sz w:val="16"/>
                <w:szCs w:val="16"/>
              </w:rPr>
              <w:t xml:space="preserve"> №211 (670024, Республика Бурятия, г. Улан-Удэ, ул. Пушкина, д. №8)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2D" w:rsidRPr="00135CA9" w:rsidRDefault="00C5332D" w:rsidP="00E9201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  <w:r w:rsidRPr="00135CA9">
              <w:rPr>
                <w:rFonts w:cs="Arial"/>
                <w:sz w:val="16"/>
                <w:szCs w:val="16"/>
              </w:rPr>
              <w:t xml:space="preserve">озможность подключения ноутбука,  персональный компьютер с возможностью подключения к сети Интернет и доступом в ЭИОС </w:t>
            </w:r>
          </w:p>
          <w:p w:rsidR="00C5332D" w:rsidRPr="00C5332D" w:rsidRDefault="00C5332D" w:rsidP="00E92019">
            <w:pPr>
              <w:rPr>
                <w:rFonts w:cs="Arial"/>
                <w:sz w:val="16"/>
                <w:szCs w:val="16"/>
                <w:lang w:val="en-US"/>
              </w:rPr>
            </w:pPr>
            <w:r w:rsidRPr="00135CA9">
              <w:rPr>
                <w:rFonts w:cs="Arial"/>
                <w:sz w:val="16"/>
                <w:szCs w:val="16"/>
              </w:rPr>
              <w:t>Список</w:t>
            </w:r>
            <w:r w:rsidRPr="00C5332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35CA9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cs="Arial"/>
                <w:sz w:val="16"/>
                <w:szCs w:val="16"/>
                <w:lang w:val="en-US"/>
              </w:rPr>
              <w:t xml:space="preserve">:   </w:t>
            </w:r>
          </w:p>
          <w:p w:rsidR="00C5332D" w:rsidRPr="00135CA9" w:rsidRDefault="00C5332D" w:rsidP="00E92019">
            <w:pPr>
              <w:rPr>
                <w:rFonts w:cs="Arial"/>
                <w:sz w:val="16"/>
                <w:szCs w:val="16"/>
                <w:lang w:val="en-US"/>
              </w:rPr>
            </w:pPr>
            <w:r w:rsidRPr="00135CA9">
              <w:rPr>
                <w:rFonts w:cs="Arial"/>
                <w:sz w:val="16"/>
                <w:szCs w:val="16"/>
              </w:rPr>
              <w:t>Антивирус</w:t>
            </w:r>
            <w:r w:rsidRPr="00135CA9">
              <w:rPr>
                <w:rFonts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135CA9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135CA9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35CA9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35CA9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AA3FB1" w:rsidRDefault="00C5332D" w:rsidP="00AB78F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FB1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C5332D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AA3FB1" w:rsidRDefault="00C5332D" w:rsidP="00E92019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5CA9">
              <w:rPr>
                <w:rFonts w:ascii="Arial" w:hAnsi="Arial" w:cs="Arial"/>
                <w:sz w:val="16"/>
                <w:szCs w:val="16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 w:rsidRPr="00AA3FB1">
              <w:rPr>
                <w:rFonts w:ascii="Arial" w:hAnsi="Arial" w:cs="Arial"/>
                <w:sz w:val="16"/>
                <w:szCs w:val="16"/>
              </w:rPr>
              <w:t>№218</w:t>
            </w:r>
          </w:p>
          <w:p w:rsidR="00C5332D" w:rsidRPr="00AA3FB1" w:rsidRDefault="00C5332D" w:rsidP="00E92019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FB1">
              <w:rPr>
                <w:rFonts w:ascii="Arial" w:hAnsi="Arial"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135CA9" w:rsidRDefault="00C5332D" w:rsidP="00E9201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135CA9">
              <w:rPr>
                <w:rFonts w:ascii="Arial" w:hAnsi="Arial" w:cs="Arial"/>
                <w:sz w:val="16"/>
                <w:szCs w:val="16"/>
              </w:rPr>
              <w:t>оска аудиторная, демонстрационная доска, мультимедийный проектор, проекционный экран, телевизор, микрофон, веб-камера, персональный компьютер с возможностью подключения к с</w:t>
            </w:r>
            <w:r>
              <w:rPr>
                <w:rFonts w:ascii="Arial" w:hAnsi="Arial" w:cs="Arial"/>
                <w:sz w:val="16"/>
                <w:szCs w:val="16"/>
              </w:rPr>
              <w:t>ети Интернет и доступом в ЭИОС.</w:t>
            </w:r>
          </w:p>
          <w:p w:rsidR="00C5332D" w:rsidRPr="00C5332D" w:rsidRDefault="00C5332D" w:rsidP="00E9201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CA9">
              <w:rPr>
                <w:rFonts w:ascii="Arial" w:hAnsi="Arial" w:cs="Arial"/>
                <w:sz w:val="16"/>
                <w:szCs w:val="16"/>
              </w:rPr>
              <w:t>Список</w:t>
            </w:r>
            <w:r w:rsidRPr="00C533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35CA9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</w:p>
          <w:p w:rsidR="00C5332D" w:rsidRPr="00135CA9" w:rsidRDefault="00C5332D" w:rsidP="00E9201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CA9">
              <w:rPr>
                <w:rFonts w:ascii="Arial" w:hAnsi="Arial" w:cs="Arial"/>
                <w:sz w:val="16"/>
                <w:szCs w:val="16"/>
              </w:rPr>
              <w:t>Антивирус</w:t>
            </w:r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>ProPlus</w:t>
            </w:r>
            <w:proofErr w:type="spellEnd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35CA9">
              <w:rPr>
                <w:rFonts w:ascii="Arial" w:hAnsi="Arial"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2D" w:rsidRPr="00AA3FB1" w:rsidRDefault="00C5332D" w:rsidP="00AB78F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FB1">
              <w:rPr>
                <w:rFonts w:ascii="Arial" w:hAnsi="Arial" w:cs="Arial"/>
                <w:sz w:val="16"/>
                <w:szCs w:val="16"/>
              </w:rPr>
              <w:t>Занятия лекционного типа</w:t>
            </w:r>
          </w:p>
        </w:tc>
      </w:tr>
      <w:tr w:rsidR="006E40D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CA02055B1D5C43D2901CD2A0967EC2F0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6E40DF" w:rsidRPr="007C0F81" w:rsidTr="00FE639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CA02055B1D5C43D2901CD2A0967EC2F0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CA02055B1D5C43D2901CD2A0967EC2F0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CA02055B1D5C43D2901CD2A0967EC2F0"/>
              </w:placeholder>
              <w:text w:multiLine="1"/>
            </w:sdtPr>
            <w:sdtEndPr/>
            <w:sdtContent>
              <w:p w:rsidR="006E40DF" w:rsidRPr="007C0F81" w:rsidRDefault="006E40DF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CA02055B1D5C43D2901CD2A0967EC2F0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CA02055B1D5C43D2901CD2A0967EC2F0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CA02055B1D5C43D2901CD2A0967EC2F0"/>
              </w:placeholder>
              <w:text/>
            </w:sdtPr>
            <w:sdtEndPr/>
            <w:sdtContent>
              <w:p w:rsidR="006E40DF" w:rsidRPr="007C0F81" w:rsidRDefault="006E40DF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C50C52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-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-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-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  <w:proofErr w:type="gram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Самостоятельная работа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9B10823A132D45C985F475827562A7F7"/>
              </w:placeholder>
              <w:text/>
            </w:sdtPr>
            <w:sdtEndPr/>
            <w:sdtContent>
              <w:p w:rsidR="006E40DF" w:rsidRPr="007C0F81" w:rsidRDefault="006E40DF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6E40D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7C0F81" w:rsidRDefault="006E40D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7C0F81" w:rsidRDefault="006E40DF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DF" w:rsidRPr="000A3B2D" w:rsidRDefault="006E40DF" w:rsidP="00AB78F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  <w:r w:rsidRPr="000A3B2D">
              <w:rPr>
                <w:rFonts w:ascii="Arial" w:hAnsi="Arial" w:cs="Arial"/>
                <w:sz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C5332D" w:rsidRDefault="00C5332D" w:rsidP="0044006F">
      <w:pPr>
        <w:shd w:val="clear" w:color="auto" w:fill="FFFFFF"/>
        <w:jc w:val="center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C713CB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5332D" w:rsidRPr="00C5332D" w:rsidTr="00B56BA8">
        <w:trPr>
          <w:trHeight w:val="20"/>
        </w:trPr>
        <w:tc>
          <w:tcPr>
            <w:tcW w:w="676" w:type="dxa"/>
            <w:vAlign w:val="center"/>
          </w:tcPr>
          <w:p w:rsidR="00C5332D" w:rsidRPr="00AB65D8" w:rsidRDefault="00C5332D" w:rsidP="00F55833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677" w:type="dxa"/>
          </w:tcPr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135CA9">
              <w:rPr>
                <w:rFonts w:cs="Arial"/>
                <w:sz w:val="16"/>
                <w:szCs w:val="16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</w:t>
            </w:r>
            <w:r w:rsidRPr="00AB65D8">
              <w:rPr>
                <w:rFonts w:cs="Arial"/>
                <w:sz w:val="16"/>
                <w:szCs w:val="16"/>
              </w:rPr>
              <w:t>№218</w:t>
            </w:r>
          </w:p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  <w:vAlign w:val="center"/>
          </w:tcPr>
          <w:p w:rsidR="00C5332D" w:rsidRPr="00176AEC" w:rsidRDefault="00C5332D" w:rsidP="00E92019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176AEC">
              <w:rPr>
                <w:rFonts w:cs="Arial"/>
                <w:sz w:val="16"/>
                <w:szCs w:val="16"/>
              </w:rPr>
              <w:t>33 посадочных мест, рабочее место преподавателя, оснащённые учебной мебелью, доска аудиторная, демонстрационная доска, мультимедийный проектор, проекционный экран, телевизор, микрофон, веб-камера, персональный компьютер с возможностью подключения к сети Интернет и доступом в ЭИОС, 1 стенд.</w:t>
            </w:r>
          </w:p>
          <w:p w:rsidR="00C5332D" w:rsidRPr="00C5332D" w:rsidRDefault="00C5332D" w:rsidP="00E92019">
            <w:pPr>
              <w:contextualSpacing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Список</w:t>
            </w:r>
            <w:r w:rsidRPr="00C5332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76AE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cs="Arial"/>
                <w:sz w:val="16"/>
                <w:szCs w:val="16"/>
                <w:lang w:val="en-US"/>
              </w:rPr>
              <w:t xml:space="preserve">:  </w:t>
            </w:r>
          </w:p>
          <w:p w:rsidR="00C5332D" w:rsidRPr="00176AEC" w:rsidRDefault="00C5332D" w:rsidP="00E92019">
            <w:pPr>
              <w:spacing w:line="216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Антивирус</w:t>
            </w:r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</w:tr>
      <w:tr w:rsidR="00C5332D" w:rsidRPr="00C5332D" w:rsidTr="00B56BA8">
        <w:trPr>
          <w:trHeight w:val="20"/>
        </w:trPr>
        <w:tc>
          <w:tcPr>
            <w:tcW w:w="676" w:type="dxa"/>
            <w:vAlign w:val="center"/>
          </w:tcPr>
          <w:p w:rsidR="00C5332D" w:rsidRPr="00AB65D8" w:rsidRDefault="00C5332D" w:rsidP="00F55833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176AEC">
              <w:rPr>
                <w:rFonts w:cs="Arial"/>
                <w:sz w:val="16"/>
                <w:szCs w:val="16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  </w:t>
            </w:r>
            <w:r w:rsidRPr="00AB65D8">
              <w:rPr>
                <w:rFonts w:cs="Arial"/>
                <w:sz w:val="16"/>
                <w:szCs w:val="16"/>
              </w:rPr>
              <w:t>№ 209</w:t>
            </w:r>
          </w:p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  <w:vAlign w:val="center"/>
          </w:tcPr>
          <w:p w:rsidR="00C5332D" w:rsidRPr="00176AEC" w:rsidRDefault="00C5332D" w:rsidP="00E92019">
            <w:pPr>
              <w:pStyle w:val="afe"/>
              <w:jc w:val="both"/>
              <w:rPr>
                <w:rFonts w:cs="Arial"/>
                <w:sz w:val="16"/>
                <w:szCs w:val="16"/>
              </w:rPr>
            </w:pPr>
            <w:r w:rsidRPr="00176AEC">
              <w:rPr>
                <w:rFonts w:cs="Arial"/>
                <w:sz w:val="16"/>
                <w:szCs w:val="16"/>
              </w:rPr>
              <w:t xml:space="preserve">18 посадочных мест, рабочее место преподавателя, оснащённые учебной мебелью, доска аудиторная, доска 2-х модульная, мультимедийный проектор, проекционный экран, персональный компьютер с возможностью подключения к сети Интернет и доступом </w:t>
            </w:r>
            <w:r w:rsidRPr="00176AEC">
              <w:rPr>
                <w:rFonts w:cs="Arial"/>
                <w:sz w:val="16"/>
                <w:szCs w:val="16"/>
              </w:rPr>
              <w:lastRenderedPageBreak/>
              <w:t>в ЭИОС, 3 стенда.</w:t>
            </w:r>
          </w:p>
          <w:p w:rsidR="00C5332D" w:rsidRPr="00C5332D" w:rsidRDefault="00C5332D" w:rsidP="00E92019">
            <w:pPr>
              <w:pStyle w:val="afe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Список</w:t>
            </w:r>
            <w:r w:rsidRPr="00C5332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76AE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cs="Arial"/>
                <w:sz w:val="16"/>
                <w:szCs w:val="16"/>
                <w:lang w:val="en-US"/>
              </w:rPr>
              <w:t xml:space="preserve">:  </w:t>
            </w:r>
          </w:p>
          <w:p w:rsidR="00C5332D" w:rsidRPr="00176AEC" w:rsidRDefault="00C5332D" w:rsidP="00E92019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Антивирус</w:t>
            </w:r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</w:tr>
      <w:tr w:rsidR="00C5332D" w:rsidRPr="00C5332D" w:rsidTr="00B56BA8">
        <w:trPr>
          <w:trHeight w:val="20"/>
        </w:trPr>
        <w:tc>
          <w:tcPr>
            <w:tcW w:w="676" w:type="dxa"/>
            <w:vAlign w:val="center"/>
          </w:tcPr>
          <w:p w:rsidR="00C5332D" w:rsidRPr="00AB65D8" w:rsidRDefault="00C5332D" w:rsidP="00F55833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4677" w:type="dxa"/>
          </w:tcPr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Помещение для самостоятельной работы №211</w:t>
            </w:r>
          </w:p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  <w:vAlign w:val="center"/>
          </w:tcPr>
          <w:p w:rsidR="00C5332D" w:rsidRPr="00176AEC" w:rsidRDefault="00C5332D" w:rsidP="00E92019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176AEC">
              <w:rPr>
                <w:rFonts w:cs="Arial"/>
                <w:sz w:val="16"/>
                <w:szCs w:val="16"/>
              </w:rPr>
              <w:t xml:space="preserve">8 посадочных мест, рабочее место преподавателя, оснащённые учебной мебелью, возможность подключения ноутбука,  персональный компьютер с возможностью подключения к сети Интернет и доступом в ЭИОС </w:t>
            </w:r>
          </w:p>
          <w:p w:rsidR="00C5332D" w:rsidRPr="00C5332D" w:rsidRDefault="00C5332D" w:rsidP="00E92019">
            <w:pPr>
              <w:contextualSpacing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Список</w:t>
            </w:r>
            <w:r w:rsidRPr="00C5332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76AE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cs="Arial"/>
                <w:sz w:val="16"/>
                <w:szCs w:val="16"/>
                <w:lang w:val="en-US"/>
              </w:rPr>
              <w:t xml:space="preserve">:   </w:t>
            </w:r>
          </w:p>
          <w:p w:rsidR="00C5332D" w:rsidRPr="00176AEC" w:rsidRDefault="00C5332D" w:rsidP="00E92019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Антивирус</w:t>
            </w:r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</w:tr>
      <w:tr w:rsidR="00C5332D" w:rsidRPr="00C5332D" w:rsidTr="00B56BA8">
        <w:trPr>
          <w:trHeight w:val="20"/>
        </w:trPr>
        <w:tc>
          <w:tcPr>
            <w:tcW w:w="676" w:type="dxa"/>
            <w:vAlign w:val="center"/>
          </w:tcPr>
          <w:p w:rsidR="00C5332D" w:rsidRPr="00AB65D8" w:rsidRDefault="00C5332D" w:rsidP="00F55833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Помещения для хранения и профилактического обслуживания учебного оборудования № 208</w:t>
            </w:r>
          </w:p>
          <w:p w:rsidR="00C5332D" w:rsidRPr="00AB65D8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AB65D8">
              <w:rPr>
                <w:rFonts w:cs="Arial"/>
                <w:sz w:val="16"/>
                <w:szCs w:val="16"/>
              </w:rPr>
              <w:t>(670024, Республика Бурятия, г. Улан-Удэ, ул. Пушкина, д. №8)</w:t>
            </w:r>
          </w:p>
        </w:tc>
        <w:tc>
          <w:tcPr>
            <w:tcW w:w="4501" w:type="dxa"/>
            <w:vAlign w:val="center"/>
          </w:tcPr>
          <w:p w:rsidR="00C5332D" w:rsidRPr="00176AEC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</w:rPr>
            </w:pPr>
            <w:r w:rsidRPr="00176AEC">
              <w:rPr>
                <w:rFonts w:cs="Arial"/>
                <w:sz w:val="16"/>
                <w:szCs w:val="16"/>
              </w:rPr>
              <w:t xml:space="preserve">4 посадочных мест, оснащённых мебелью, персональный компьютер с возможностью подключения к сети Интернет и доступом в ЭИОС, ноутбук – 3 шт. Оборудование: комплекты микропрепаратов по строению клетки, анатомии и морфологии стебля, листа, корня, комплекты микропрепаратов древесины, законсервированный раздаточный материал растений, учебно-методические пособия; микроскопы - 30 шт. </w:t>
            </w:r>
          </w:p>
          <w:p w:rsidR="00C5332D" w:rsidRPr="00C5332D" w:rsidRDefault="00C5332D" w:rsidP="00E92019">
            <w:pPr>
              <w:spacing w:line="216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Список</w:t>
            </w:r>
            <w:r w:rsidRPr="00C5332D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76AE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C5332D">
              <w:rPr>
                <w:rFonts w:cs="Arial"/>
                <w:sz w:val="16"/>
                <w:szCs w:val="16"/>
                <w:lang w:val="en-US"/>
              </w:rPr>
              <w:t xml:space="preserve">:  </w:t>
            </w:r>
          </w:p>
          <w:p w:rsidR="00C5332D" w:rsidRPr="00176AEC" w:rsidRDefault="00C5332D" w:rsidP="00E92019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176AEC">
              <w:rPr>
                <w:rFonts w:cs="Arial"/>
                <w:sz w:val="16"/>
                <w:szCs w:val="16"/>
              </w:rPr>
              <w:t>Антивирус</w:t>
            </w:r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ProPlus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176AEC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176AEC">
              <w:rPr>
                <w:rFonts w:cs="Arial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LibreOffice.</w:t>
            </w:r>
          </w:p>
        </w:tc>
      </w:tr>
    </w:tbl>
    <w:p w:rsidR="0044006F" w:rsidRPr="00C5332D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44006F" w:rsidRPr="00C5332D" w:rsidRDefault="0044006F" w:rsidP="0044006F">
      <w:pPr>
        <w:shd w:val="clear" w:color="auto" w:fill="FFFFFF"/>
        <w:ind w:firstLine="709"/>
        <w:jc w:val="both"/>
        <w:rPr>
          <w:rFonts w:cs="Arial"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55833">
      <w:pPr>
        <w:ind w:firstLine="709"/>
        <w:jc w:val="both"/>
        <w:rPr>
          <w:rFonts w:cs="Arial"/>
        </w:rPr>
      </w:pPr>
      <w:bookmarkStart w:id="57" w:name="_Toc27074324"/>
      <w:bookmarkStart w:id="58" w:name="_Toc27075360"/>
      <w:r>
        <w:rPr>
          <w:rFonts w:cs="Arial"/>
        </w:rPr>
        <w:t xml:space="preserve"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</w:t>
      </w:r>
      <w:proofErr w:type="gramStart"/>
      <w:r>
        <w:rPr>
          <w:rFonts w:cs="Arial"/>
        </w:rPr>
        <w:t>сдачи/приёма/защиты выполненных работ</w:t>
      </w:r>
      <w:proofErr w:type="gramEnd"/>
      <w:r>
        <w:rPr>
          <w:rFonts w:cs="Arial"/>
        </w:rPr>
        <w:t>. Консультирование обучающихся, изучающих данную дисциплину, осуществляется в соответствии с графиком консультаций.</w:t>
      </w:r>
      <w:bookmarkEnd w:id="57"/>
      <w:bookmarkEnd w:id="58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59" w:name="_Toc27074325"/>
      <w:bookmarkStart w:id="60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59"/>
      <w:bookmarkEnd w:id="60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AB78F0" w:rsidRPr="00C713CB" w:rsidTr="00B56BA8">
        <w:tc>
          <w:tcPr>
            <w:tcW w:w="3353" w:type="dxa"/>
            <w:shd w:val="clear" w:color="auto" w:fill="auto"/>
            <w:vAlign w:val="center"/>
          </w:tcPr>
          <w:p w:rsidR="00AB78F0" w:rsidRPr="00C713CB" w:rsidRDefault="00AB78F0" w:rsidP="00AB78F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Корсунова Татьяна Михайловна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5332D" w:rsidRPr="00151828" w:rsidRDefault="00C5332D" w:rsidP="00C5332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1828">
              <w:rPr>
                <w:rFonts w:ascii="Arial" w:hAnsi="Arial" w:cs="Arial"/>
                <w:sz w:val="16"/>
                <w:szCs w:val="16"/>
              </w:rPr>
              <w:t>Высшее</w:t>
            </w:r>
            <w:proofErr w:type="gramEnd"/>
          </w:p>
          <w:p w:rsidR="00C5332D" w:rsidRPr="00151828" w:rsidRDefault="00C5332D" w:rsidP="00C5332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828">
              <w:rPr>
                <w:rFonts w:ascii="Arial" w:hAnsi="Arial" w:cs="Arial"/>
                <w:sz w:val="16"/>
                <w:szCs w:val="16"/>
              </w:rPr>
              <w:t xml:space="preserve">«Агрохимия» </w:t>
            </w:r>
          </w:p>
          <w:p w:rsidR="00C5332D" w:rsidRPr="00151828" w:rsidRDefault="00C5332D" w:rsidP="00C5332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828">
              <w:rPr>
                <w:rFonts w:ascii="Arial" w:hAnsi="Arial" w:cs="Arial"/>
                <w:sz w:val="16"/>
                <w:szCs w:val="16"/>
              </w:rPr>
              <w:t>Агрохимик-почвовед.</w:t>
            </w:r>
          </w:p>
          <w:p w:rsidR="00C5332D" w:rsidRPr="00151828" w:rsidRDefault="00C5332D" w:rsidP="00C5332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828">
              <w:rPr>
                <w:rFonts w:ascii="Arial" w:hAnsi="Arial" w:cs="Arial"/>
                <w:sz w:val="16"/>
                <w:szCs w:val="16"/>
              </w:rPr>
              <w:t>Профессиональная переподготовка «Декоративное садоводство, ландшафтная архитектура и дизайн»</w:t>
            </w:r>
          </w:p>
          <w:p w:rsidR="00C5332D" w:rsidRDefault="00C5332D" w:rsidP="00C5332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828">
              <w:rPr>
                <w:rFonts w:ascii="Arial" w:hAnsi="Arial" w:cs="Arial"/>
                <w:sz w:val="16"/>
                <w:szCs w:val="16"/>
              </w:rPr>
              <w:t>Профессиональная переподготовка «Преподаватель высшей школы»</w:t>
            </w:r>
          </w:p>
          <w:p w:rsidR="00AB78F0" w:rsidRPr="00D64C9B" w:rsidRDefault="00C5332D" w:rsidP="00C5332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828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  <w:r>
              <w:rPr>
                <w:rFonts w:ascii="Arial" w:hAnsi="Arial" w:cs="Arial"/>
                <w:sz w:val="16"/>
                <w:szCs w:val="16"/>
              </w:rPr>
              <w:t xml:space="preserve"> «Декоративное садоводство, газоноведение и флористика»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AB78F0" w:rsidRPr="00C713CB" w:rsidRDefault="00AB78F0" w:rsidP="00AB78F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к.б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.н., 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CD294F" w:rsidP="00CD294F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 w:rsidRPr="00CD294F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</w:t>
          </w:r>
          <w:proofErr w:type="spellStart"/>
          <w:r w:rsidRPr="00CD294F">
            <w:rPr>
              <w:rFonts w:eastAsia="Calibri" w:cs="Arial"/>
              <w:lang w:eastAsia="en-US"/>
            </w:rPr>
            <w:t>создает</w:t>
          </w:r>
          <w:proofErr w:type="spellEnd"/>
          <w:r w:rsidRPr="00CD294F">
            <w:rPr>
              <w:rFonts w:eastAsia="Calibri" w:cs="Arial"/>
              <w:lang w:eastAsia="en-US"/>
            </w:rPr>
            <w:t xml:space="preserve">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 w:rsidRPr="00CD294F">
            <w:rPr>
              <w:rFonts w:eastAsia="Calibri" w:cs="Arial"/>
              <w:lang w:eastAsia="en-US"/>
            </w:rPr>
            <w:t>для</w:t>
          </w:r>
          <w:proofErr w:type="gramEnd"/>
          <w:r w:rsidRPr="00CD294F"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CD294F"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- использование специальных технических средств обучения (мультимедийное оборудование, </w:t>
          </w:r>
          <w:r w:rsidRPr="00CD294F">
            <w:rPr>
              <w:rFonts w:eastAsia="Calibri" w:cs="Arial"/>
              <w:lang w:eastAsia="en-US"/>
            </w:rPr>
            <w:lastRenderedPageBreak/>
            <w:t>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- предоставление услуг ассистента (при необходимости), оказывающего </w:t>
          </w:r>
          <w:proofErr w:type="gramStart"/>
          <w:r w:rsidRPr="00CD294F">
            <w:rPr>
              <w:rFonts w:eastAsia="Calibri" w:cs="Arial"/>
              <w:lang w:eastAsia="en-US"/>
            </w:rPr>
            <w:t>обучающимся</w:t>
          </w:r>
          <w:proofErr w:type="gramEnd"/>
          <w:r w:rsidRPr="00CD294F">
            <w:rPr>
              <w:rFonts w:eastAsia="Calibri" w:cs="Arial"/>
              <w:lang w:eastAsia="en-US"/>
            </w:rPr>
            <w:t xml:space="preserve"> необходимую техническую помощь или услуги </w:t>
          </w:r>
          <w:proofErr w:type="spellStart"/>
          <w:r w:rsidRPr="00CD294F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CD294F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CD294F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CD294F">
            <w:rPr>
              <w:rFonts w:eastAsia="Calibri" w:cs="Arial"/>
              <w:lang w:eastAsia="en-US"/>
            </w:rPr>
            <w:t>;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- </w:t>
          </w:r>
          <w:proofErr w:type="gramStart"/>
          <w:r w:rsidRPr="00CD294F"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</w:t>
          </w:r>
          <w:proofErr w:type="spellStart"/>
          <w:r w:rsidRPr="00CD294F">
            <w:rPr>
              <w:rFonts w:eastAsia="Calibri" w:cs="Arial"/>
              <w:lang w:eastAsia="en-US"/>
            </w:rPr>
            <w:t>учетом</w:t>
          </w:r>
          <w:proofErr w:type="spellEnd"/>
          <w:r w:rsidRPr="00CD294F">
            <w:rPr>
              <w:rFonts w:eastAsia="Calibri" w:cs="Arial"/>
              <w:lang w:eastAsia="en-US"/>
            </w:rPr>
            <w:t xml:space="preserve">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CD294F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CD294F">
            <w:rPr>
              <w:rFonts w:eastAsia="Calibri" w:cs="Arial"/>
              <w:lang w:eastAsia="en-US"/>
            </w:rPr>
            <w:t>) с использованием дополнительного времени для</w:t>
          </w:r>
          <w:proofErr w:type="gramEnd"/>
          <w:r w:rsidRPr="00CD294F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CD294F">
            <w:rPr>
              <w:rFonts w:eastAsia="Calibri" w:cs="Arial"/>
              <w:lang w:eastAsia="en-US"/>
            </w:rPr>
            <w:t>подготовки ответа;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</w:t>
          </w:r>
          <w:proofErr w:type="spellStart"/>
          <w:r w:rsidRPr="00CD294F">
            <w:rPr>
              <w:rFonts w:eastAsia="Calibri" w:cs="Arial"/>
              <w:lang w:eastAsia="en-US"/>
            </w:rPr>
            <w:t>проемов</w:t>
          </w:r>
          <w:proofErr w:type="spellEnd"/>
          <w:r w:rsidRPr="00CD294F">
            <w:rPr>
              <w:rFonts w:eastAsia="Calibri" w:cs="Arial"/>
              <w:lang w:eastAsia="en-US"/>
            </w:rPr>
            <w:t xml:space="preserve"> и других приспособлений);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- и другие условия, без которых невозможно </w:t>
          </w:r>
          <w:r w:rsidR="00C5332D">
            <w:rPr>
              <w:rFonts w:eastAsia="Calibri" w:cs="Arial"/>
              <w:lang w:eastAsia="en-US"/>
            </w:rPr>
            <w:t>или затруднено освоение О</w:t>
          </w:r>
          <w:r w:rsidRPr="00CD294F">
            <w:rPr>
              <w:rFonts w:eastAsia="Calibri" w:cs="Arial"/>
              <w:lang w:eastAsia="en-US"/>
            </w:rPr>
            <w:t xml:space="preserve">ОП </w:t>
          </w:r>
          <w:proofErr w:type="gramStart"/>
          <w:r w:rsidRPr="00CD294F">
            <w:rPr>
              <w:rFonts w:eastAsia="Calibri" w:cs="Arial"/>
              <w:lang w:eastAsia="en-US"/>
            </w:rPr>
            <w:t>ВО</w:t>
          </w:r>
          <w:proofErr w:type="gramEnd"/>
          <w:r w:rsidRPr="00CD294F"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</w:r>
          <w:r w:rsidRPr="00CD294F">
            <w:rPr>
              <w:rFonts w:eastAsia="Calibri" w:cs="Arial"/>
              <w:lang w:eastAsia="en-US"/>
            </w:rPr>
            <w:t xml:space="preserve"> </w:t>
          </w:r>
          <w:r w:rsidR="00C5332D">
            <w:rPr>
              <w:rFonts w:eastAsia="Calibri" w:cs="Arial"/>
              <w:lang w:eastAsia="en-US"/>
            </w:rPr>
            <w:t xml:space="preserve">           В целях реализации О</w:t>
          </w:r>
          <w:r w:rsidRPr="00CD294F">
            <w:rPr>
              <w:rFonts w:eastAsia="Calibri" w:cs="Arial"/>
              <w:lang w:eastAsia="en-US"/>
            </w:rPr>
            <w:t xml:space="preserve">ОП </w:t>
          </w:r>
          <w:proofErr w:type="gramStart"/>
          <w:r w:rsidRPr="00CD294F">
            <w:rPr>
              <w:rFonts w:eastAsia="Calibri" w:cs="Arial"/>
              <w:lang w:eastAsia="en-US"/>
            </w:rPr>
            <w:t>ВО</w:t>
          </w:r>
          <w:proofErr w:type="gramEnd"/>
          <w:r w:rsidRPr="00CD294F">
            <w:rPr>
              <w:rFonts w:eastAsia="Calibri" w:cs="Arial"/>
              <w:lang w:eastAsia="en-US"/>
            </w:rPr>
            <w:t xml:space="preserve"> </w:t>
          </w:r>
          <w:proofErr w:type="gramStart"/>
          <w:r w:rsidRPr="00CD294F">
            <w:rPr>
              <w:rFonts w:eastAsia="Calibri" w:cs="Arial"/>
              <w:lang w:eastAsia="en-US"/>
            </w:rPr>
            <w:t>в</w:t>
          </w:r>
          <w:proofErr w:type="gramEnd"/>
          <w:r w:rsidRPr="00CD294F"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 w:rsidRPr="00CD294F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CD294F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 w:rsidRPr="00CD294F"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 w:rsidRPr="00CD294F"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</w:t>
          </w:r>
          <w:proofErr w:type="spellStart"/>
          <w:r w:rsidRPr="00CD294F">
            <w:rPr>
              <w:rFonts w:eastAsia="Calibri" w:cs="Arial"/>
              <w:lang w:eastAsia="en-US"/>
            </w:rPr>
            <w:t>волонтерская</w:t>
          </w:r>
          <w:proofErr w:type="spellEnd"/>
          <w:r w:rsidRPr="00CD294F">
            <w:rPr>
              <w:rFonts w:eastAsia="Calibri" w:cs="Arial"/>
              <w:lang w:eastAsia="en-US"/>
            </w:rPr>
            <w:t xml:space="preserve"> помощь обучающимся инвалидам и лицам с ограниченными возможностями здоровья.</w:t>
          </w:r>
        </w:p>
      </w:sdtContent>
    </w:sdt>
    <w:p w:rsidR="00C713CB" w:rsidRDefault="00C713CB" w:rsidP="00A72D3D">
      <w:pPr>
        <w:spacing w:after="200" w:line="276" w:lineRule="auto"/>
        <w:jc w:val="center"/>
        <w:rPr>
          <w:rFonts w:cs="Arial"/>
          <w:b/>
        </w:rPr>
      </w:pPr>
    </w:p>
    <w:p w:rsidR="005E012C" w:rsidRDefault="005E012C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CD294F" w:rsidRDefault="00CD294F" w:rsidP="00A72D3D">
      <w:pPr>
        <w:spacing w:after="200" w:line="276" w:lineRule="auto"/>
        <w:jc w:val="center"/>
        <w:rPr>
          <w:rFonts w:cs="Arial"/>
          <w:b/>
        </w:rPr>
      </w:pPr>
    </w:p>
    <w:p w:rsidR="00A72D3D" w:rsidRPr="00F70CD4" w:rsidRDefault="00A72D3D" w:rsidP="00F5583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61" w:name="_Toc27988229"/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61"/>
    </w:p>
    <w:p w:rsidR="00A72D3D" w:rsidRPr="00F70CD4" w:rsidRDefault="00A72D3D" w:rsidP="00F55833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Pr="00F70CD4" w:rsidRDefault="00A72D3D" w:rsidP="00F55833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AB78F0" w:rsidRPr="00C7135E">
            <w:rPr>
              <w:rFonts w:cs="Arial"/>
            </w:rPr>
            <w:t>06.06.01 Биологические науки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 xml:space="preserve">№ </w:t>
                </w:r>
                <w:proofErr w:type="gramStart"/>
                <w:r>
                  <w:rPr>
                    <w:rStyle w:val="FontStyle36"/>
                    <w:color w:val="auto"/>
                    <w:sz w:val="20"/>
                    <w:szCs w:val="20"/>
                  </w:rPr>
                  <w:t>п</w:t>
                </w:r>
                <w:proofErr w:type="gramEnd"/>
                <w:r>
                  <w:rPr>
                    <w:rStyle w:val="FontStyle36"/>
                    <w:color w:val="auto"/>
                    <w:sz w:val="20"/>
                    <w:szCs w:val="20"/>
                  </w:rPr>
                  <w:t>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bookmarkStart w:id="62" w:name="_GoBack" w:displacedByCustomXml="prev"/>
        <w:bookmarkEnd w:id="62" w:displacedByCustomXml="prev"/>
        <w:p w:rsidR="00C713CB" w:rsidRPr="00CD294F" w:rsidRDefault="00C713CB" w:rsidP="006E6C83">
          <w:pPr>
            <w:pStyle w:val="afc"/>
            <w:jc w:val="center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CD294F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127BAF" w:rsidRDefault="00EA5B5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127BAF" w:rsidRPr="006F0640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_Toc27988221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3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9"/>
                <w:rFonts w:cs="Arial"/>
                <w:noProof/>
              </w:rPr>
              <w:t>С ДРУГИМИ ДИСЦИПЛИНАМИ И ПРАКТИКАМИ В СОСТАВЕ ООП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3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_Toc27988223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10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_Toc27988224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10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_Toc27988225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12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_Toc27988226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14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_Toc27988227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14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9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_Toc27988228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14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127BAF" w:rsidRDefault="00391BA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9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 w:rsidR="00EA5B5A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_Toc27988229 \h </w:instrText>
            </w:r>
            <w:r w:rsidR="00EA5B5A">
              <w:rPr>
                <w:noProof/>
                <w:webHidden/>
              </w:rPr>
            </w:r>
            <w:r w:rsidR="00EA5B5A">
              <w:rPr>
                <w:noProof/>
                <w:webHidden/>
              </w:rPr>
              <w:fldChar w:fldCharType="separate"/>
            </w:r>
            <w:r w:rsidR="00C5332D">
              <w:rPr>
                <w:noProof/>
                <w:webHidden/>
              </w:rPr>
              <w:t>19</w:t>
            </w:r>
            <w:r w:rsidR="00EA5B5A">
              <w:rPr>
                <w:noProof/>
                <w:webHidden/>
              </w:rPr>
              <w:fldChar w:fldCharType="end"/>
            </w:r>
          </w:hyperlink>
        </w:p>
        <w:p w:rsidR="00C713CB" w:rsidRDefault="00EA5B5A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A7" w:rsidRDefault="00391BA7" w:rsidP="005E29AD">
      <w:r>
        <w:separator/>
      </w:r>
    </w:p>
  </w:endnote>
  <w:endnote w:type="continuationSeparator" w:id="0">
    <w:p w:rsidR="00391BA7" w:rsidRDefault="00391BA7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FB4D31" w:rsidRDefault="00FB4D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2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B4D31" w:rsidRDefault="00FB4D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A7" w:rsidRDefault="00391BA7" w:rsidP="005E29AD">
      <w:r>
        <w:separator/>
      </w:r>
    </w:p>
  </w:footnote>
  <w:footnote w:type="continuationSeparator" w:id="0">
    <w:p w:rsidR="00391BA7" w:rsidRDefault="00391BA7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3B2E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B7F7B"/>
    <w:rsid w:val="000C1700"/>
    <w:rsid w:val="000C4555"/>
    <w:rsid w:val="000C5E94"/>
    <w:rsid w:val="000C7567"/>
    <w:rsid w:val="000E25F3"/>
    <w:rsid w:val="000E77DB"/>
    <w:rsid w:val="000E79CE"/>
    <w:rsid w:val="000F2D86"/>
    <w:rsid w:val="0010091D"/>
    <w:rsid w:val="00105739"/>
    <w:rsid w:val="00115181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70C5E"/>
    <w:rsid w:val="001717B8"/>
    <w:rsid w:val="00172BFB"/>
    <w:rsid w:val="00174DB0"/>
    <w:rsid w:val="001816EC"/>
    <w:rsid w:val="00181764"/>
    <w:rsid w:val="0018410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21893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A4DE8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F55E5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1BA7"/>
    <w:rsid w:val="00396FF3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2E02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31C4"/>
    <w:rsid w:val="004C555D"/>
    <w:rsid w:val="004C57DA"/>
    <w:rsid w:val="004C79C7"/>
    <w:rsid w:val="004D0542"/>
    <w:rsid w:val="004D09AD"/>
    <w:rsid w:val="004D1AA7"/>
    <w:rsid w:val="004D4EF5"/>
    <w:rsid w:val="004E04C6"/>
    <w:rsid w:val="004E0BB4"/>
    <w:rsid w:val="004E24F5"/>
    <w:rsid w:val="004E5420"/>
    <w:rsid w:val="004F0CAC"/>
    <w:rsid w:val="004F16CC"/>
    <w:rsid w:val="004F61F7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C75E7"/>
    <w:rsid w:val="005D63D6"/>
    <w:rsid w:val="005D70A9"/>
    <w:rsid w:val="005E012C"/>
    <w:rsid w:val="005E1017"/>
    <w:rsid w:val="005E29AD"/>
    <w:rsid w:val="005E3F42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5C4D"/>
    <w:rsid w:val="00624E90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7CA"/>
    <w:rsid w:val="006667DE"/>
    <w:rsid w:val="006720A3"/>
    <w:rsid w:val="00673AE2"/>
    <w:rsid w:val="00674BDA"/>
    <w:rsid w:val="00680988"/>
    <w:rsid w:val="006836C4"/>
    <w:rsid w:val="00685443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5EE3"/>
    <w:rsid w:val="006E2D44"/>
    <w:rsid w:val="006E40DF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04EB"/>
    <w:rsid w:val="007227F5"/>
    <w:rsid w:val="0073301C"/>
    <w:rsid w:val="00733A8A"/>
    <w:rsid w:val="007358A4"/>
    <w:rsid w:val="007367A6"/>
    <w:rsid w:val="007430B7"/>
    <w:rsid w:val="00743FA8"/>
    <w:rsid w:val="00745CB7"/>
    <w:rsid w:val="00746120"/>
    <w:rsid w:val="00753D46"/>
    <w:rsid w:val="00762353"/>
    <w:rsid w:val="0077189D"/>
    <w:rsid w:val="007730FB"/>
    <w:rsid w:val="0077555C"/>
    <w:rsid w:val="00787108"/>
    <w:rsid w:val="00790291"/>
    <w:rsid w:val="00791D19"/>
    <w:rsid w:val="00792F0C"/>
    <w:rsid w:val="007B4C05"/>
    <w:rsid w:val="007B55F7"/>
    <w:rsid w:val="007C0F81"/>
    <w:rsid w:val="007D10C6"/>
    <w:rsid w:val="007D266E"/>
    <w:rsid w:val="007D2CE7"/>
    <w:rsid w:val="007D2E45"/>
    <w:rsid w:val="007D2F48"/>
    <w:rsid w:val="007D3885"/>
    <w:rsid w:val="007D3950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0A77"/>
    <w:rsid w:val="00820DE7"/>
    <w:rsid w:val="0082306A"/>
    <w:rsid w:val="00823BC6"/>
    <w:rsid w:val="0083335E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852CC"/>
    <w:rsid w:val="008856FA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C32C2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512F6"/>
    <w:rsid w:val="00952DD8"/>
    <w:rsid w:val="00953AFF"/>
    <w:rsid w:val="0095659E"/>
    <w:rsid w:val="00967232"/>
    <w:rsid w:val="00970FB1"/>
    <w:rsid w:val="00973BC2"/>
    <w:rsid w:val="009779FF"/>
    <w:rsid w:val="00981EE6"/>
    <w:rsid w:val="00983A0A"/>
    <w:rsid w:val="00984ECF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511D"/>
    <w:rsid w:val="009C5BE4"/>
    <w:rsid w:val="009C6FEE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6981"/>
    <w:rsid w:val="00A0772E"/>
    <w:rsid w:val="00A2059D"/>
    <w:rsid w:val="00A220E8"/>
    <w:rsid w:val="00A24069"/>
    <w:rsid w:val="00A32CCE"/>
    <w:rsid w:val="00A346C9"/>
    <w:rsid w:val="00A34893"/>
    <w:rsid w:val="00A357D1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8BE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3DAF"/>
    <w:rsid w:val="00AB78F0"/>
    <w:rsid w:val="00AC48B3"/>
    <w:rsid w:val="00AC6BBF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2542"/>
    <w:rsid w:val="00B739A5"/>
    <w:rsid w:val="00B7449B"/>
    <w:rsid w:val="00B753D0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36A9"/>
    <w:rsid w:val="00C243F8"/>
    <w:rsid w:val="00C26749"/>
    <w:rsid w:val="00C269F2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332D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4E7B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5D7"/>
    <w:rsid w:val="00CB5E6E"/>
    <w:rsid w:val="00CB78D5"/>
    <w:rsid w:val="00CC166B"/>
    <w:rsid w:val="00CC422E"/>
    <w:rsid w:val="00CC46CA"/>
    <w:rsid w:val="00CC4CC1"/>
    <w:rsid w:val="00CD0DB5"/>
    <w:rsid w:val="00CD294F"/>
    <w:rsid w:val="00CE53DA"/>
    <w:rsid w:val="00CF1687"/>
    <w:rsid w:val="00CF6103"/>
    <w:rsid w:val="00D05341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67043"/>
    <w:rsid w:val="00D673C7"/>
    <w:rsid w:val="00D70E34"/>
    <w:rsid w:val="00D70EB7"/>
    <w:rsid w:val="00D70F4D"/>
    <w:rsid w:val="00D82071"/>
    <w:rsid w:val="00D850A7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D05F4"/>
    <w:rsid w:val="00DD10B9"/>
    <w:rsid w:val="00DD1B71"/>
    <w:rsid w:val="00DD2FC1"/>
    <w:rsid w:val="00DD3F49"/>
    <w:rsid w:val="00DD5025"/>
    <w:rsid w:val="00DE2A87"/>
    <w:rsid w:val="00DE5AE3"/>
    <w:rsid w:val="00DE762B"/>
    <w:rsid w:val="00DF0EFE"/>
    <w:rsid w:val="00DF2309"/>
    <w:rsid w:val="00DF593D"/>
    <w:rsid w:val="00DF6D83"/>
    <w:rsid w:val="00E1544C"/>
    <w:rsid w:val="00E16773"/>
    <w:rsid w:val="00E236B8"/>
    <w:rsid w:val="00E35523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94576"/>
    <w:rsid w:val="00EA1013"/>
    <w:rsid w:val="00EA5B5A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D53E3"/>
    <w:rsid w:val="00ED63DB"/>
    <w:rsid w:val="00EE035D"/>
    <w:rsid w:val="00EE5469"/>
    <w:rsid w:val="00EF0D22"/>
    <w:rsid w:val="00EF358D"/>
    <w:rsid w:val="00EF4CAA"/>
    <w:rsid w:val="00EF69F7"/>
    <w:rsid w:val="00EF6B7A"/>
    <w:rsid w:val="00F06839"/>
    <w:rsid w:val="00F1130A"/>
    <w:rsid w:val="00F1387D"/>
    <w:rsid w:val="00F15FF2"/>
    <w:rsid w:val="00F22DA5"/>
    <w:rsid w:val="00F25AE6"/>
    <w:rsid w:val="00F50A44"/>
    <w:rsid w:val="00F5351C"/>
    <w:rsid w:val="00F55833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4D31"/>
    <w:rsid w:val="00FB7669"/>
    <w:rsid w:val="00FC0EDA"/>
    <w:rsid w:val="00FC14E9"/>
    <w:rsid w:val="00FC3485"/>
    <w:rsid w:val="00FC3AF4"/>
    <w:rsid w:val="00FC3DF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afd">
    <w:name w:val="Основной текст_"/>
    <w:link w:val="4"/>
    <w:locked/>
    <w:rsid w:val="00F55833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d"/>
    <w:rsid w:val="00F55833"/>
    <w:pPr>
      <w:shd w:val="clear" w:color="auto" w:fill="FFFFFF"/>
      <w:spacing w:after="300" w:line="0" w:lineRule="atLeast"/>
      <w:ind w:hanging="700"/>
    </w:pPr>
    <w:rPr>
      <w:rFonts w:ascii="Times New Roman" w:hAnsi="Times New Roman" w:cstheme="minorBidi"/>
      <w:spacing w:val="4"/>
      <w:sz w:val="21"/>
      <w:szCs w:val="21"/>
      <w:lang w:eastAsia="en-US"/>
    </w:rPr>
  </w:style>
  <w:style w:type="paragraph" w:styleId="afe">
    <w:name w:val="No Spacing"/>
    <w:uiPriority w:val="1"/>
    <w:qFormat/>
    <w:rsid w:val="00F558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51%28571%2E54%29%2F%D0%93%20464%2D620472" TargetMode="External"/><Relationship Id="rId18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332%28571%2E54%29%2F%D0%A6%20975%2D603300" TargetMode="External"/><Relationship Id="rId26" Type="http://schemas.openxmlformats.org/officeDocument/2006/relationships/hyperlink" Target="http://bgsha.ru/art.php?i=2864" TargetMode="External"/><Relationship Id="rId3" Type="http://schemas.openxmlformats.org/officeDocument/2006/relationships/styles" Target="styles.xml"/><Relationship Id="rId2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02%2F%D0%AF%2083%2D02384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9%28571%2E54%29%2F%D0%91%20593%2D916028" TargetMode="External"/><Relationship Id="rId17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4%28571%2E54%29%2F%D0%A3%20%2D%20178%2D710829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338%28571%2E54%29%2F%D0%A1%2017%2D266287" TargetMode="External"/><Relationship Id="rId20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74%28571%2E54%29%2F%D0%AD%2040%2D1334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gsha.ru/art.php?i=2864" TargetMode="External"/><Relationship Id="rId24" Type="http://schemas.openxmlformats.org/officeDocument/2006/relationships/hyperlink" Target="https://biblio-onlin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79%28571%2E54%29%2F%D0%A0%20176%2D878046" TargetMode="External"/><Relationship Id="rId23" Type="http://schemas.openxmlformats.org/officeDocument/2006/relationships/hyperlink" Target="https://e.lanbook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4%28571%2E54%29%2F%D0%A3%2D178%2D512070" TargetMode="External"/><Relationship Id="rId19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9%28571%2E54%29%2F%D0%AD40%2D33374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631%2E6%28571%2E54%29%2F%D0%98%2046%2D869220" TargetMode="External"/><Relationship Id="rId1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02%2F%D0%9C%20266%2D469340" TargetMode="External"/><Relationship Id="rId22" Type="http://schemas.openxmlformats.org/officeDocument/2006/relationships/hyperlink" Target="https://znanium.com" TargetMode="External"/><Relationship Id="rId27" Type="http://schemas.openxmlformats.org/officeDocument/2006/relationships/hyperlink" Target="http://bgsha.ru/art.php?i=2864" TargetMode="Externa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5A09BF" w:rsidP="005A09BF">
          <w:pPr>
            <w:pStyle w:val="C74502094D774BE9BD60532AE687086C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5A09BF" w:rsidP="005A09BF">
          <w:pPr>
            <w:pStyle w:val="629346315D074768821B11FB83623EDA6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5A09BF" w:rsidP="005A09BF">
          <w:pPr>
            <w:pStyle w:val="7938DDC0A8154EE5B98CE5AFAF0C7295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5A09BF" w:rsidP="005A09BF">
          <w:pPr>
            <w:pStyle w:val="84670AC4DB7B48D28CFC8FCE69BCE6266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5A09BF" w:rsidP="005A09BF">
          <w:pPr>
            <w:pStyle w:val="FE17717A5E8347D99D66939C432E995D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5A09BF" w:rsidP="005A09BF">
          <w:pPr>
            <w:pStyle w:val="736AFEBBFD4B4F0F95272CD43F49AAAF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D40BC02AD94894B83056B5EA7C1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A272C-65F7-4654-8AF3-5B9C1205D5B1}"/>
      </w:docPartPr>
      <w:docPartBody>
        <w:p w:rsidR="00C54431" w:rsidRDefault="00C54431" w:rsidP="00C54431">
          <w:pPr>
            <w:pStyle w:val="D7D40BC02AD94894B83056B5EA7C18F2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E59A6930AE40495E9B0A992F39099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79337-6866-40FA-A0C6-7C5EE9D73BCB}"/>
      </w:docPartPr>
      <w:docPartBody>
        <w:p w:rsidR="00C54431" w:rsidRDefault="00C54431" w:rsidP="00C54431">
          <w:pPr>
            <w:pStyle w:val="E59A6930AE40495E9B0A992F39099FF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0FC3F1B7C443F58BF3DE6AEDCE0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6CD55-7334-464E-B826-A3D0E478AC6D}"/>
      </w:docPartPr>
      <w:docPartBody>
        <w:p w:rsidR="00C54431" w:rsidRDefault="00C54431" w:rsidP="00C54431">
          <w:pPr>
            <w:pStyle w:val="6A0FC3F1B7C443F58BF3DE6AEDCE099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5B1CAF6B914A0D9A0C873C0C11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9C202-6669-445D-B990-26B3051B65A3}"/>
      </w:docPartPr>
      <w:docPartBody>
        <w:p w:rsidR="00C54431" w:rsidRDefault="00C54431" w:rsidP="00C54431">
          <w:pPr>
            <w:pStyle w:val="675B1CAF6B914A0D9A0C873C0C1162E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D5BE9A33294F1D853461D0AD0BC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30E9A-5A78-476E-8D35-FC7E2FD152DD}"/>
      </w:docPartPr>
      <w:docPartBody>
        <w:p w:rsidR="00C54431" w:rsidRDefault="00C54431" w:rsidP="00C54431">
          <w:pPr>
            <w:pStyle w:val="8ED5BE9A33294F1D853461D0AD0BC56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E858D722BF49F6B8166527DB855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234966-3E39-442B-B4FE-C24B4268E8FC}"/>
      </w:docPartPr>
      <w:docPartBody>
        <w:p w:rsidR="00C54431" w:rsidRDefault="00C54431" w:rsidP="00C54431">
          <w:pPr>
            <w:pStyle w:val="3AE858D722BF49F6B8166527DB85594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5B3C958ED44B9A6129C31ACD8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43E73-164B-4DAC-96B2-23D6944BC163}"/>
      </w:docPartPr>
      <w:docPartBody>
        <w:p w:rsidR="00C54431" w:rsidRDefault="00C54431" w:rsidP="00C54431">
          <w:pPr>
            <w:pStyle w:val="6675B3C958ED44B9A6129C31ACD88A1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A8FDB00A94BBBA603DC6312854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A8C67-BABD-42FA-8497-96B99C34B48B}"/>
      </w:docPartPr>
      <w:docPartBody>
        <w:p w:rsidR="00C54431" w:rsidRDefault="00C54431" w:rsidP="00C54431">
          <w:pPr>
            <w:pStyle w:val="0B8A8FDB00A94BBBA603DC6312854A1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3BC7234C1746618891662A571F86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25589-93CA-47F4-9ACF-666223461747}"/>
      </w:docPartPr>
      <w:docPartBody>
        <w:p w:rsidR="00C54431" w:rsidRDefault="00C54431" w:rsidP="00C54431">
          <w:pPr>
            <w:pStyle w:val="5E3BC7234C1746618891662A571F86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D5C85674374D05BE1C2F9F7D441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B8BCA-DEA1-471F-8208-2C1AA325BB40}"/>
      </w:docPartPr>
      <w:docPartBody>
        <w:p w:rsidR="00C54431" w:rsidRDefault="00C54431" w:rsidP="00C54431">
          <w:pPr>
            <w:pStyle w:val="33D5C85674374D05BE1C2F9F7D441C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ADBF9D796E404FA911FEAAD5AB8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634EC-8C59-47F9-A648-DC7CEB63CED6}"/>
      </w:docPartPr>
      <w:docPartBody>
        <w:p w:rsidR="007B68F7" w:rsidRDefault="00C54431" w:rsidP="00C54431">
          <w:pPr>
            <w:pStyle w:val="A5ADBF9D796E404FA911FEAAD5AB8E1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759ADDE804B03A0558068EFF6A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A0615-193A-4BDA-B8BB-D99AD705A6A6}"/>
      </w:docPartPr>
      <w:docPartBody>
        <w:p w:rsidR="007B68F7" w:rsidRDefault="00C54431" w:rsidP="00C54431">
          <w:pPr>
            <w:pStyle w:val="9C5759ADDE804B03A0558068EFF6AF6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4185C49ECE4E28858828CC0E0CE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AF588-D29C-4027-83FE-F23F5B242F08}"/>
      </w:docPartPr>
      <w:docPartBody>
        <w:p w:rsidR="007B68F7" w:rsidRDefault="00C54431" w:rsidP="00C54431">
          <w:pPr>
            <w:pStyle w:val="E74185C49ECE4E28858828CC0E0CEAE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6B292029D644FD9F3F365328AF3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ADCEE-2C4B-4CEC-9F64-17A0BCF9B532}"/>
      </w:docPartPr>
      <w:docPartBody>
        <w:p w:rsidR="007B68F7" w:rsidRDefault="00C54431" w:rsidP="00C54431">
          <w:pPr>
            <w:pStyle w:val="C76B292029D644FD9F3F365328AF393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09D27C7805416ABBCB156837D7F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9B1B9-1286-44B3-817A-6A68D28DE699}"/>
      </w:docPartPr>
      <w:docPartBody>
        <w:p w:rsidR="007B68F7" w:rsidRDefault="00C54431" w:rsidP="00C54431">
          <w:pPr>
            <w:pStyle w:val="1B09D27C7805416ABBCB156837D7F50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C3D9B905E14BAE8851295AF7191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F1C9-7851-445B-BAB1-4937EC40CBD6}"/>
      </w:docPartPr>
      <w:docPartBody>
        <w:p w:rsidR="007B68F7" w:rsidRDefault="00C54431" w:rsidP="00C54431">
          <w:pPr>
            <w:pStyle w:val="FEC3D9B905E14BAE8851295AF71917C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2055B1D5C43D2901CD2A0967EC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CF07F-73B4-4366-9F8F-F3ECB970DA61}"/>
      </w:docPartPr>
      <w:docPartBody>
        <w:p w:rsidR="007B68F7" w:rsidRDefault="00C54431" w:rsidP="00C54431">
          <w:pPr>
            <w:pStyle w:val="CA02055B1D5C43D2901CD2A0967EC2F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10823A132D45C985F475827562A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85BEA-205F-4F3A-9CD6-A11A4A74E4BE}"/>
      </w:docPartPr>
      <w:docPartBody>
        <w:p w:rsidR="007B68F7" w:rsidRDefault="00C54431" w:rsidP="00C54431">
          <w:pPr>
            <w:pStyle w:val="9B10823A132D45C985F475827562A7F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95461DAD0D44698CB81C7630401A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CD9DA-4200-41F6-BD0B-531965304BAC}"/>
      </w:docPartPr>
      <w:docPartBody>
        <w:p w:rsidR="007B68F7" w:rsidRDefault="00C54431" w:rsidP="00C54431">
          <w:pPr>
            <w:pStyle w:val="6C95461DAD0D44698CB81C7630401AEC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DA6E5121F54C2392EED512C05262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EAF40-CB01-4D8D-B352-8660D80CB274}"/>
      </w:docPartPr>
      <w:docPartBody>
        <w:p w:rsidR="007B68F7" w:rsidRDefault="00C54431" w:rsidP="00C54431">
          <w:pPr>
            <w:pStyle w:val="11DA6E5121F54C2392EED512C05262C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E84EB0747E459799288E14DC89A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63EC4-E4F5-4FFC-AF70-A3C147B3D122}"/>
      </w:docPartPr>
      <w:docPartBody>
        <w:p w:rsidR="007B68F7" w:rsidRDefault="00C54431" w:rsidP="00C54431">
          <w:pPr>
            <w:pStyle w:val="6BE84EB0747E459799288E14DC89A1C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C38FBF00814925BFA658F990033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A24B13-EAD1-4691-A971-14C162DB00FA}"/>
      </w:docPartPr>
      <w:docPartBody>
        <w:p w:rsidR="007B68F7" w:rsidRDefault="00C54431" w:rsidP="00C54431">
          <w:pPr>
            <w:pStyle w:val="35C38FBF00814925BFA658F99003339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8B5F2E62E452592BD83CEDB460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69ED4-C8AB-4FCC-9E26-F0A0874FCBE1}"/>
      </w:docPartPr>
      <w:docPartBody>
        <w:p w:rsidR="007B68F7" w:rsidRDefault="00C54431" w:rsidP="00C54431">
          <w:pPr>
            <w:pStyle w:val="42D8B5F2E62E452592BD83CEDB460C0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9579AC27DD49D181D8C57995A66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4235D-D6D3-487E-AD17-49DA476072C0}"/>
      </w:docPartPr>
      <w:docPartBody>
        <w:p w:rsidR="007B68F7" w:rsidRDefault="00C54431" w:rsidP="00C54431">
          <w:pPr>
            <w:pStyle w:val="389579AC27DD49D181D8C57995A6630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1A691D1C2B4B86AB4E2F44D0778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BB8BF-54B4-46C6-9703-7B99E124589B}"/>
      </w:docPartPr>
      <w:docPartBody>
        <w:p w:rsidR="007B68F7" w:rsidRDefault="00C54431" w:rsidP="00C54431">
          <w:pPr>
            <w:pStyle w:val="8A1A691D1C2B4B86AB4E2F44D07786D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C31DEF7806416488DC763974182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55FB8-7062-49EC-AB34-52AF2B6131E2}"/>
      </w:docPartPr>
      <w:docPartBody>
        <w:p w:rsidR="007B68F7" w:rsidRDefault="00C54431" w:rsidP="00C54431">
          <w:pPr>
            <w:pStyle w:val="FFC31DEF7806416488DC7639741827A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5CF718198744B7A8F7EEA769279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09621-38C8-4D03-99A5-19F0B79F1515}"/>
      </w:docPartPr>
      <w:docPartBody>
        <w:p w:rsidR="007B68F7" w:rsidRDefault="00C54431" w:rsidP="00C54431">
          <w:pPr>
            <w:pStyle w:val="E85CF718198744B7A8F7EEA7692797E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7D1EA7864A4E7297658D5EEE11C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95097-B21F-4E38-BA7B-C9B71B30DADD}"/>
      </w:docPartPr>
      <w:docPartBody>
        <w:p w:rsidR="00523601" w:rsidRDefault="00523601" w:rsidP="00523601">
          <w:pPr>
            <w:pStyle w:val="367D1EA7864A4E7297658D5EEE11C6A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C573CB0AEE48A6ACFB1483150C6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0922E-FCB4-4A2B-BEED-52E0383C8585}"/>
      </w:docPartPr>
      <w:docPartBody>
        <w:p w:rsidR="00523601" w:rsidRDefault="00523601" w:rsidP="00523601">
          <w:pPr>
            <w:pStyle w:val="DAC573CB0AEE48A6ACFB1483150C668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7C6B977044A76BF3DAFDFB1BBD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9EEFB-877E-43E3-A2BB-C15098586BB7}"/>
      </w:docPartPr>
      <w:docPartBody>
        <w:p w:rsidR="00523601" w:rsidRDefault="00523601" w:rsidP="00523601">
          <w:pPr>
            <w:pStyle w:val="8D27C6B977044A76BF3DAFDFB1BBD18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6A6B9AA822403A862A679040FD0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93CA8-41B0-423A-8DBF-61E8852BFDB9}"/>
      </w:docPartPr>
      <w:docPartBody>
        <w:p w:rsidR="00523601" w:rsidRDefault="00523601" w:rsidP="00523601">
          <w:pPr>
            <w:pStyle w:val="376A6B9AA822403A862A679040FD036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94E65872EF40C78CD040036B367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F93864-C557-4A8D-9239-D777DBEDD493}"/>
      </w:docPartPr>
      <w:docPartBody>
        <w:p w:rsidR="00523601" w:rsidRDefault="00523601" w:rsidP="00523601">
          <w:pPr>
            <w:pStyle w:val="7094E65872EF40C78CD040036B367A4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DF0F91F24A42A69CF2F7C959F04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6E7C0-6AC0-4F77-8C1E-4EE3C1A90DE3}"/>
      </w:docPartPr>
      <w:docPartBody>
        <w:p w:rsidR="006C77A0" w:rsidRDefault="00523601" w:rsidP="00523601">
          <w:pPr>
            <w:pStyle w:val="95DF0F91F24A42A69CF2F7C959F04F79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558F7"/>
    <w:rsid w:val="000A07D1"/>
    <w:rsid w:val="0034264B"/>
    <w:rsid w:val="00375C73"/>
    <w:rsid w:val="00461203"/>
    <w:rsid w:val="004775CA"/>
    <w:rsid w:val="00523601"/>
    <w:rsid w:val="005A09BF"/>
    <w:rsid w:val="00613BD6"/>
    <w:rsid w:val="006A4B46"/>
    <w:rsid w:val="006C735E"/>
    <w:rsid w:val="006C77A0"/>
    <w:rsid w:val="00704154"/>
    <w:rsid w:val="007940C5"/>
    <w:rsid w:val="007B68F7"/>
    <w:rsid w:val="007C37A9"/>
    <w:rsid w:val="0087151E"/>
    <w:rsid w:val="009539FA"/>
    <w:rsid w:val="009F36B5"/>
    <w:rsid w:val="00A04F1C"/>
    <w:rsid w:val="00A448B8"/>
    <w:rsid w:val="00B149CA"/>
    <w:rsid w:val="00B83F2F"/>
    <w:rsid w:val="00C54431"/>
    <w:rsid w:val="00DA10D3"/>
    <w:rsid w:val="00E97CB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3601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D40BC02AD94894B83056B5EA7C18F2">
    <w:name w:val="D7D40BC02AD94894B83056B5EA7C18F2"/>
    <w:rsid w:val="00C54431"/>
  </w:style>
  <w:style w:type="paragraph" w:customStyle="1" w:styleId="E59A6930AE40495E9B0A992F39099FFE">
    <w:name w:val="E59A6930AE40495E9B0A992F39099FFE"/>
    <w:rsid w:val="00C54431"/>
  </w:style>
  <w:style w:type="paragraph" w:customStyle="1" w:styleId="C64B90E1895F4EE4A5DF1803574F1292">
    <w:name w:val="C64B90E1895F4EE4A5DF1803574F1292"/>
    <w:rsid w:val="00C54431"/>
  </w:style>
  <w:style w:type="paragraph" w:customStyle="1" w:styleId="6AC61BADD19B4C1CAF31D0C9E323DF59">
    <w:name w:val="6AC61BADD19B4C1CAF31D0C9E323DF59"/>
    <w:rsid w:val="00C54431"/>
  </w:style>
  <w:style w:type="paragraph" w:customStyle="1" w:styleId="6A0FC3F1B7C443F58BF3DE6AEDCE0991">
    <w:name w:val="6A0FC3F1B7C443F58BF3DE6AEDCE0991"/>
    <w:rsid w:val="00C54431"/>
  </w:style>
  <w:style w:type="paragraph" w:customStyle="1" w:styleId="675B1CAF6B914A0D9A0C873C0C1162E5">
    <w:name w:val="675B1CAF6B914A0D9A0C873C0C1162E5"/>
    <w:rsid w:val="00C54431"/>
  </w:style>
  <w:style w:type="paragraph" w:customStyle="1" w:styleId="8ED5BE9A33294F1D853461D0AD0BC566">
    <w:name w:val="8ED5BE9A33294F1D853461D0AD0BC566"/>
    <w:rsid w:val="00C54431"/>
  </w:style>
  <w:style w:type="paragraph" w:customStyle="1" w:styleId="3AE858D722BF49F6B8166527DB85594A">
    <w:name w:val="3AE858D722BF49F6B8166527DB85594A"/>
    <w:rsid w:val="00C54431"/>
  </w:style>
  <w:style w:type="paragraph" w:customStyle="1" w:styleId="6675B3C958ED44B9A6129C31ACD88A18">
    <w:name w:val="6675B3C958ED44B9A6129C31ACD88A18"/>
    <w:rsid w:val="00C54431"/>
  </w:style>
  <w:style w:type="paragraph" w:customStyle="1" w:styleId="0B8A8FDB00A94BBBA603DC6312854A12">
    <w:name w:val="0B8A8FDB00A94BBBA603DC6312854A12"/>
    <w:rsid w:val="00C54431"/>
  </w:style>
  <w:style w:type="paragraph" w:customStyle="1" w:styleId="5E3BC7234C1746618891662A571F8668">
    <w:name w:val="5E3BC7234C1746618891662A571F8668"/>
    <w:rsid w:val="00C54431"/>
  </w:style>
  <w:style w:type="paragraph" w:customStyle="1" w:styleId="33D5C85674374D05BE1C2F9F7D441C8D">
    <w:name w:val="33D5C85674374D05BE1C2F9F7D441C8D"/>
    <w:rsid w:val="00C54431"/>
  </w:style>
  <w:style w:type="paragraph" w:customStyle="1" w:styleId="FBE6561ED2C6404ABF148C75AB5F7D00">
    <w:name w:val="FBE6561ED2C6404ABF148C75AB5F7D00"/>
    <w:rsid w:val="00C54431"/>
  </w:style>
  <w:style w:type="paragraph" w:customStyle="1" w:styleId="1194A9731F8E455AB4AF1258BD56A565">
    <w:name w:val="1194A9731F8E455AB4AF1258BD56A565"/>
    <w:rsid w:val="00C54431"/>
  </w:style>
  <w:style w:type="paragraph" w:customStyle="1" w:styleId="A5ADBF9D796E404FA911FEAAD5AB8E17">
    <w:name w:val="A5ADBF9D796E404FA911FEAAD5AB8E17"/>
    <w:rsid w:val="00C54431"/>
  </w:style>
  <w:style w:type="paragraph" w:customStyle="1" w:styleId="9C5759ADDE804B03A0558068EFF6AF6B">
    <w:name w:val="9C5759ADDE804B03A0558068EFF6AF6B"/>
    <w:rsid w:val="00C54431"/>
  </w:style>
  <w:style w:type="paragraph" w:customStyle="1" w:styleId="E74185C49ECE4E28858828CC0E0CEAEF">
    <w:name w:val="E74185C49ECE4E28858828CC0E0CEAEF"/>
    <w:rsid w:val="00C54431"/>
  </w:style>
  <w:style w:type="paragraph" w:customStyle="1" w:styleId="C76B292029D644FD9F3F365328AF3936">
    <w:name w:val="C76B292029D644FD9F3F365328AF3936"/>
    <w:rsid w:val="00C54431"/>
  </w:style>
  <w:style w:type="paragraph" w:customStyle="1" w:styleId="1B09D27C7805416ABBCB156837D7F503">
    <w:name w:val="1B09D27C7805416ABBCB156837D7F503"/>
    <w:rsid w:val="00C54431"/>
  </w:style>
  <w:style w:type="paragraph" w:customStyle="1" w:styleId="FEC3D9B905E14BAE8851295AF71917C0">
    <w:name w:val="FEC3D9B905E14BAE8851295AF71917C0"/>
    <w:rsid w:val="00C54431"/>
  </w:style>
  <w:style w:type="paragraph" w:customStyle="1" w:styleId="CA02055B1D5C43D2901CD2A0967EC2F0">
    <w:name w:val="CA02055B1D5C43D2901CD2A0967EC2F0"/>
    <w:rsid w:val="00C54431"/>
  </w:style>
  <w:style w:type="paragraph" w:customStyle="1" w:styleId="9B10823A132D45C985F475827562A7F7">
    <w:name w:val="9B10823A132D45C985F475827562A7F7"/>
    <w:rsid w:val="00C54431"/>
  </w:style>
  <w:style w:type="paragraph" w:customStyle="1" w:styleId="6EC7768777CA4B098B4B62EEF838B81F">
    <w:name w:val="6EC7768777CA4B098B4B62EEF838B81F"/>
    <w:rsid w:val="00C54431"/>
  </w:style>
  <w:style w:type="paragraph" w:customStyle="1" w:styleId="363F4A05875849F69EEC127E44D8FE36">
    <w:name w:val="363F4A05875849F69EEC127E44D8FE36"/>
    <w:rsid w:val="00C54431"/>
  </w:style>
  <w:style w:type="paragraph" w:customStyle="1" w:styleId="66F3B48F2E4A4E24AF9CC928E2A04349">
    <w:name w:val="66F3B48F2E4A4E24AF9CC928E2A04349"/>
    <w:rsid w:val="00C54431"/>
  </w:style>
  <w:style w:type="paragraph" w:customStyle="1" w:styleId="C17EBC72FC674D47AB94AB31C65F8B52">
    <w:name w:val="C17EBC72FC674D47AB94AB31C65F8B52"/>
    <w:rsid w:val="00C54431"/>
  </w:style>
  <w:style w:type="paragraph" w:customStyle="1" w:styleId="3D5F74B598584913B52B6188EDC2E9B5">
    <w:name w:val="3D5F74B598584913B52B6188EDC2E9B5"/>
    <w:rsid w:val="00C54431"/>
  </w:style>
  <w:style w:type="paragraph" w:customStyle="1" w:styleId="C191844AF4764CE88EE736DB63028EA4">
    <w:name w:val="C191844AF4764CE88EE736DB63028EA4"/>
    <w:rsid w:val="00C54431"/>
  </w:style>
  <w:style w:type="paragraph" w:customStyle="1" w:styleId="A28A9BB53DE74DD39DCAB5686BF8A688">
    <w:name w:val="A28A9BB53DE74DD39DCAB5686BF8A688"/>
    <w:rsid w:val="00C54431"/>
  </w:style>
  <w:style w:type="paragraph" w:customStyle="1" w:styleId="850764E56ED346C8823A587DEEF54981">
    <w:name w:val="850764E56ED346C8823A587DEEF54981"/>
    <w:rsid w:val="00C54431"/>
  </w:style>
  <w:style w:type="paragraph" w:customStyle="1" w:styleId="78DF4DF6A20B4F44ABA8D7CE5137CEDC">
    <w:name w:val="78DF4DF6A20B4F44ABA8D7CE5137CEDC"/>
    <w:rsid w:val="00C54431"/>
  </w:style>
  <w:style w:type="paragraph" w:customStyle="1" w:styleId="6AD180F062094FB5B381C037ACAC27C4">
    <w:name w:val="6AD180F062094FB5B381C037ACAC27C4"/>
    <w:rsid w:val="00C54431"/>
  </w:style>
  <w:style w:type="paragraph" w:customStyle="1" w:styleId="EE0C6F8B6FD4463AA342E9EC229245FF">
    <w:name w:val="EE0C6F8B6FD4463AA342E9EC229245FF"/>
    <w:rsid w:val="00C54431"/>
  </w:style>
  <w:style w:type="paragraph" w:customStyle="1" w:styleId="C2D14364B295425B9E89432F6B92B4A0">
    <w:name w:val="C2D14364B295425B9E89432F6B92B4A0"/>
    <w:rsid w:val="00C54431"/>
  </w:style>
  <w:style w:type="paragraph" w:customStyle="1" w:styleId="BE8922AABCBF42559BC799BA22149091">
    <w:name w:val="BE8922AABCBF42559BC799BA22149091"/>
    <w:rsid w:val="00C54431"/>
  </w:style>
  <w:style w:type="paragraph" w:customStyle="1" w:styleId="CE4D919A8A6D4BDB9C5ADDFCB8BE457F">
    <w:name w:val="CE4D919A8A6D4BDB9C5ADDFCB8BE457F"/>
    <w:rsid w:val="00C54431"/>
  </w:style>
  <w:style w:type="paragraph" w:customStyle="1" w:styleId="020020A45AED49C6BB19BF004F9FA7F2">
    <w:name w:val="020020A45AED49C6BB19BF004F9FA7F2"/>
    <w:rsid w:val="00C54431"/>
  </w:style>
  <w:style w:type="paragraph" w:customStyle="1" w:styleId="A8A1900DE01C4585ABFB9E7907A9FCA6">
    <w:name w:val="A8A1900DE01C4585ABFB9E7907A9FCA6"/>
    <w:rsid w:val="00C54431"/>
  </w:style>
  <w:style w:type="paragraph" w:customStyle="1" w:styleId="4DA3A8BF12AA4F9399034354F6D65C80">
    <w:name w:val="4DA3A8BF12AA4F9399034354F6D65C80"/>
    <w:rsid w:val="00C54431"/>
  </w:style>
  <w:style w:type="paragraph" w:customStyle="1" w:styleId="FE8B6D51CF2C4071B5D8102D48453FD5">
    <w:name w:val="FE8B6D51CF2C4071B5D8102D48453FD5"/>
    <w:rsid w:val="00C54431"/>
  </w:style>
  <w:style w:type="paragraph" w:customStyle="1" w:styleId="0734D4CF85D545A58620062E9AE03302">
    <w:name w:val="0734D4CF85D545A58620062E9AE03302"/>
    <w:rsid w:val="00C54431"/>
  </w:style>
  <w:style w:type="paragraph" w:customStyle="1" w:styleId="BEE39A66AD84438987A171B35F1BA353">
    <w:name w:val="BEE39A66AD84438987A171B35F1BA353"/>
    <w:rsid w:val="00C54431"/>
  </w:style>
  <w:style w:type="paragraph" w:customStyle="1" w:styleId="AD89242D03ED488589BDF840B05FD368">
    <w:name w:val="AD89242D03ED488589BDF840B05FD368"/>
    <w:rsid w:val="00C54431"/>
  </w:style>
  <w:style w:type="paragraph" w:customStyle="1" w:styleId="CE0C1796A0AB45068EEC475F4A23885E">
    <w:name w:val="CE0C1796A0AB45068EEC475F4A23885E"/>
    <w:rsid w:val="00C54431"/>
  </w:style>
  <w:style w:type="paragraph" w:customStyle="1" w:styleId="7AE2B12452AA4C9AB4BCF6F6A8B53E00">
    <w:name w:val="7AE2B12452AA4C9AB4BCF6F6A8B53E00"/>
    <w:rsid w:val="00C54431"/>
  </w:style>
  <w:style w:type="paragraph" w:customStyle="1" w:styleId="6F0FF9A31AE34AFEAC216509D998749C">
    <w:name w:val="6F0FF9A31AE34AFEAC216509D998749C"/>
    <w:rsid w:val="00C54431"/>
  </w:style>
  <w:style w:type="paragraph" w:customStyle="1" w:styleId="2297E04A93E143E2B0AD6590D451988F">
    <w:name w:val="2297E04A93E143E2B0AD6590D451988F"/>
    <w:rsid w:val="00C54431"/>
  </w:style>
  <w:style w:type="paragraph" w:customStyle="1" w:styleId="3C5623A734394C668760B50B4791C1DA">
    <w:name w:val="3C5623A734394C668760B50B4791C1DA"/>
    <w:rsid w:val="00C54431"/>
  </w:style>
  <w:style w:type="paragraph" w:customStyle="1" w:styleId="B61AF36468F940BDBAC2BCF9DC67CB3E">
    <w:name w:val="B61AF36468F940BDBAC2BCF9DC67CB3E"/>
    <w:rsid w:val="00C54431"/>
  </w:style>
  <w:style w:type="paragraph" w:customStyle="1" w:styleId="D1822D32BB2546E081C8C71E2567A5E7">
    <w:name w:val="D1822D32BB2546E081C8C71E2567A5E7"/>
    <w:rsid w:val="00C54431"/>
  </w:style>
  <w:style w:type="paragraph" w:customStyle="1" w:styleId="D5C65BE7E08F4998B14A348B4D22A279">
    <w:name w:val="D5C65BE7E08F4998B14A348B4D22A279"/>
    <w:rsid w:val="00C54431"/>
  </w:style>
  <w:style w:type="paragraph" w:customStyle="1" w:styleId="0E154BB4D86F4284966E8AF79C3E08C2">
    <w:name w:val="0E154BB4D86F4284966E8AF79C3E08C2"/>
    <w:rsid w:val="00C54431"/>
  </w:style>
  <w:style w:type="paragraph" w:customStyle="1" w:styleId="98BCE895F866414990D5C5FA4044FF48">
    <w:name w:val="98BCE895F866414990D5C5FA4044FF48"/>
    <w:rsid w:val="00C54431"/>
  </w:style>
  <w:style w:type="paragraph" w:customStyle="1" w:styleId="72EC47D34E0146C8A0889746BFC4EC8C">
    <w:name w:val="72EC47D34E0146C8A0889746BFC4EC8C"/>
    <w:rsid w:val="00C54431"/>
  </w:style>
  <w:style w:type="paragraph" w:customStyle="1" w:styleId="41FF11A3497F40F7B66B9E2F7A4DCD78">
    <w:name w:val="41FF11A3497F40F7B66B9E2F7A4DCD78"/>
    <w:rsid w:val="00C54431"/>
  </w:style>
  <w:style w:type="paragraph" w:customStyle="1" w:styleId="E446BF8A2C0A417990974D21E310CFC7">
    <w:name w:val="E446BF8A2C0A417990974D21E310CFC7"/>
    <w:rsid w:val="00C54431"/>
  </w:style>
  <w:style w:type="paragraph" w:customStyle="1" w:styleId="49E7A654867C49679E4D07094CC78232">
    <w:name w:val="49E7A654867C49679E4D07094CC78232"/>
    <w:rsid w:val="00C54431"/>
  </w:style>
  <w:style w:type="paragraph" w:customStyle="1" w:styleId="9CFA5479F0944E078FD99C1316B1728F">
    <w:name w:val="9CFA5479F0944E078FD99C1316B1728F"/>
    <w:rsid w:val="00C54431"/>
  </w:style>
  <w:style w:type="paragraph" w:customStyle="1" w:styleId="26178DF4292344088A212745CF6FCB2D">
    <w:name w:val="26178DF4292344088A212745CF6FCB2D"/>
    <w:rsid w:val="00C54431"/>
  </w:style>
  <w:style w:type="paragraph" w:customStyle="1" w:styleId="6C95461DAD0D44698CB81C7630401AEC">
    <w:name w:val="6C95461DAD0D44698CB81C7630401AEC"/>
    <w:rsid w:val="00C54431"/>
  </w:style>
  <w:style w:type="paragraph" w:customStyle="1" w:styleId="F08372DCC1724979AB69CFFA6D33E4BA">
    <w:name w:val="F08372DCC1724979AB69CFFA6D33E4BA"/>
    <w:rsid w:val="00C54431"/>
  </w:style>
  <w:style w:type="paragraph" w:customStyle="1" w:styleId="2FA5D86F879546319FD1900AECE10CFD">
    <w:name w:val="2FA5D86F879546319FD1900AECE10CFD"/>
    <w:rsid w:val="00C54431"/>
  </w:style>
  <w:style w:type="paragraph" w:customStyle="1" w:styleId="11DA6E5121F54C2392EED512C05262CA">
    <w:name w:val="11DA6E5121F54C2392EED512C05262CA"/>
    <w:rsid w:val="00C54431"/>
  </w:style>
  <w:style w:type="paragraph" w:customStyle="1" w:styleId="6BE84EB0747E459799288E14DC89A1C2">
    <w:name w:val="6BE84EB0747E459799288E14DC89A1C2"/>
    <w:rsid w:val="00C54431"/>
  </w:style>
  <w:style w:type="paragraph" w:customStyle="1" w:styleId="35C38FBF00814925BFA658F990033394">
    <w:name w:val="35C38FBF00814925BFA658F990033394"/>
    <w:rsid w:val="00C54431"/>
  </w:style>
  <w:style w:type="paragraph" w:customStyle="1" w:styleId="42D8B5F2E62E452592BD83CEDB460C03">
    <w:name w:val="42D8B5F2E62E452592BD83CEDB460C03"/>
    <w:rsid w:val="00C54431"/>
  </w:style>
  <w:style w:type="paragraph" w:customStyle="1" w:styleId="389579AC27DD49D181D8C57995A66302">
    <w:name w:val="389579AC27DD49D181D8C57995A66302"/>
    <w:rsid w:val="00C54431"/>
  </w:style>
  <w:style w:type="paragraph" w:customStyle="1" w:styleId="8A1A691D1C2B4B86AB4E2F44D07786D8">
    <w:name w:val="8A1A691D1C2B4B86AB4E2F44D07786D8"/>
    <w:rsid w:val="00C54431"/>
  </w:style>
  <w:style w:type="paragraph" w:customStyle="1" w:styleId="FFC31DEF7806416488DC7639741827A8">
    <w:name w:val="FFC31DEF7806416488DC7639741827A8"/>
    <w:rsid w:val="00C54431"/>
  </w:style>
  <w:style w:type="paragraph" w:customStyle="1" w:styleId="E85CF718198744B7A8F7EEA7692797E9">
    <w:name w:val="E85CF718198744B7A8F7EEA7692797E9"/>
    <w:rsid w:val="00C54431"/>
  </w:style>
  <w:style w:type="paragraph" w:customStyle="1" w:styleId="9DF88A4AFC5C46A1A972744EDBEE2C34">
    <w:name w:val="9DF88A4AFC5C46A1A972744EDBEE2C34"/>
    <w:rsid w:val="00523601"/>
  </w:style>
  <w:style w:type="paragraph" w:customStyle="1" w:styleId="21430F820C134C3F81DBA332520FF7E2">
    <w:name w:val="21430F820C134C3F81DBA332520FF7E2"/>
    <w:rsid w:val="00523601"/>
  </w:style>
  <w:style w:type="paragraph" w:customStyle="1" w:styleId="D77CFDCF50EA412FA494B00386D7C323">
    <w:name w:val="D77CFDCF50EA412FA494B00386D7C323"/>
    <w:rsid w:val="00523601"/>
  </w:style>
  <w:style w:type="paragraph" w:customStyle="1" w:styleId="111AEEC6B0484BA5A4498DCBD8151A7F">
    <w:name w:val="111AEEC6B0484BA5A4498DCBD8151A7F"/>
    <w:rsid w:val="00523601"/>
  </w:style>
  <w:style w:type="paragraph" w:customStyle="1" w:styleId="AA8DEC02FEAC426484B9884904D3A257">
    <w:name w:val="AA8DEC02FEAC426484B9884904D3A257"/>
    <w:rsid w:val="00523601"/>
  </w:style>
  <w:style w:type="paragraph" w:customStyle="1" w:styleId="E9593B0692014F668CB99D9646EB781E">
    <w:name w:val="E9593B0692014F668CB99D9646EB781E"/>
    <w:rsid w:val="00523601"/>
  </w:style>
  <w:style w:type="paragraph" w:customStyle="1" w:styleId="0955A6D86D36465BBE4B160D704EAD69">
    <w:name w:val="0955A6D86D36465BBE4B160D704EAD69"/>
    <w:rsid w:val="00523601"/>
  </w:style>
  <w:style w:type="paragraph" w:customStyle="1" w:styleId="1379BF655BD94F2AB06D0495FDBC143C">
    <w:name w:val="1379BF655BD94F2AB06D0495FDBC143C"/>
    <w:rsid w:val="00523601"/>
  </w:style>
  <w:style w:type="paragraph" w:customStyle="1" w:styleId="367D1EA7864A4E7297658D5EEE11C6A7">
    <w:name w:val="367D1EA7864A4E7297658D5EEE11C6A7"/>
    <w:rsid w:val="00523601"/>
  </w:style>
  <w:style w:type="paragraph" w:customStyle="1" w:styleId="DAC573CB0AEE48A6ACFB1483150C6680">
    <w:name w:val="DAC573CB0AEE48A6ACFB1483150C6680"/>
    <w:rsid w:val="00523601"/>
  </w:style>
  <w:style w:type="paragraph" w:customStyle="1" w:styleId="8D27C6B977044A76BF3DAFDFB1BBD18E">
    <w:name w:val="8D27C6B977044A76BF3DAFDFB1BBD18E"/>
    <w:rsid w:val="00523601"/>
  </w:style>
  <w:style w:type="paragraph" w:customStyle="1" w:styleId="0E8958E86EF7481292B1C17C7692C768">
    <w:name w:val="0E8958E86EF7481292B1C17C7692C768"/>
    <w:rsid w:val="00523601"/>
  </w:style>
  <w:style w:type="paragraph" w:customStyle="1" w:styleId="B469E472D00E4BC69CDB30C49E11584D">
    <w:name w:val="B469E472D00E4BC69CDB30C49E11584D"/>
    <w:rsid w:val="00523601"/>
  </w:style>
  <w:style w:type="paragraph" w:customStyle="1" w:styleId="376A6B9AA822403A862A679040FD0367">
    <w:name w:val="376A6B9AA822403A862A679040FD0367"/>
    <w:rsid w:val="00523601"/>
  </w:style>
  <w:style w:type="paragraph" w:customStyle="1" w:styleId="7094E65872EF40C78CD040036B367A4C">
    <w:name w:val="7094E65872EF40C78CD040036B367A4C"/>
    <w:rsid w:val="00523601"/>
  </w:style>
  <w:style w:type="paragraph" w:customStyle="1" w:styleId="95DF0F91F24A42A69CF2F7C959F04F79">
    <w:name w:val="95DF0F91F24A42A69CF2F7C959F04F79"/>
    <w:rsid w:val="005236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DF8A1-3E4A-4765-81A5-3EFAEE48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356</TotalTime>
  <Pages>20</Pages>
  <Words>8614</Words>
  <Characters>49101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50</cp:revision>
  <cp:lastPrinted>2020-12-09T05:53:00Z</cp:lastPrinted>
  <dcterms:created xsi:type="dcterms:W3CDTF">2019-12-12T12:31:00Z</dcterms:created>
  <dcterms:modified xsi:type="dcterms:W3CDTF">2020-12-09T05:54:00Z</dcterms:modified>
</cp:coreProperties>
</file>