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94" w:rsidRPr="00667594" w:rsidRDefault="00E02994" w:rsidP="00E02994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2D2465" w:rsidRPr="00667594" w:rsidRDefault="007A04C4" w:rsidP="00E02994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ф</w:t>
      </w:r>
      <w:r w:rsidR="00E02994" w:rsidRPr="00667594">
        <w:rPr>
          <w:bCs/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B97C6F" w:rsidRPr="00667594">
        <w:rPr>
          <w:bCs/>
          <w:sz w:val="22"/>
          <w:szCs w:val="22"/>
        </w:rPr>
        <w:t xml:space="preserve"> </w:t>
      </w:r>
    </w:p>
    <w:p w:rsidR="00E02994" w:rsidRPr="00667594" w:rsidRDefault="00E02994" w:rsidP="00E02994">
      <w:pPr>
        <w:pStyle w:val="ConsPlusNormal"/>
        <w:jc w:val="center"/>
        <w:rPr>
          <w:bCs/>
          <w:sz w:val="22"/>
          <w:szCs w:val="22"/>
        </w:rPr>
      </w:pPr>
      <w:r w:rsidRPr="00667594">
        <w:rPr>
          <w:bCs/>
          <w:sz w:val="22"/>
          <w:szCs w:val="22"/>
        </w:rPr>
        <w:t>«Бурятская государственная сельскохозяйственная академия</w:t>
      </w:r>
      <w:r w:rsidR="007A04C4" w:rsidRPr="00667594">
        <w:rPr>
          <w:bCs/>
          <w:sz w:val="22"/>
          <w:szCs w:val="22"/>
        </w:rPr>
        <w:t xml:space="preserve"> </w:t>
      </w:r>
      <w:r w:rsidRPr="00667594">
        <w:rPr>
          <w:bCs/>
          <w:sz w:val="22"/>
          <w:szCs w:val="22"/>
        </w:rPr>
        <w:t>имени В.Р.</w:t>
      </w:r>
      <w:r w:rsidR="002D2465" w:rsidRPr="00667594">
        <w:rPr>
          <w:bCs/>
          <w:sz w:val="22"/>
          <w:szCs w:val="22"/>
        </w:rPr>
        <w:t xml:space="preserve"> </w:t>
      </w:r>
      <w:r w:rsidRPr="00667594">
        <w:rPr>
          <w:bCs/>
          <w:sz w:val="22"/>
          <w:szCs w:val="22"/>
        </w:rPr>
        <w:t>Филиппова»</w:t>
      </w:r>
    </w:p>
    <w:p w:rsidR="00E02994" w:rsidRPr="001927E9" w:rsidRDefault="00E02994" w:rsidP="00E02994">
      <w:pPr>
        <w:pStyle w:val="ConsPlusNormal"/>
        <w:jc w:val="right"/>
        <w:rPr>
          <w:bCs/>
          <w:sz w:val="24"/>
          <w:szCs w:val="24"/>
        </w:rPr>
      </w:pPr>
    </w:p>
    <w:p w:rsidR="00E02994" w:rsidRPr="001927E9" w:rsidRDefault="00E02994" w:rsidP="00E02994">
      <w:pPr>
        <w:pStyle w:val="ConsPlusNormal"/>
        <w:jc w:val="right"/>
        <w:rPr>
          <w:bCs/>
          <w:sz w:val="24"/>
          <w:szCs w:val="24"/>
        </w:rPr>
      </w:pPr>
    </w:p>
    <w:p w:rsidR="00E02994" w:rsidRPr="001927E9" w:rsidRDefault="00E02994" w:rsidP="00E02994">
      <w:pPr>
        <w:pStyle w:val="ConsPlusNormal"/>
        <w:jc w:val="right"/>
        <w:rPr>
          <w:bCs/>
          <w:sz w:val="24"/>
          <w:szCs w:val="24"/>
        </w:rPr>
      </w:pPr>
    </w:p>
    <w:p w:rsidR="00E02994" w:rsidRPr="001927E9" w:rsidRDefault="00E02994" w:rsidP="00E02994">
      <w:pPr>
        <w:pStyle w:val="ConsPlusNormal"/>
        <w:spacing w:line="360" w:lineRule="auto"/>
        <w:jc w:val="right"/>
        <w:rPr>
          <w:bCs/>
          <w:sz w:val="24"/>
          <w:szCs w:val="24"/>
        </w:rPr>
      </w:pPr>
    </w:p>
    <w:p w:rsidR="00E02994" w:rsidRDefault="00E02994" w:rsidP="002D2465">
      <w:pPr>
        <w:spacing w:line="360" w:lineRule="auto"/>
        <w:rPr>
          <w:rFonts w:ascii="Arial" w:hAnsi="Arial" w:cs="Arial"/>
        </w:rPr>
      </w:pPr>
    </w:p>
    <w:p w:rsidR="00FA5ABB" w:rsidRPr="001927E9" w:rsidRDefault="00FA5ABB" w:rsidP="002D2465">
      <w:pPr>
        <w:spacing w:line="360" w:lineRule="auto"/>
        <w:rPr>
          <w:rFonts w:ascii="Arial" w:hAnsi="Arial" w:cs="Arial"/>
        </w:rPr>
      </w:pPr>
    </w:p>
    <w:p w:rsidR="00E02994" w:rsidRPr="000F0312" w:rsidRDefault="00E02994" w:rsidP="002D2465">
      <w:pPr>
        <w:spacing w:line="360" w:lineRule="auto"/>
        <w:rPr>
          <w:rFonts w:ascii="Arial" w:hAnsi="Arial" w:cs="Arial"/>
          <w:sz w:val="28"/>
          <w:szCs w:val="28"/>
        </w:rPr>
      </w:pPr>
    </w:p>
    <w:p w:rsidR="00E02994" w:rsidRDefault="00E02994" w:rsidP="002D2465">
      <w:pPr>
        <w:spacing w:line="360" w:lineRule="auto"/>
        <w:rPr>
          <w:rFonts w:ascii="Arial" w:hAnsi="Arial" w:cs="Arial"/>
          <w:sz w:val="28"/>
          <w:szCs w:val="28"/>
        </w:rPr>
      </w:pPr>
    </w:p>
    <w:p w:rsidR="001927E9" w:rsidRPr="000F0312" w:rsidRDefault="001927E9" w:rsidP="002D2465">
      <w:pPr>
        <w:spacing w:line="360" w:lineRule="auto"/>
        <w:rPr>
          <w:rFonts w:ascii="Arial" w:hAnsi="Arial" w:cs="Arial"/>
          <w:sz w:val="28"/>
          <w:szCs w:val="28"/>
        </w:rPr>
      </w:pPr>
    </w:p>
    <w:p w:rsidR="00E02994" w:rsidRPr="000F0312" w:rsidRDefault="00E02994" w:rsidP="002D2465">
      <w:pPr>
        <w:spacing w:line="360" w:lineRule="auto"/>
        <w:rPr>
          <w:rFonts w:ascii="Arial" w:hAnsi="Arial" w:cs="Arial"/>
          <w:sz w:val="28"/>
          <w:szCs w:val="28"/>
        </w:rPr>
      </w:pPr>
    </w:p>
    <w:p w:rsidR="00E02994" w:rsidRPr="000F0312" w:rsidRDefault="00E02994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ПРОГРАММА ВСТУПИТЕЛЬН</w:t>
      </w:r>
      <w:r w:rsidR="004732F0">
        <w:rPr>
          <w:rFonts w:ascii="Arial" w:hAnsi="Arial" w:cs="Arial"/>
          <w:sz w:val="28"/>
          <w:szCs w:val="28"/>
        </w:rPr>
        <w:t>ОГО</w:t>
      </w:r>
      <w:r w:rsidRPr="000F0312">
        <w:rPr>
          <w:rFonts w:ascii="Arial" w:hAnsi="Arial" w:cs="Arial"/>
          <w:sz w:val="28"/>
          <w:szCs w:val="28"/>
        </w:rPr>
        <w:t xml:space="preserve"> ИСПЫТАНИ</w:t>
      </w:r>
      <w:r w:rsidR="004732F0">
        <w:rPr>
          <w:rFonts w:ascii="Arial" w:hAnsi="Arial" w:cs="Arial"/>
          <w:sz w:val="28"/>
          <w:szCs w:val="28"/>
        </w:rPr>
        <w:t>Я</w:t>
      </w:r>
    </w:p>
    <w:p w:rsidR="00E02994" w:rsidRPr="000F0312" w:rsidRDefault="00E02994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в магистратуру по направлению подготовки</w:t>
      </w:r>
    </w:p>
    <w:p w:rsidR="00E02994" w:rsidRPr="000F0312" w:rsidRDefault="00E02994" w:rsidP="000F0312">
      <w:pPr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3</w:t>
      </w:r>
      <w:r w:rsidR="00CA073B" w:rsidRPr="000F0312">
        <w:rPr>
          <w:rFonts w:ascii="Arial" w:hAnsi="Arial" w:cs="Arial"/>
          <w:sz w:val="28"/>
          <w:szCs w:val="28"/>
        </w:rPr>
        <w:t>6</w:t>
      </w:r>
      <w:r w:rsidRPr="000F0312">
        <w:rPr>
          <w:rFonts w:ascii="Arial" w:hAnsi="Arial" w:cs="Arial"/>
          <w:sz w:val="28"/>
          <w:szCs w:val="28"/>
        </w:rPr>
        <w:t xml:space="preserve">.04.02 </w:t>
      </w:r>
      <w:r w:rsidR="00CA073B" w:rsidRPr="000F0312">
        <w:rPr>
          <w:rFonts w:ascii="Arial" w:hAnsi="Arial" w:cs="Arial"/>
          <w:sz w:val="28"/>
          <w:szCs w:val="28"/>
        </w:rPr>
        <w:t>Зоотехния</w:t>
      </w:r>
    </w:p>
    <w:p w:rsidR="00E02994" w:rsidRPr="000F0312" w:rsidRDefault="00E02994" w:rsidP="000F0312">
      <w:pPr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_______________________________________________</w:t>
      </w:r>
    </w:p>
    <w:p w:rsidR="00E02994" w:rsidRPr="00B97C6F" w:rsidRDefault="00E02994" w:rsidP="000F0312">
      <w:pPr>
        <w:jc w:val="center"/>
        <w:rPr>
          <w:rFonts w:ascii="Arial" w:hAnsi="Arial" w:cs="Arial"/>
        </w:rPr>
      </w:pPr>
      <w:r w:rsidRPr="00B97C6F">
        <w:rPr>
          <w:rFonts w:ascii="Arial" w:hAnsi="Arial" w:cs="Arial"/>
        </w:rPr>
        <w:t>Код, название образовательной программы</w:t>
      </w:r>
    </w:p>
    <w:p w:rsidR="00E02994" w:rsidRPr="000F0312" w:rsidRDefault="00E02994" w:rsidP="00E02994">
      <w:pPr>
        <w:spacing w:line="0" w:lineRule="atLeast"/>
        <w:jc w:val="center"/>
        <w:rPr>
          <w:rFonts w:ascii="Arial" w:hAnsi="Arial" w:cs="Arial"/>
          <w:sz w:val="28"/>
          <w:szCs w:val="28"/>
        </w:rPr>
      </w:pPr>
    </w:p>
    <w:p w:rsidR="00E02994" w:rsidRPr="000F0312" w:rsidRDefault="00E02994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2D5CF8" w:rsidRPr="000F0312" w:rsidRDefault="002D5CF8" w:rsidP="002D5C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Разведение, селекция и генетика животных</w:t>
      </w:r>
    </w:p>
    <w:p w:rsidR="002D5CF8" w:rsidRPr="000F0312" w:rsidRDefault="002D5CF8" w:rsidP="002D5C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Частная зоотехния, технология производства продуктов животноводства</w:t>
      </w:r>
    </w:p>
    <w:p w:rsidR="002D5CF8" w:rsidRPr="000F0312" w:rsidRDefault="002D5CF8" w:rsidP="002D5CF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t>Пищевая безопасность, производство и переработка животноводческой продукции</w:t>
      </w:r>
    </w:p>
    <w:p w:rsidR="00E02994" w:rsidRPr="000F0312" w:rsidRDefault="00E02994" w:rsidP="00E02994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E02994" w:rsidRPr="000F0312" w:rsidRDefault="00E02994" w:rsidP="00E02994">
      <w:pPr>
        <w:spacing w:line="360" w:lineRule="auto"/>
        <w:rPr>
          <w:rFonts w:ascii="Arial" w:hAnsi="Arial" w:cs="Arial"/>
          <w:sz w:val="28"/>
          <w:szCs w:val="28"/>
        </w:rPr>
      </w:pPr>
    </w:p>
    <w:p w:rsidR="00E02994" w:rsidRPr="000F0312" w:rsidRDefault="00E02994" w:rsidP="00E02994">
      <w:pPr>
        <w:spacing w:line="360" w:lineRule="auto"/>
        <w:rPr>
          <w:rFonts w:ascii="Arial" w:hAnsi="Arial" w:cs="Arial"/>
          <w:sz w:val="28"/>
          <w:szCs w:val="28"/>
        </w:rPr>
      </w:pPr>
    </w:p>
    <w:p w:rsidR="00E02994" w:rsidRPr="000F0312" w:rsidRDefault="00E02994" w:rsidP="00E02994">
      <w:pPr>
        <w:spacing w:line="360" w:lineRule="auto"/>
        <w:rPr>
          <w:rFonts w:ascii="Arial" w:hAnsi="Arial" w:cs="Arial"/>
          <w:sz w:val="28"/>
          <w:szCs w:val="28"/>
        </w:rPr>
      </w:pPr>
    </w:p>
    <w:p w:rsidR="001927E9" w:rsidRDefault="001927E9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927E9" w:rsidRDefault="001927E9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1927E9" w:rsidRDefault="001927E9" w:rsidP="00E029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02994" w:rsidRPr="000F0312" w:rsidRDefault="00E02994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F0312">
        <w:rPr>
          <w:rFonts w:ascii="Arial" w:hAnsi="Arial" w:cs="Arial"/>
          <w:sz w:val="28"/>
          <w:szCs w:val="28"/>
        </w:rPr>
        <w:br w:type="page"/>
      </w:r>
    </w:p>
    <w:p w:rsidR="00953CB3" w:rsidRPr="000F0312" w:rsidRDefault="00B97C6F" w:rsidP="00B97C6F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953CB3" w:rsidRPr="000F0312" w:rsidRDefault="00953CB3" w:rsidP="00953CB3">
      <w:pPr>
        <w:spacing w:line="7" w:lineRule="exact"/>
        <w:rPr>
          <w:rFonts w:ascii="Arial" w:hAnsi="Arial" w:cs="Arial"/>
          <w:sz w:val="20"/>
          <w:szCs w:val="20"/>
        </w:rPr>
      </w:pPr>
    </w:p>
    <w:p w:rsidR="004454A7" w:rsidRPr="000F0312" w:rsidRDefault="0059375D" w:rsidP="00953CB3">
      <w:pPr>
        <w:spacing w:line="237" w:lineRule="auto"/>
        <w:ind w:right="-1" w:firstLine="709"/>
        <w:jc w:val="both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Раздел 1</w:t>
      </w:r>
      <w:r w:rsidR="0009360E" w:rsidRPr="000F0312">
        <w:rPr>
          <w:rFonts w:ascii="Arial" w:hAnsi="Arial" w:cs="Arial"/>
          <w:b/>
          <w:sz w:val="20"/>
          <w:szCs w:val="20"/>
        </w:rPr>
        <w:t xml:space="preserve">. </w:t>
      </w:r>
      <w:r w:rsidR="004454A7" w:rsidRPr="000F0312">
        <w:rPr>
          <w:rFonts w:ascii="Arial" w:hAnsi="Arial" w:cs="Arial"/>
          <w:b/>
          <w:sz w:val="20"/>
          <w:szCs w:val="20"/>
        </w:rPr>
        <w:t>Кормление животных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 xml:space="preserve">Сравнительный химический анализ растений и тела животного. </w:t>
      </w:r>
      <w:r w:rsidRPr="000F0312">
        <w:rPr>
          <w:rFonts w:ascii="Arial" w:hAnsi="Arial" w:cs="Arial"/>
          <w:sz w:val="20"/>
          <w:szCs w:val="20"/>
        </w:rPr>
        <w:t xml:space="preserve">Сравнительная оценка кормов по содержанию сухого вещества, сырого протеина, углеводов, макро- и микроэлементов, витаминов. </w:t>
      </w:r>
      <w:r w:rsidR="0059375D" w:rsidRPr="000F0312">
        <w:rPr>
          <w:rFonts w:ascii="Arial" w:hAnsi="Arial" w:cs="Arial"/>
          <w:sz w:val="20"/>
          <w:szCs w:val="20"/>
        </w:rPr>
        <w:t xml:space="preserve">Физиологическое значение воды, углеводов, жиров, протеина, минеральных солей и витаминов. </w:t>
      </w:r>
      <w:r w:rsidRPr="000F0312">
        <w:rPr>
          <w:rFonts w:ascii="Arial" w:hAnsi="Arial" w:cs="Arial"/>
          <w:sz w:val="20"/>
          <w:szCs w:val="20"/>
        </w:rPr>
        <w:t>Современная схема зоотехнического анализа</w:t>
      </w:r>
      <w:r w:rsidR="0059375D" w:rsidRPr="000F0312">
        <w:rPr>
          <w:rFonts w:ascii="Arial" w:hAnsi="Arial" w:cs="Arial"/>
          <w:sz w:val="20"/>
          <w:szCs w:val="20"/>
        </w:rPr>
        <w:t xml:space="preserve"> кормов</w:t>
      </w:r>
      <w:r w:rsidRPr="000F0312">
        <w:rPr>
          <w:rFonts w:ascii="Arial" w:hAnsi="Arial" w:cs="Arial"/>
          <w:sz w:val="20"/>
          <w:szCs w:val="20"/>
        </w:rPr>
        <w:t>.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Переваримость питательных веществ</w:t>
      </w:r>
      <w:r w:rsidRPr="000F0312">
        <w:rPr>
          <w:rFonts w:ascii="Arial" w:hAnsi="Arial" w:cs="Arial"/>
          <w:sz w:val="20"/>
          <w:szCs w:val="20"/>
        </w:rPr>
        <w:t>. Переваривание корма в процессе пищеварения. Методы и техника определения переваримости питательных веществ кормов животными. Факторы, влияющие на переваримость питательных веществ и методы ее повышения.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Баланс веществ и энергии</w:t>
      </w:r>
      <w:r w:rsidRPr="000F0312">
        <w:rPr>
          <w:rFonts w:ascii="Arial" w:hAnsi="Arial" w:cs="Arial"/>
          <w:sz w:val="20"/>
          <w:szCs w:val="20"/>
        </w:rPr>
        <w:t xml:space="preserve"> в организме животного и методы его определения. Схема баланса энергии, разработанная Г.</w:t>
      </w:r>
      <w:r w:rsidR="002D2465" w:rsidRPr="000F03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312">
        <w:rPr>
          <w:rFonts w:ascii="Arial" w:hAnsi="Arial" w:cs="Arial"/>
          <w:sz w:val="20"/>
          <w:szCs w:val="20"/>
        </w:rPr>
        <w:t>Армсби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. Валовая энергия корма. Энергия </w:t>
      </w:r>
      <w:proofErr w:type="spellStart"/>
      <w:r w:rsidRPr="000F0312">
        <w:rPr>
          <w:rFonts w:ascii="Arial" w:hAnsi="Arial" w:cs="Arial"/>
          <w:sz w:val="20"/>
          <w:szCs w:val="20"/>
        </w:rPr>
        <w:t>переваримых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питательных веществ, обменная энергия.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Оценка энергетической (общей)</w:t>
      </w:r>
      <w:r w:rsidRPr="000F0312">
        <w:rPr>
          <w:rFonts w:ascii="Arial" w:hAnsi="Arial" w:cs="Arial"/>
          <w:sz w:val="20"/>
          <w:szCs w:val="20"/>
        </w:rPr>
        <w:t xml:space="preserve"> </w:t>
      </w:r>
      <w:r w:rsidRPr="000F0312">
        <w:rPr>
          <w:rFonts w:ascii="Arial" w:hAnsi="Arial" w:cs="Arial"/>
          <w:b/>
          <w:sz w:val="20"/>
          <w:szCs w:val="20"/>
        </w:rPr>
        <w:t>питательности</w:t>
      </w:r>
      <w:r w:rsidRPr="000F0312">
        <w:rPr>
          <w:rFonts w:ascii="Arial" w:hAnsi="Arial" w:cs="Arial"/>
          <w:sz w:val="20"/>
          <w:szCs w:val="20"/>
        </w:rPr>
        <w:t>. Понятие об энергетической питательности. Единицы энергетической питательности</w:t>
      </w:r>
      <w:r w:rsidR="00C62AB3" w:rsidRPr="000F0312">
        <w:rPr>
          <w:rFonts w:ascii="Arial" w:hAnsi="Arial" w:cs="Arial"/>
          <w:sz w:val="20"/>
          <w:szCs w:val="20"/>
        </w:rPr>
        <w:t>.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Протеиновое питание животных</w:t>
      </w:r>
      <w:r w:rsidRPr="000F0312">
        <w:rPr>
          <w:rFonts w:ascii="Arial" w:hAnsi="Arial" w:cs="Arial"/>
          <w:sz w:val="20"/>
          <w:szCs w:val="20"/>
        </w:rPr>
        <w:t xml:space="preserve">. </w:t>
      </w:r>
      <w:r w:rsidR="00C62AB3" w:rsidRPr="000F0312">
        <w:rPr>
          <w:rFonts w:ascii="Arial" w:hAnsi="Arial" w:cs="Arial"/>
          <w:sz w:val="20"/>
          <w:szCs w:val="20"/>
        </w:rPr>
        <w:t xml:space="preserve"> </w:t>
      </w:r>
      <w:r w:rsidRPr="000F0312">
        <w:rPr>
          <w:rFonts w:ascii="Arial" w:hAnsi="Arial" w:cs="Arial"/>
          <w:sz w:val="20"/>
          <w:szCs w:val="20"/>
        </w:rPr>
        <w:t xml:space="preserve">Аминокислотный состав протеинов растительных и животных кормов. Биологическая ценность протеинов. Факторы, обуславливающие доступность и усвоение аминокислот. </w:t>
      </w:r>
      <w:proofErr w:type="spellStart"/>
      <w:r w:rsidRPr="000F0312">
        <w:rPr>
          <w:rFonts w:ascii="Arial" w:hAnsi="Arial" w:cs="Arial"/>
          <w:sz w:val="20"/>
          <w:szCs w:val="20"/>
        </w:rPr>
        <w:t>Расщепляемость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</w:t>
      </w:r>
      <w:r w:rsidR="00C62AB3" w:rsidRPr="000F0312">
        <w:rPr>
          <w:rFonts w:ascii="Arial" w:hAnsi="Arial" w:cs="Arial"/>
          <w:sz w:val="20"/>
          <w:szCs w:val="20"/>
        </w:rPr>
        <w:t>и растворимость протеина. Амиды</w:t>
      </w:r>
      <w:r w:rsidRPr="000F0312">
        <w:rPr>
          <w:rFonts w:ascii="Arial" w:hAnsi="Arial" w:cs="Arial"/>
          <w:sz w:val="20"/>
          <w:szCs w:val="20"/>
        </w:rPr>
        <w:t xml:space="preserve"> в кормлении животных.</w:t>
      </w:r>
    </w:p>
    <w:p w:rsidR="003C06B3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Углеводное питание животных</w:t>
      </w:r>
      <w:r w:rsidRPr="000F0312">
        <w:rPr>
          <w:rFonts w:ascii="Arial" w:hAnsi="Arial" w:cs="Arial"/>
          <w:sz w:val="20"/>
          <w:szCs w:val="20"/>
        </w:rPr>
        <w:t xml:space="preserve">. Формы углеводов и их роль в питании жвачных и </w:t>
      </w:r>
      <w:proofErr w:type="spellStart"/>
      <w:r w:rsidRPr="000F0312">
        <w:rPr>
          <w:rFonts w:ascii="Arial" w:hAnsi="Arial" w:cs="Arial"/>
          <w:sz w:val="20"/>
          <w:szCs w:val="20"/>
        </w:rPr>
        <w:t>моногастричных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животных. Влияние углеводов на пищеварение, обмен веществ и усвояемость питательных веществ. Особенности углеводного обмена у жвачных. Потребность в углеводах. Источники углеводов.</w:t>
      </w:r>
    </w:p>
    <w:p w:rsidR="004454A7" w:rsidRPr="000F0312" w:rsidRDefault="004454A7" w:rsidP="00B97C6F">
      <w:pPr>
        <w:pStyle w:val="2"/>
        <w:spacing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Жировое питание животных</w:t>
      </w:r>
      <w:r w:rsidR="0059375D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 xml:space="preserve">Значение жиров в питании животных. «Сырой» жир». Насыщенные и ненасыщенные жирные кислоты кормов. Незаменимые жирные кислоты. </w:t>
      </w:r>
    </w:p>
    <w:p w:rsidR="004454A7" w:rsidRPr="000F0312" w:rsidRDefault="004454A7" w:rsidP="00B97C6F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Витаминное питание животных</w:t>
      </w:r>
      <w:r w:rsidRPr="000F0312">
        <w:rPr>
          <w:rFonts w:ascii="Arial" w:hAnsi="Arial" w:cs="Arial"/>
          <w:sz w:val="20"/>
          <w:szCs w:val="20"/>
        </w:rPr>
        <w:t>. Жиро- и водорастворимые витамины, их значение для организма животного, признаки недостаточности того, или иного витамина. Источники поступления витаминов.</w:t>
      </w:r>
    </w:p>
    <w:p w:rsidR="004454A7" w:rsidRPr="000F0312" w:rsidRDefault="004454A7" w:rsidP="00B97C6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Минеральное питание животных</w:t>
      </w:r>
      <w:r w:rsidRPr="000F0312">
        <w:rPr>
          <w:rFonts w:ascii="Arial" w:hAnsi="Arial" w:cs="Arial"/>
          <w:sz w:val="20"/>
          <w:szCs w:val="20"/>
        </w:rPr>
        <w:t>.</w:t>
      </w:r>
      <w:r w:rsidR="0059375D" w:rsidRPr="000F0312">
        <w:rPr>
          <w:rFonts w:ascii="Arial" w:hAnsi="Arial" w:cs="Arial"/>
          <w:sz w:val="20"/>
          <w:szCs w:val="20"/>
        </w:rPr>
        <w:t xml:space="preserve"> </w:t>
      </w:r>
      <w:r w:rsidRPr="000F0312">
        <w:rPr>
          <w:rFonts w:ascii="Arial" w:hAnsi="Arial" w:cs="Arial"/>
          <w:sz w:val="20"/>
          <w:szCs w:val="20"/>
        </w:rPr>
        <w:t>Макро- и микроэлементы, их значение для организма животного, признаки недостаточности и избытка того, или иного минерального вещества. Источники поступления минеральных веществ.</w:t>
      </w:r>
    </w:p>
    <w:p w:rsidR="00C62AB3" w:rsidRPr="000F0312" w:rsidRDefault="004454A7" w:rsidP="004454A7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 xml:space="preserve">Корма и их классификация. 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Зеленые корма. Зеленый корм – состав и питательность, травы естественных и культурных пастбищ. Способы подготовки и нормы скармливания. Требования ГОСТа к качеству зеленых кормов.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Сено и искусственно высушенные травяные корма</w:t>
      </w:r>
      <w:r w:rsidR="0059375D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>Сено. Способы заготовки. Виды и типы сена. Ботанический состав. Сроки скашивания. Оценка качества сена. ГОСТы на сено.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Силос и сенаж. Научные основы силосования. Сахарный минимум. Требования ГОСТов к качеству и питательности силоса. Влияние условий хранения и выемки на качество силоса.  Сенаж. Научные основы приготовления сенажа. ГОСТ. Влияние условий хранения на качество и питательность сенажа.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Отходы полеводства</w:t>
      </w:r>
      <w:r w:rsidR="0059375D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>Солома и другие грубые корма. Химический состав и питательность. Способы увеличения питательности соломы.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Корнеклубнеплоды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 бахчевые. Химический состав и питательная ценность. Молокогонные свойства корнеплодов. Применение в кормлении различных видов животных. Место в кормовом балансе.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Зерновые корма. Отходы переработки продовольственных и технических культур. Значение зерновых в животноводстве. Зерно злаковых и бобовых. Подготовка зерна к скармливанию. Требования ГОСТов. Остатки различных производств. ГОСТы. Рациональное использование и нормы скармливания.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Корма животного происхождения, продукты микробиологического и химического синтеза. Химический состав и питательная ценность. Применение в кормлении различных видов животных. Место в кормовом балансе.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Минеральные подкормки и витаминные препараты, а также другие корма и кормовые средства, используемые в кормлении и балансировании рационов. Особенности химического состава, питательная ценность и значение в кормлении животных. </w:t>
      </w:r>
    </w:p>
    <w:p w:rsidR="00C62AB3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Научные основы нормированного кормления</w:t>
      </w:r>
      <w:r w:rsidRPr="000F0312">
        <w:rPr>
          <w:rFonts w:ascii="Arial" w:hAnsi="Arial" w:cs="Arial"/>
          <w:sz w:val="20"/>
          <w:szCs w:val="20"/>
        </w:rPr>
        <w:t xml:space="preserve"> животных. Понятие о потребности. Особенности пищеварения жвачных и </w:t>
      </w:r>
      <w:proofErr w:type="spellStart"/>
      <w:r w:rsidRPr="000F0312">
        <w:rPr>
          <w:rFonts w:ascii="Arial" w:hAnsi="Arial" w:cs="Arial"/>
          <w:sz w:val="20"/>
          <w:szCs w:val="20"/>
        </w:rPr>
        <w:t>моногастричных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животных. Система нормированного кормления (нормы, рационы, структура рациона, тип кормления, техника кормления, методы контроля полноценности питания). 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Кормление жвачных животных. Особенности пищеварения и обмена веществ у жвачных животных. Кормление </w:t>
      </w:r>
      <w:proofErr w:type="spellStart"/>
      <w:r w:rsidRPr="000F0312">
        <w:rPr>
          <w:rFonts w:ascii="Arial" w:hAnsi="Arial" w:cs="Arial"/>
          <w:sz w:val="20"/>
          <w:szCs w:val="20"/>
        </w:rPr>
        <w:t>лактирующих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коров – характер лактации, нормы кормления, корма, рационы и техника кормления, летнее кормление молочных коров, кормление в период раздоя. Кормление стельных сухостойных коров и нетелей. Кормление быков-производителей. Кормление молодняка крупного рогатого скота. Кормление ремонтного молодняка, молодняка при выращивании и откорме на мясо.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Кормление овец.</w:t>
      </w:r>
      <w:r w:rsidRPr="000F0312">
        <w:rPr>
          <w:rFonts w:ascii="Arial" w:hAnsi="Arial" w:cs="Arial"/>
          <w:b/>
          <w:sz w:val="20"/>
          <w:szCs w:val="20"/>
        </w:rPr>
        <w:t xml:space="preserve"> </w:t>
      </w:r>
      <w:r w:rsidRPr="000F0312">
        <w:rPr>
          <w:rFonts w:ascii="Arial" w:hAnsi="Arial" w:cs="Arial"/>
          <w:sz w:val="20"/>
          <w:szCs w:val="20"/>
        </w:rPr>
        <w:t xml:space="preserve">Особенности кормления и продуктивность овец. Кормление баранов-производителей, суягных, холостых и </w:t>
      </w:r>
      <w:proofErr w:type="spellStart"/>
      <w:r w:rsidRPr="000F0312">
        <w:rPr>
          <w:rFonts w:ascii="Arial" w:hAnsi="Arial" w:cs="Arial"/>
          <w:sz w:val="20"/>
          <w:szCs w:val="20"/>
        </w:rPr>
        <w:t>лактирующих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овцематок, ягнят, ремонтного молодняка. Откорм овец.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Кормление свиней. Особенности пищеварения и обмена веществ у свиней. Потребность в энергии и питательных веществах. Кормление хряков-производителей, холостых, супоросных и </w:t>
      </w:r>
      <w:proofErr w:type="spellStart"/>
      <w:r w:rsidRPr="000F0312">
        <w:rPr>
          <w:rFonts w:ascii="Arial" w:hAnsi="Arial" w:cs="Arial"/>
          <w:sz w:val="20"/>
          <w:szCs w:val="20"/>
        </w:rPr>
        <w:t>лактирующих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свиноматок, кормление молодняка свиней. Откорм свиней.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lastRenderedPageBreak/>
        <w:t>Кормление лошадей</w:t>
      </w:r>
      <w:r w:rsidR="0059375D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 xml:space="preserve">Особенности пищеварения и обмена веществ у лошадей. Потребность в энергии и питательных веществах. Кормление жеребцов-производителей, </w:t>
      </w:r>
      <w:proofErr w:type="gramStart"/>
      <w:r w:rsidRPr="000F0312">
        <w:rPr>
          <w:rFonts w:ascii="Arial" w:hAnsi="Arial" w:cs="Arial"/>
          <w:sz w:val="20"/>
          <w:szCs w:val="20"/>
        </w:rPr>
        <w:t>жеребых  и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подсосных кобыл, рабочих лошадей, кормление молодняка. Откорм свиней.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Кормление собак. Особенности пищеварения и обмена веществ у собак. Потребность в энергии и питательных веществах. Кормление взрослых собак и щенков. Корма для собак.</w:t>
      </w:r>
    </w:p>
    <w:p w:rsidR="004454A7" w:rsidRPr="000F0312" w:rsidRDefault="004454A7" w:rsidP="004454A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Кормление сельскохозяйственной птицы. Особенности пищеварения и обмена веществ у птицы. Потребность в энергии и питательных веществах. Кормление разных видов птицы.</w:t>
      </w:r>
    </w:p>
    <w:p w:rsidR="0059375D" w:rsidRPr="000F0312" w:rsidRDefault="0059375D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Методика и организация опытов по кормлению. Значение научно-хозяйственных опытов по кормлению. Методы постановки опытов. Кормление и содержание подопытных животных.</w:t>
      </w:r>
    </w:p>
    <w:p w:rsidR="00E02994" w:rsidRPr="000F0312" w:rsidRDefault="00E02994" w:rsidP="00E02994">
      <w:pPr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9B12A5" w:rsidRPr="000F0312" w:rsidRDefault="00E02994" w:rsidP="00E02994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Рекомендуемая литература:</w:t>
      </w:r>
    </w:p>
    <w:p w:rsidR="00456E78" w:rsidRPr="000F0312" w:rsidRDefault="00456E78" w:rsidP="00456E78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Основная литература</w:t>
      </w:r>
    </w:p>
    <w:p w:rsidR="00456E78" w:rsidRPr="000F0312" w:rsidRDefault="00456E78" w:rsidP="000F031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F0312">
        <w:rPr>
          <w:rFonts w:ascii="Arial" w:hAnsi="Arial" w:cs="Arial"/>
          <w:sz w:val="20"/>
          <w:szCs w:val="20"/>
        </w:rPr>
        <w:t>Макарцев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Н.Г. Кормление сельскохозяйственных животных. Учебник для вузов. Калуга Изд-во </w:t>
      </w:r>
      <w:proofErr w:type="spellStart"/>
      <w:r w:rsidRPr="000F0312">
        <w:rPr>
          <w:rFonts w:ascii="Arial" w:hAnsi="Arial" w:cs="Arial"/>
          <w:sz w:val="20"/>
          <w:szCs w:val="20"/>
        </w:rPr>
        <w:t>Н.Ф.Бочкаревой</w:t>
      </w:r>
      <w:proofErr w:type="spellEnd"/>
      <w:r w:rsidRPr="000F0312">
        <w:rPr>
          <w:rFonts w:ascii="Arial" w:hAnsi="Arial" w:cs="Arial"/>
          <w:sz w:val="20"/>
          <w:szCs w:val="20"/>
        </w:rPr>
        <w:t>, 2007;</w:t>
      </w:r>
    </w:p>
    <w:p w:rsidR="00456E78" w:rsidRPr="000F0312" w:rsidRDefault="00456E78" w:rsidP="000F0312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2. Калашников А. П., Клейменов Н.Н., Нормы и рационы кормления сельскохозяйственных животных, Справочное пособие. М., 2003</w:t>
      </w:r>
    </w:p>
    <w:p w:rsidR="00456E78" w:rsidRPr="000F0312" w:rsidRDefault="00456E78" w:rsidP="000F0312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Дополнительная литература</w:t>
      </w:r>
    </w:p>
    <w:p w:rsidR="00456E78" w:rsidRPr="000F0312" w:rsidRDefault="00456E78" w:rsidP="000F0312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Менькин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В.К. Кормление животных. –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2004. </w:t>
      </w:r>
    </w:p>
    <w:p w:rsidR="00456E78" w:rsidRPr="000F0312" w:rsidRDefault="00456E78" w:rsidP="000F0312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Мухина Н.В. и др. Корма и биологически активные </w:t>
      </w:r>
      <w:proofErr w:type="gramStart"/>
      <w:r w:rsidRPr="000F0312">
        <w:rPr>
          <w:rFonts w:ascii="Arial" w:hAnsi="Arial" w:cs="Arial"/>
          <w:sz w:val="20"/>
          <w:szCs w:val="20"/>
        </w:rPr>
        <w:t>добавки.–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М.Колос,2008 – 271 с. </w:t>
      </w:r>
    </w:p>
    <w:p w:rsidR="00456E78" w:rsidRPr="000F0312" w:rsidRDefault="00456E78" w:rsidP="000F0312">
      <w:pPr>
        <w:widowControl w:val="0"/>
        <w:numPr>
          <w:ilvl w:val="0"/>
          <w:numId w:val="4"/>
        </w:numPr>
        <w:tabs>
          <w:tab w:val="clear" w:pos="1069"/>
          <w:tab w:val="num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Хохрин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Н.С. Кормление животных.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>, 2007.</w:t>
      </w:r>
    </w:p>
    <w:p w:rsidR="00456E78" w:rsidRPr="000F0312" w:rsidRDefault="00456E78" w:rsidP="000F03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Интернет-ресурсы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Российская государственная библиотека http://www.rsl.ru/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Российская национальная библиотека </w:t>
      </w:r>
      <w:hyperlink r:id="rId8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http://www.nlr.ru</w:t>
        </w:r>
      </w:hyperlink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Библиотека Академии наук </w:t>
      </w:r>
      <w:hyperlink r:id="rId9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http://www.rasl.ru</w:t>
        </w:r>
      </w:hyperlink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Библиотека по естественным наукам РАН http://www.benran.ru Всероссийский институт научной и технической информации (ВИНИТИ) </w:t>
      </w:r>
      <w:hyperlink r:id="rId10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http://www.viniti.ru</w:t>
        </w:r>
      </w:hyperlink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Государственная публичная научно-техническая библиотека </w:t>
      </w:r>
      <w:hyperlink r:id="rId11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http://www.gpntb.ru</w:t>
        </w:r>
      </w:hyperlink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Научная библиотека им. М. Горького </w:t>
      </w:r>
      <w:hyperlink r:id="rId12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http://www.library.spbu.ru</w:t>
        </w:r>
      </w:hyperlink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456E78" w:rsidRPr="000F0312" w:rsidRDefault="00456E78" w:rsidP="000F0312">
      <w:pPr>
        <w:pStyle w:val="a8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Научная электронная библиотека eLIBRARY.RU http://www.elibrary.ru</w:t>
      </w:r>
    </w:p>
    <w:p w:rsidR="00C0733D" w:rsidRPr="000F0312" w:rsidRDefault="00C0733D" w:rsidP="000F0312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59375D" w:rsidRPr="000F0312" w:rsidRDefault="0059375D" w:rsidP="0059375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Раздел 2. Разведение животных</w:t>
      </w:r>
    </w:p>
    <w:p w:rsidR="00C62AB3" w:rsidRPr="000F0312" w:rsidRDefault="0059375D" w:rsidP="00C62AB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Происхождение и эволюция с/х животных.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Проблема происхождения и эволюции основных видов домашних животных. Одомашнивание как процесс целенаправленной и рациональной деятельности человека. Значение животноводства в развитии человеческого общества. Дикие предки и родичи с.-х. животных. Время и место одомашнения животных. Понятия «дикое», «прирученное», «домашнее» и «сельскохозяйственное» животное. Основные </w:t>
      </w:r>
      <w:proofErr w:type="spellStart"/>
      <w:r w:rsidRPr="000F0312">
        <w:rPr>
          <w:rFonts w:ascii="Arial" w:hAnsi="Arial" w:cs="Arial"/>
          <w:color w:val="000000"/>
          <w:sz w:val="20"/>
          <w:szCs w:val="20"/>
        </w:rPr>
        <w:t>доместикационные</w:t>
      </w:r>
      <w:proofErr w:type="spellEnd"/>
      <w:r w:rsidRPr="000F0312">
        <w:rPr>
          <w:rFonts w:ascii="Arial" w:hAnsi="Arial" w:cs="Arial"/>
          <w:color w:val="000000"/>
          <w:sz w:val="20"/>
          <w:szCs w:val="20"/>
        </w:rPr>
        <w:t xml:space="preserve"> признаки и изменения. </w:t>
      </w:r>
    </w:p>
    <w:p w:rsidR="0059375D" w:rsidRPr="000F0312" w:rsidRDefault="0059375D" w:rsidP="00C62AB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Конституция, экстерьер, интерьер и этология с/х животных.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Понятие о конституции с.-х. животных. Классификации </w:t>
      </w:r>
      <w:r w:rsidR="00C62AB3" w:rsidRPr="000F0312">
        <w:rPr>
          <w:rFonts w:ascii="Arial" w:hAnsi="Arial" w:cs="Arial"/>
          <w:color w:val="000000"/>
          <w:sz w:val="20"/>
          <w:szCs w:val="20"/>
        </w:rPr>
        <w:t xml:space="preserve">конституции </w:t>
      </w:r>
      <w:r w:rsidRPr="000F0312">
        <w:rPr>
          <w:rFonts w:ascii="Arial" w:hAnsi="Arial" w:cs="Arial"/>
          <w:color w:val="000000"/>
          <w:sz w:val="20"/>
          <w:szCs w:val="20"/>
        </w:rPr>
        <w:t>по Кулешову</w:t>
      </w:r>
      <w:r w:rsidR="00C62AB3" w:rsidRPr="000F0312">
        <w:rPr>
          <w:rFonts w:ascii="Arial" w:hAnsi="Arial" w:cs="Arial"/>
          <w:color w:val="000000"/>
          <w:sz w:val="20"/>
          <w:szCs w:val="20"/>
        </w:rPr>
        <w:t xml:space="preserve">-Иванову, </w:t>
      </w:r>
      <w:proofErr w:type="spellStart"/>
      <w:r w:rsidR="00C62AB3" w:rsidRPr="000F0312">
        <w:rPr>
          <w:rFonts w:ascii="Arial" w:hAnsi="Arial" w:cs="Arial"/>
          <w:color w:val="000000"/>
          <w:sz w:val="20"/>
          <w:szCs w:val="20"/>
        </w:rPr>
        <w:t>У.Дюрсту</w:t>
      </w:r>
      <w:proofErr w:type="spellEnd"/>
      <w:r w:rsidR="00C62AB3" w:rsidRPr="000F0312">
        <w:rPr>
          <w:rFonts w:ascii="Arial" w:hAnsi="Arial" w:cs="Arial"/>
          <w:color w:val="000000"/>
          <w:sz w:val="20"/>
          <w:szCs w:val="20"/>
        </w:rPr>
        <w:t xml:space="preserve"> и др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. Роль наследственности и условий среды в формирование типов конституции. Связь конституции с.-х. животных с продуктивностью, здоровьем, хозяйственным долголетием. Причины и признаки ослабленной, переразвитой конституции животных. </w:t>
      </w:r>
    </w:p>
    <w:p w:rsidR="0059375D" w:rsidRPr="000F0312" w:rsidRDefault="007B09FD" w:rsidP="00C62AB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 xml:space="preserve">Учение об экстерьере. 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Основные стати животных. Пороки и недостатки экстерьера. </w:t>
      </w:r>
      <w:r w:rsidRPr="000F0312">
        <w:rPr>
          <w:rFonts w:ascii="Arial" w:hAnsi="Arial" w:cs="Arial"/>
          <w:color w:val="000000"/>
          <w:sz w:val="20"/>
          <w:szCs w:val="20"/>
        </w:rPr>
        <w:t>З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>адачи, решаемые с помощью экстерьерной оценки животных. Экстерьерные особенности животных разного направления продуктивности. Методы изучения экстерьера.</w:t>
      </w:r>
    </w:p>
    <w:p w:rsidR="0059375D" w:rsidRPr="000F0312" w:rsidRDefault="0059375D" w:rsidP="00C62AB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>Интерьерная оценка конституции животных. История вопроса. Морфологические, физиологические, биохимические, иммунологические и цитогенетические показатели</w:t>
      </w:r>
      <w:r w:rsidR="007B09FD" w:rsidRPr="000F0312">
        <w:rPr>
          <w:rFonts w:ascii="Arial" w:hAnsi="Arial" w:cs="Arial"/>
          <w:color w:val="000000"/>
          <w:sz w:val="20"/>
          <w:szCs w:val="20"/>
        </w:rPr>
        <w:t>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Использование интерьерных показателей в селекционной работе. Признаки ослабления организма животных и селекционные пути повышения их резистентности. </w:t>
      </w:r>
    </w:p>
    <w:p w:rsidR="0059375D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>Основы этологии животных. Основные формы поведения животных. Влияние различных факторов на поведение животных. Связь конституции   и   поведения   животных.   Изменение поведения животных путем селекции.</w:t>
      </w:r>
    </w:p>
    <w:p w:rsidR="0059375D" w:rsidRPr="000F0312" w:rsidRDefault="0059375D" w:rsidP="007B09F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>Рост и развитие животных.</w:t>
      </w:r>
      <w:r w:rsidR="007B09FD"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F0312">
        <w:rPr>
          <w:rFonts w:ascii="Arial" w:hAnsi="Arial" w:cs="Arial"/>
          <w:color w:val="000000"/>
          <w:sz w:val="20"/>
          <w:szCs w:val="20"/>
        </w:rPr>
        <w:t>Проблема формирования хозяйственно - полезных животных в онтогенезе. История учения об онтогенезе. Связь онтогенеза с филогенезом. Основные закономерности онтогенеза - неравномерность, периодичность, необратимость, ритмичность. Этапы онтогенеза</w:t>
      </w:r>
      <w:r w:rsidR="007B09FD" w:rsidRPr="000F0312">
        <w:rPr>
          <w:rFonts w:ascii="Arial" w:hAnsi="Arial" w:cs="Arial"/>
          <w:color w:val="000000"/>
          <w:sz w:val="20"/>
          <w:szCs w:val="20"/>
        </w:rPr>
        <w:t>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Факторы, влияющие на онтогенез</w:t>
      </w:r>
      <w:r w:rsidR="007B09FD" w:rsidRPr="000F031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Правило недоразвития установленное Н. П. </w:t>
      </w:r>
      <w:proofErr w:type="spellStart"/>
      <w:r w:rsidRPr="000F0312">
        <w:rPr>
          <w:rFonts w:ascii="Arial" w:hAnsi="Arial" w:cs="Arial"/>
          <w:color w:val="000000"/>
          <w:sz w:val="20"/>
          <w:szCs w:val="20"/>
        </w:rPr>
        <w:t>Чирвинским</w:t>
      </w:r>
      <w:proofErr w:type="spellEnd"/>
      <w:r w:rsidRPr="000F0312">
        <w:rPr>
          <w:rFonts w:ascii="Arial" w:hAnsi="Arial" w:cs="Arial"/>
          <w:color w:val="000000"/>
          <w:sz w:val="20"/>
          <w:szCs w:val="20"/>
        </w:rPr>
        <w:t xml:space="preserve"> и А. А. </w:t>
      </w:r>
      <w:proofErr w:type="spellStart"/>
      <w:r w:rsidRPr="000F0312">
        <w:rPr>
          <w:rFonts w:ascii="Arial" w:hAnsi="Arial" w:cs="Arial"/>
          <w:color w:val="000000"/>
          <w:sz w:val="20"/>
          <w:szCs w:val="20"/>
        </w:rPr>
        <w:t>Малигоновым</w:t>
      </w:r>
      <w:proofErr w:type="spellEnd"/>
      <w:r w:rsidRPr="000F0312">
        <w:rPr>
          <w:rFonts w:ascii="Arial" w:hAnsi="Arial" w:cs="Arial"/>
          <w:color w:val="000000"/>
          <w:sz w:val="20"/>
          <w:szCs w:val="20"/>
        </w:rPr>
        <w:t xml:space="preserve">. Формы недоразвития: обратимые (компенсации), необратимые         </w:t>
      </w:r>
      <w:proofErr w:type="gramStart"/>
      <w:r w:rsidRPr="000F0312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spellStart"/>
      <w:proofErr w:type="gramEnd"/>
      <w:r w:rsidRPr="000F0312">
        <w:rPr>
          <w:rFonts w:ascii="Arial" w:hAnsi="Arial" w:cs="Arial"/>
          <w:color w:val="000000"/>
          <w:sz w:val="20"/>
          <w:szCs w:val="20"/>
        </w:rPr>
        <w:t>эмбрионализм</w:t>
      </w:r>
      <w:proofErr w:type="spellEnd"/>
      <w:r w:rsidRPr="000F0312">
        <w:rPr>
          <w:rFonts w:ascii="Arial" w:hAnsi="Arial" w:cs="Arial"/>
          <w:color w:val="000000"/>
          <w:sz w:val="20"/>
          <w:szCs w:val="20"/>
        </w:rPr>
        <w:t>, инфантилизм, неотения). Направленное выращивание молодняка.</w:t>
      </w:r>
    </w:p>
    <w:p w:rsidR="007B09FD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Продуктивность животных.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Основные виды продуктивности животных и факторы, влияющие на нее. Наследование продуктивности и ее компонентов у разных видов животных. Значение оценки собственной продуктивности животных в селекции. </w:t>
      </w:r>
    </w:p>
    <w:p w:rsidR="0059375D" w:rsidRPr="000F0312" w:rsidRDefault="000B5E07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color w:val="000000"/>
          <w:sz w:val="20"/>
          <w:szCs w:val="20"/>
        </w:rPr>
        <w:t>Отбор</w:t>
      </w:r>
      <w:r w:rsidR="0059375D" w:rsidRPr="000F0312">
        <w:rPr>
          <w:rFonts w:ascii="Arial" w:hAnsi="Arial" w:cs="Arial"/>
          <w:b/>
          <w:color w:val="000000"/>
          <w:sz w:val="20"/>
          <w:szCs w:val="20"/>
        </w:rPr>
        <w:t xml:space="preserve"> животных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>. Сущность отбора. Признаки и показатели отбора. Стандарт. Условия, влияющие на эффективность отбора. Селекционный дифференциал, эффект селекции.</w:t>
      </w:r>
    </w:p>
    <w:p w:rsidR="000B5E07" w:rsidRPr="000F0312" w:rsidRDefault="007B09FD" w:rsidP="000B5E07">
      <w:pPr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lastRenderedPageBreak/>
        <w:t xml:space="preserve">Формы отбора. 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>Отбор животных по происхождению. История вопроса. Формы родословных. Оценка животных по родословным. Использование иммунологических и цитологических показателей для подтверждения происхождения.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Отбор животных по собственной продуктивности. Значение числа признаков и значимости каждого из них. Корреляция между признаками отбора. </w:t>
      </w:r>
      <w:proofErr w:type="gramStart"/>
      <w:r w:rsidR="0059375D" w:rsidRPr="000F0312">
        <w:rPr>
          <w:rFonts w:ascii="Arial" w:hAnsi="Arial" w:cs="Arial"/>
          <w:color w:val="000000"/>
          <w:sz w:val="20"/>
          <w:szCs w:val="20"/>
        </w:rPr>
        <w:t>Отбор  по</w:t>
      </w:r>
      <w:proofErr w:type="gramEnd"/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 продуктивности  боковых родственников (сибсам и </w:t>
      </w:r>
      <w:proofErr w:type="spellStart"/>
      <w:r w:rsidR="0059375D" w:rsidRPr="000F0312">
        <w:rPr>
          <w:rFonts w:ascii="Arial" w:hAnsi="Arial" w:cs="Arial"/>
          <w:color w:val="000000"/>
          <w:sz w:val="20"/>
          <w:szCs w:val="20"/>
        </w:rPr>
        <w:t>полусибсам</w:t>
      </w:r>
      <w:proofErr w:type="spellEnd"/>
      <w:r w:rsidR="0059375D" w:rsidRPr="000F0312">
        <w:rPr>
          <w:rFonts w:ascii="Arial" w:hAnsi="Arial" w:cs="Arial"/>
          <w:color w:val="000000"/>
          <w:sz w:val="20"/>
          <w:szCs w:val="20"/>
        </w:rPr>
        <w:t>). Достоинства и недостатки метода. Отбор животных по качеству потомства. Методы   оценки   по качеству потомства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. 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 xml:space="preserve"> 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>Организация работы по отбору. Бонитировка    животных</w:t>
      </w:r>
    </w:p>
    <w:p w:rsidR="000B5E07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Подбор животных. </w:t>
      </w:r>
      <w:r w:rsidRPr="000F0312">
        <w:rPr>
          <w:rFonts w:ascii="Arial" w:hAnsi="Arial" w:cs="Arial"/>
          <w:color w:val="000000"/>
          <w:sz w:val="20"/>
          <w:szCs w:val="20"/>
        </w:rPr>
        <w:t>Теоретические основы подбора как важнейшего элемента племенной работы. Взаимосвязь отбора и подбора. Основные принципы подбора: целенаправленность, превосходство производителей над матками, сочетаемость, преемственность в поколениях, учет и регулирование родственных спариваний, связь подбора со способами размножения - индивидуальный, групповой, семейно-групповой. Подбор гомогенный и гетерогенный</w:t>
      </w:r>
      <w:r w:rsidR="000F0312">
        <w:rPr>
          <w:rFonts w:ascii="Arial" w:hAnsi="Arial" w:cs="Arial"/>
          <w:color w:val="000000"/>
          <w:sz w:val="20"/>
          <w:szCs w:val="20"/>
        </w:rPr>
        <w:t>,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их положительные стороны и недостатки. Возрастной подбор. </w:t>
      </w:r>
    </w:p>
    <w:p w:rsidR="0059375D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Учение о породе.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Понятие о породе. Факторы, обуславливающие формирование и изменчивость пород. Акклиматизация пород. 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Структура породы.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Классификация пород. Ареал породы. Сохранение генофонда редких и исчезающих пород.</w:t>
      </w:r>
    </w:p>
    <w:p w:rsidR="000B5E07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Методы разведения х животных.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Методы разведения, их классификация. Биологическая природа основных методов разведения. </w:t>
      </w:r>
    </w:p>
    <w:p w:rsidR="000B5E07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 xml:space="preserve">Значение чистопородного разведения, его задачи, генетические особенности. Пути совершенствования пород при чистопородном разведении. </w:t>
      </w:r>
    </w:p>
    <w:p w:rsidR="000B5E07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>Классификация линий. Использование при разведении по линиям инбридинга разных степеней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Кроссы линий. Сочетаемость линий. Семейства и работа с ними. </w:t>
      </w:r>
    </w:p>
    <w:p w:rsidR="000B5E07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>Организа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ция племенной работы с породами.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9375D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Cs/>
          <w:color w:val="000000"/>
          <w:sz w:val="20"/>
          <w:szCs w:val="20"/>
        </w:rPr>
        <w:t>Инбридинг.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Биологическая сущность родственного спаривания. Способы учета степеней инбридинга. Использование разных степеней инбридинга в животноводстве. 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Инбредная депрессия</w:t>
      </w:r>
      <w:r w:rsidRPr="000F0312">
        <w:rPr>
          <w:rFonts w:ascii="Arial" w:hAnsi="Arial" w:cs="Arial"/>
          <w:color w:val="000000"/>
          <w:sz w:val="20"/>
          <w:szCs w:val="20"/>
        </w:rPr>
        <w:t>.</w:t>
      </w:r>
    </w:p>
    <w:p w:rsidR="0059375D" w:rsidRPr="000F0312" w:rsidRDefault="0059375D" w:rsidP="000B5E07">
      <w:pPr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Cs/>
          <w:color w:val="000000"/>
          <w:sz w:val="20"/>
          <w:szCs w:val="20"/>
        </w:rPr>
        <w:t>Скрещивание.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Биологи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ческие особенности скрещивания.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 </w:t>
      </w:r>
      <w:r w:rsidR="000B5E07" w:rsidRPr="000F0312">
        <w:rPr>
          <w:rFonts w:ascii="Arial" w:hAnsi="Arial" w:cs="Arial"/>
          <w:color w:val="000000"/>
          <w:sz w:val="20"/>
          <w:szCs w:val="20"/>
        </w:rPr>
        <w:t>Виды скрещивания – задачи перед ними стоящие, схемы скрещиваний. Понятие кровность. Расчет кровности.</w:t>
      </w:r>
    </w:p>
    <w:p w:rsidR="000B5E07" w:rsidRPr="000F0312" w:rsidRDefault="000B5E07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Cs/>
          <w:color w:val="000000"/>
          <w:sz w:val="20"/>
          <w:szCs w:val="20"/>
        </w:rPr>
        <w:t>Г</w:t>
      </w:r>
      <w:r w:rsidR="0059375D" w:rsidRPr="000F0312">
        <w:rPr>
          <w:rFonts w:ascii="Arial" w:hAnsi="Arial" w:cs="Arial"/>
          <w:bCs/>
          <w:color w:val="000000"/>
          <w:sz w:val="20"/>
          <w:szCs w:val="20"/>
        </w:rPr>
        <w:t>ибридизация.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0312">
        <w:rPr>
          <w:rFonts w:ascii="Arial" w:hAnsi="Arial" w:cs="Arial"/>
          <w:color w:val="000000"/>
          <w:sz w:val="20"/>
          <w:szCs w:val="20"/>
        </w:rPr>
        <w:t>З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адачи, решаемые с помощью метода. 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Трудности гибридизации. </w:t>
      </w:r>
      <w:r w:rsidR="0059375D" w:rsidRPr="000F0312">
        <w:rPr>
          <w:rFonts w:ascii="Arial" w:hAnsi="Arial" w:cs="Arial"/>
          <w:color w:val="000000"/>
          <w:sz w:val="20"/>
          <w:szCs w:val="20"/>
        </w:rPr>
        <w:t xml:space="preserve">Примеры использования межвидовой гибридизации в животноводстве. </w:t>
      </w:r>
    </w:p>
    <w:p w:rsidR="0059375D" w:rsidRPr="000F0312" w:rsidRDefault="0059375D" w:rsidP="00C62AB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F0312">
        <w:rPr>
          <w:rFonts w:ascii="Arial" w:hAnsi="Arial" w:cs="Arial"/>
          <w:b/>
          <w:bCs/>
          <w:color w:val="000000"/>
          <w:sz w:val="20"/>
          <w:szCs w:val="20"/>
        </w:rPr>
        <w:t xml:space="preserve">Племенная работа. </w:t>
      </w:r>
      <w:r w:rsidR="000B5E07" w:rsidRPr="000F0312">
        <w:rPr>
          <w:rFonts w:ascii="Arial" w:hAnsi="Arial" w:cs="Arial"/>
          <w:bCs/>
          <w:color w:val="000000"/>
          <w:sz w:val="20"/>
          <w:szCs w:val="20"/>
        </w:rPr>
        <w:t>П</w:t>
      </w:r>
      <w:r w:rsidRPr="000F0312">
        <w:rPr>
          <w:rFonts w:ascii="Arial" w:hAnsi="Arial" w:cs="Arial"/>
          <w:color w:val="000000"/>
          <w:sz w:val="20"/>
          <w:szCs w:val="20"/>
        </w:rPr>
        <w:t xml:space="preserve">ланирование племенной работы. Основные принципы составления плана племенной работы со стадами и породами. </w:t>
      </w:r>
    </w:p>
    <w:p w:rsidR="00E02994" w:rsidRPr="000F0312" w:rsidRDefault="00E02994" w:rsidP="00456E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02994" w:rsidRPr="000F0312" w:rsidRDefault="00E02994" w:rsidP="002D24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F0312">
        <w:rPr>
          <w:rFonts w:ascii="Arial" w:hAnsi="Arial" w:cs="Arial"/>
          <w:b/>
          <w:color w:val="000000"/>
          <w:sz w:val="20"/>
          <w:szCs w:val="20"/>
        </w:rPr>
        <w:t>Рекомендуемая литература:</w:t>
      </w:r>
    </w:p>
    <w:p w:rsidR="00456E78" w:rsidRPr="000F0312" w:rsidRDefault="00C0733D" w:rsidP="002D246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F0312">
        <w:rPr>
          <w:rFonts w:ascii="Arial" w:hAnsi="Arial" w:cs="Arial"/>
          <w:b/>
          <w:color w:val="000000"/>
          <w:sz w:val="20"/>
          <w:szCs w:val="20"/>
        </w:rPr>
        <w:t>Основная литература</w:t>
      </w:r>
    </w:p>
    <w:p w:rsidR="00456E78" w:rsidRPr="000F0312" w:rsidRDefault="00456E78" w:rsidP="002D24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 w:rsidRPr="000F0312">
        <w:rPr>
          <w:rFonts w:ascii="Arial" w:hAnsi="Arial" w:cs="Arial"/>
          <w:color w:val="000000"/>
          <w:sz w:val="20"/>
          <w:szCs w:val="20"/>
        </w:rPr>
        <w:t>Красота  В.Ф.</w:t>
      </w:r>
      <w:proofErr w:type="gramEnd"/>
      <w:r w:rsidRPr="000F0312">
        <w:rPr>
          <w:rFonts w:ascii="Arial" w:hAnsi="Arial" w:cs="Arial"/>
          <w:color w:val="000000"/>
          <w:sz w:val="20"/>
          <w:szCs w:val="20"/>
        </w:rPr>
        <w:t>,  Лобанов  В. Т.,  Джапаридзе Т. Г. Разведение  с.-х. животных. М., Колос, 2006</w:t>
      </w:r>
    </w:p>
    <w:p w:rsidR="00456E78" w:rsidRPr="000F0312" w:rsidRDefault="00456E78" w:rsidP="002D24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0F0312">
        <w:rPr>
          <w:rFonts w:ascii="Arial" w:hAnsi="Arial" w:cs="Arial"/>
          <w:bCs/>
          <w:color w:val="000000"/>
          <w:sz w:val="20"/>
          <w:szCs w:val="20"/>
        </w:rPr>
        <w:t xml:space="preserve">2. Жигачев </w:t>
      </w:r>
      <w:proofErr w:type="gramStart"/>
      <w:r w:rsidRPr="000F0312">
        <w:rPr>
          <w:rFonts w:ascii="Arial" w:hAnsi="Arial" w:cs="Arial"/>
          <w:bCs/>
          <w:color w:val="000000"/>
          <w:sz w:val="20"/>
          <w:szCs w:val="20"/>
        </w:rPr>
        <w:t>А.И.</w:t>
      </w:r>
      <w:r w:rsidRPr="000F031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0F0312">
        <w:rPr>
          <w:rFonts w:ascii="Arial" w:hAnsi="Arial" w:cs="Arial"/>
          <w:color w:val="000000"/>
          <w:sz w:val="20"/>
          <w:szCs w:val="20"/>
        </w:rPr>
        <w:t xml:space="preserve"> Разведение сельскохозяйственных животных с основами частной зоотехнии. - Москва: </w:t>
      </w:r>
      <w:proofErr w:type="spellStart"/>
      <w:r w:rsidRPr="000F0312">
        <w:rPr>
          <w:rFonts w:ascii="Arial" w:hAnsi="Arial" w:cs="Arial"/>
          <w:color w:val="000000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color w:val="000000"/>
          <w:sz w:val="20"/>
          <w:szCs w:val="20"/>
        </w:rPr>
        <w:t>, 2009. - 408 с.</w:t>
      </w:r>
    </w:p>
    <w:p w:rsidR="00456E78" w:rsidRPr="000F0312" w:rsidRDefault="00456E78" w:rsidP="002D2465">
      <w:pPr>
        <w:tabs>
          <w:tab w:val="left" w:pos="1134"/>
        </w:tabs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F0312">
        <w:rPr>
          <w:rFonts w:ascii="Arial" w:hAnsi="Arial" w:cs="Arial"/>
          <w:b/>
          <w:color w:val="000000"/>
          <w:sz w:val="20"/>
          <w:szCs w:val="20"/>
        </w:rPr>
        <w:t>Дополнительная литература</w:t>
      </w:r>
    </w:p>
    <w:p w:rsidR="00456E78" w:rsidRPr="000F0312" w:rsidRDefault="00456E78" w:rsidP="002D2465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bCs/>
          <w:sz w:val="20"/>
          <w:szCs w:val="20"/>
        </w:rPr>
        <w:t>Жебровский</w:t>
      </w:r>
      <w:proofErr w:type="spellEnd"/>
      <w:r w:rsidRPr="000F0312">
        <w:rPr>
          <w:rFonts w:ascii="Arial" w:hAnsi="Arial" w:cs="Arial"/>
          <w:bCs/>
          <w:sz w:val="20"/>
          <w:szCs w:val="20"/>
        </w:rPr>
        <w:t>, Л. С.</w:t>
      </w:r>
      <w:r w:rsidRPr="000F0312">
        <w:rPr>
          <w:rFonts w:ascii="Arial" w:hAnsi="Arial" w:cs="Arial"/>
          <w:sz w:val="20"/>
          <w:szCs w:val="20"/>
        </w:rPr>
        <w:t xml:space="preserve"> </w:t>
      </w:r>
      <w:r w:rsidRPr="000F0312">
        <w:rPr>
          <w:rFonts w:ascii="Arial" w:hAnsi="Arial" w:cs="Arial"/>
          <w:bCs/>
          <w:sz w:val="20"/>
          <w:szCs w:val="20"/>
        </w:rPr>
        <w:t>Разведение</w:t>
      </w:r>
      <w:r w:rsidRPr="000F0312">
        <w:rPr>
          <w:rFonts w:ascii="Arial" w:hAnsi="Arial" w:cs="Arial"/>
          <w:sz w:val="20"/>
          <w:szCs w:val="20"/>
        </w:rPr>
        <w:t xml:space="preserve"> животных. - </w:t>
      </w:r>
      <w:proofErr w:type="gramStart"/>
      <w:r w:rsidRPr="000F0312">
        <w:rPr>
          <w:rFonts w:ascii="Arial" w:hAnsi="Arial" w:cs="Arial"/>
          <w:sz w:val="20"/>
          <w:szCs w:val="20"/>
        </w:rPr>
        <w:t>СПб.,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2003. - 326 с.</w:t>
      </w:r>
    </w:p>
    <w:p w:rsidR="00456E78" w:rsidRPr="000F0312" w:rsidRDefault="00456E78" w:rsidP="002D2465">
      <w:pPr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Кахикало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В.Г. Практикум по разведению животных. </w:t>
      </w:r>
      <w:proofErr w:type="spellStart"/>
      <w:r w:rsidRPr="000F0312">
        <w:rPr>
          <w:rFonts w:ascii="Arial" w:hAnsi="Arial" w:cs="Arial"/>
          <w:sz w:val="20"/>
          <w:szCs w:val="20"/>
        </w:rPr>
        <w:t>Cанкт</w:t>
      </w:r>
      <w:proofErr w:type="spellEnd"/>
      <w:r w:rsidRPr="000F0312">
        <w:rPr>
          <w:rFonts w:ascii="Arial" w:hAnsi="Arial" w:cs="Arial"/>
          <w:sz w:val="20"/>
          <w:szCs w:val="20"/>
        </w:rPr>
        <w:t>-</w:t>
      </w:r>
      <w:proofErr w:type="gramStart"/>
      <w:r w:rsidRPr="000F0312">
        <w:rPr>
          <w:rFonts w:ascii="Arial" w:hAnsi="Arial" w:cs="Arial"/>
          <w:sz w:val="20"/>
          <w:szCs w:val="20"/>
        </w:rPr>
        <w:t>Петербург 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Лань, 2013.</w:t>
      </w:r>
    </w:p>
    <w:p w:rsidR="00456E78" w:rsidRPr="000F0312" w:rsidRDefault="00456E78" w:rsidP="002D2465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Интернет ресурсы</w:t>
      </w:r>
    </w:p>
    <w:p w:rsidR="00456E78" w:rsidRPr="000F0312" w:rsidRDefault="003F4C9B" w:rsidP="002D246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NewRomanPSMT" w:hAnsi="Arial" w:cs="Arial"/>
          <w:sz w:val="20"/>
          <w:szCs w:val="20"/>
        </w:rPr>
      </w:pPr>
      <w:hyperlink r:id="rId13" w:history="1">
        <w:r w:rsidR="00456E78" w:rsidRPr="000F0312">
          <w:rPr>
            <w:rStyle w:val="a7"/>
            <w:rFonts w:ascii="Arial" w:eastAsia="TimesNewRomanPSMT" w:hAnsi="Arial" w:cs="Arial"/>
            <w:color w:val="auto"/>
            <w:sz w:val="20"/>
            <w:szCs w:val="20"/>
            <w:u w:val="none"/>
          </w:rPr>
          <w:t>http://window.edu.ru/</w:t>
        </w:r>
      </w:hyperlink>
      <w:r w:rsidR="00456E78" w:rsidRPr="000F0312">
        <w:rPr>
          <w:rFonts w:ascii="Arial" w:eastAsia="TimesNewRomanPSMT" w:hAnsi="Arial" w:cs="Arial"/>
          <w:sz w:val="20"/>
          <w:szCs w:val="20"/>
        </w:rPr>
        <w:t xml:space="preserve"> - Единое окно доступа к образовательным ресурсам, включает каталог ресурсов для высшей школы.</w:t>
      </w:r>
    </w:p>
    <w:p w:rsidR="00456E78" w:rsidRPr="000F0312" w:rsidRDefault="00456E78" w:rsidP="002D246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http://elibrary.ru/ - Научная электронная библиотека,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</w:t>
      </w:r>
    </w:p>
    <w:p w:rsidR="00456E78" w:rsidRPr="000F0312" w:rsidRDefault="003F4C9B" w:rsidP="002D246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14" w:tgtFrame="_blank" w:tooltip="Поиск на сайтах научных электронных библиотек" w:history="1">
        <w:r w:rsidR="00456E78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http://tusearch.blogspot.com</w:t>
        </w:r>
      </w:hyperlink>
      <w:r w:rsidR="00456E78" w:rsidRPr="000F0312">
        <w:rPr>
          <w:rFonts w:ascii="Arial" w:hAnsi="Arial" w:cs="Arial"/>
          <w:sz w:val="20"/>
          <w:szCs w:val="20"/>
        </w:rPr>
        <w:t xml:space="preserve"> - Поиск электронных книг, публикаций, законов, ГОСТов на сайтах научных электронных библиотек. В поисковике отобраны лучшие библиотеки, в большинстве которых можно скачать материалы в полном объеме без регистрации. В список включены библиотеки иностранных университетов и научных организаций.</w:t>
      </w:r>
    </w:p>
    <w:p w:rsidR="00C0733D" w:rsidRPr="000F0312" w:rsidRDefault="00C0733D" w:rsidP="002D2465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59375D" w:rsidRPr="000F0312" w:rsidRDefault="009E1C4C" w:rsidP="0059375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Раздел 3. Частная зоотехния и технология производства продукции животноводства</w:t>
      </w:r>
    </w:p>
    <w:p w:rsidR="009E1C4C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Скотоводство и технология производства молока и мяса.</w:t>
      </w:r>
      <w:r w:rsidRPr="000F0312">
        <w:rPr>
          <w:rFonts w:ascii="Arial" w:hAnsi="Arial" w:cs="Arial"/>
          <w:sz w:val="20"/>
          <w:szCs w:val="20"/>
        </w:rPr>
        <w:t xml:space="preserve"> Молочная продуктивность крупного рогатого скота и факторы на нее влияющие. Способы оценки и учета молочной продуктивности коров. Требования к качеству молока. Мясная продуктивность крупного рогатого скота и факторы на нее влияющие. Оценка упитанности скота. Породы крупного рогатого скота. Породы </w:t>
      </w:r>
      <w:r w:rsidR="00347F45" w:rsidRPr="000F0312">
        <w:rPr>
          <w:rFonts w:ascii="Arial" w:hAnsi="Arial" w:cs="Arial"/>
          <w:sz w:val="20"/>
          <w:szCs w:val="20"/>
        </w:rPr>
        <w:t>комбинированной</w:t>
      </w:r>
      <w:r w:rsidRPr="000F0312">
        <w:rPr>
          <w:rFonts w:ascii="Arial" w:hAnsi="Arial" w:cs="Arial"/>
          <w:sz w:val="20"/>
          <w:szCs w:val="20"/>
        </w:rPr>
        <w:t xml:space="preserve"> продуктивности. Организация воспроизводства стада. Показатели воспроизводительной способности коров. Планирование осеменений, отелов и запусков коров. Системы и способы содержания животных, их преимущества и недостатки. Способы доения коров. Механизация технологических процессов на молочной ферме. Оценка вымени коров на пригодность к машинному доению. Морфологические и функциональные свойства вымени. Технология производства говядины. </w:t>
      </w:r>
    </w:p>
    <w:p w:rsidR="00347F45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Коневодство</w:t>
      </w:r>
      <w:r w:rsidR="00347F45" w:rsidRPr="000F0312">
        <w:rPr>
          <w:rFonts w:ascii="Arial" w:hAnsi="Arial" w:cs="Arial"/>
          <w:b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Биологические особенности лошадей. Экстерьер лошадей и методы его оценки. Масти лошадей</w:t>
      </w:r>
      <w:r w:rsidR="00347F45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 xml:space="preserve">Классификация пород лошадей. Характеристика верховых и </w:t>
      </w:r>
      <w:proofErr w:type="spellStart"/>
      <w:r w:rsidRPr="000F0312">
        <w:rPr>
          <w:rFonts w:ascii="Arial" w:hAnsi="Arial" w:cs="Arial"/>
          <w:sz w:val="20"/>
          <w:szCs w:val="20"/>
        </w:rPr>
        <w:t>верхово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-упряжных лошадей. </w:t>
      </w:r>
      <w:r w:rsidRPr="000F0312">
        <w:rPr>
          <w:rFonts w:ascii="Arial" w:hAnsi="Arial" w:cs="Arial"/>
          <w:sz w:val="20"/>
          <w:szCs w:val="20"/>
        </w:rPr>
        <w:lastRenderedPageBreak/>
        <w:t xml:space="preserve">Рысистые породы лошадей. Упряжные и тяжелоупряжные породы лошадей и их значение для народного хозяйства. Местные породы лошадей и их использование. Характеристика пони и карликовых пород лошадей. Воспроизводство, выращивание, тренинг и испытания лошадей. Случной возраст и сроки проведения случной кампании. Контроль за ростом и развитием жеребят. Тренинг и испытание лошадей. Методы содержания лошадей различных пород и направления использования. Рабочие качества и использование лошадей. Единицы измерения рабочих качеств. Конская упряжь, запряжки лошадей. Спортивное коневодство. Профессиональные виды конного спорта (гладкие и барьерные скачки, стипль-чезы и рысистые бега). Классические и олимпийские виды – выездка, конкур и троеборье. Продуктивное коневодство. Молочное коневодство. Породы лошадей, используемые в отрасли. Химический состав кобыльего молока. Особенности строения молочной железы у кобыл и лактация. Особенности доения кобыл. Молочная продуктивность кобыл и методы ее учета. Способы приготовления кумыса. Мясное коневодство Конское </w:t>
      </w:r>
      <w:proofErr w:type="gramStart"/>
      <w:r w:rsidRPr="000F0312">
        <w:rPr>
          <w:rFonts w:ascii="Arial" w:hAnsi="Arial" w:cs="Arial"/>
          <w:sz w:val="20"/>
          <w:szCs w:val="20"/>
        </w:rPr>
        <w:t>мясо  как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продукт питания. </w:t>
      </w:r>
    </w:p>
    <w:p w:rsidR="00884CFF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Птицеводство</w:t>
      </w:r>
      <w:r w:rsidR="00347F45" w:rsidRPr="000F0312">
        <w:rPr>
          <w:rFonts w:ascii="Arial" w:hAnsi="Arial" w:cs="Arial"/>
          <w:b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Народно-хозяйственное значение птицеводства. Биологические особенности птицы. Основные продуктивные признаки. </w:t>
      </w:r>
      <w:r w:rsidR="00884CFF" w:rsidRPr="000F0312">
        <w:rPr>
          <w:rFonts w:ascii="Arial" w:hAnsi="Arial" w:cs="Arial"/>
          <w:sz w:val="20"/>
          <w:szCs w:val="20"/>
        </w:rPr>
        <w:t>К</w:t>
      </w:r>
      <w:r w:rsidRPr="000F0312">
        <w:rPr>
          <w:rFonts w:ascii="Arial" w:hAnsi="Arial" w:cs="Arial"/>
          <w:sz w:val="20"/>
          <w:szCs w:val="20"/>
        </w:rPr>
        <w:t>лассификации пород сельскохозяйственных птиц. Признаки экстерьера и продуктивности пород кур разного направления продуктивности. Содержание сельскохозяйственных птиц. Системы содержания птицы разных видов птицы. Микроклимат и его параметры. Технология промышленного производства яиц. Яичник и яйцевод - органы образования и снесения яиц. Понятие цикла яйцекладки и яйценоскости. Технология содержания кур-несушек. Технология содержания ремонтного молодняка. Технология содержания родительских стад. Современные кроссы яичных кур. Технология переработки яиц. Технология промышленного производства мяса</w:t>
      </w:r>
      <w:r w:rsidR="00884CFF" w:rsidRPr="000F0312">
        <w:rPr>
          <w:rFonts w:ascii="Arial" w:hAnsi="Arial" w:cs="Arial"/>
          <w:sz w:val="20"/>
          <w:szCs w:val="20"/>
        </w:rPr>
        <w:t xml:space="preserve"> птицы</w:t>
      </w:r>
      <w:r w:rsidRPr="000F0312">
        <w:rPr>
          <w:rFonts w:ascii="Arial" w:hAnsi="Arial" w:cs="Arial"/>
          <w:sz w:val="20"/>
          <w:szCs w:val="20"/>
        </w:rPr>
        <w:t xml:space="preserve">. </w:t>
      </w:r>
    </w:p>
    <w:p w:rsidR="00884CFF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Овцеводство</w:t>
      </w:r>
      <w:r w:rsidR="00884CFF" w:rsidRPr="000F0312">
        <w:rPr>
          <w:rFonts w:ascii="Arial" w:hAnsi="Arial" w:cs="Arial"/>
          <w:b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>Значение овцеводства в народном хозяйстве. Биологические и хозяйственные особенности овец и коз. Породы овец</w:t>
      </w:r>
      <w:r w:rsidR="00884CFF" w:rsidRPr="000F0312">
        <w:rPr>
          <w:rFonts w:ascii="Arial" w:hAnsi="Arial" w:cs="Arial"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Зоологическая и производственная классификация овец. Породы овец тонкорунного, полутонкорунного, полугрубошерстного и грубошерстного направления продуктивности. Показатели воспроизводства</w:t>
      </w:r>
      <w:r w:rsidR="003A2F39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>Организа</w:t>
      </w:r>
      <w:r w:rsidR="003A2F39" w:rsidRPr="000F0312">
        <w:rPr>
          <w:rFonts w:ascii="Arial" w:hAnsi="Arial" w:cs="Arial"/>
          <w:sz w:val="20"/>
          <w:szCs w:val="20"/>
        </w:rPr>
        <w:t>ция воспроизводства.</w:t>
      </w:r>
      <w:r w:rsidRPr="000F0312">
        <w:rPr>
          <w:rFonts w:ascii="Arial" w:hAnsi="Arial" w:cs="Arial"/>
          <w:sz w:val="20"/>
          <w:szCs w:val="20"/>
        </w:rPr>
        <w:t xml:space="preserve"> Отбивка и выращивание ягнят. Уход за матками и ягнятами. Методы разведения. Виды случки, искусственное осеменение. Оценка племенной ценности. Бонитировка: сроки, техника проведения. Индивидуальная и классная бонитировка. Отбор и подбор овец. Мечение и племенной учет. </w:t>
      </w:r>
    </w:p>
    <w:p w:rsidR="00884CFF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b/>
          <w:sz w:val="20"/>
          <w:szCs w:val="20"/>
        </w:rPr>
        <w:t>Шерстоведение</w:t>
      </w:r>
      <w:proofErr w:type="spellEnd"/>
      <w:r w:rsidRPr="000F0312">
        <w:rPr>
          <w:rFonts w:ascii="Arial" w:hAnsi="Arial" w:cs="Arial"/>
          <w:b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Понятие о шерсти и текстильных волокнах. Строение кожи и шерстных волокон. Типы шерстных волокон. Группы и виды шерсти. Гистологическое строение шерсти. Физико-технологические свойства шерсти. Методы определения и контроль качества</w:t>
      </w:r>
      <w:r w:rsidR="00884CFF" w:rsidRPr="000F0312">
        <w:rPr>
          <w:rFonts w:ascii="Arial" w:hAnsi="Arial" w:cs="Arial"/>
          <w:sz w:val="20"/>
          <w:szCs w:val="20"/>
        </w:rPr>
        <w:t xml:space="preserve"> ш</w:t>
      </w:r>
      <w:r w:rsidRPr="000F0312">
        <w:rPr>
          <w:rFonts w:ascii="Arial" w:hAnsi="Arial" w:cs="Arial"/>
          <w:sz w:val="20"/>
          <w:szCs w:val="20"/>
        </w:rPr>
        <w:t>ерстн</w:t>
      </w:r>
      <w:r w:rsidR="00884CFF" w:rsidRPr="000F0312">
        <w:rPr>
          <w:rFonts w:ascii="Arial" w:hAnsi="Arial" w:cs="Arial"/>
          <w:sz w:val="20"/>
          <w:szCs w:val="20"/>
        </w:rPr>
        <w:t>ой</w:t>
      </w:r>
      <w:r w:rsidRPr="000F0312">
        <w:rPr>
          <w:rFonts w:ascii="Arial" w:hAnsi="Arial" w:cs="Arial"/>
          <w:sz w:val="20"/>
          <w:szCs w:val="20"/>
        </w:rPr>
        <w:t xml:space="preserve"> продуктивност</w:t>
      </w:r>
      <w:r w:rsidR="00884CFF" w:rsidRPr="000F0312">
        <w:rPr>
          <w:rFonts w:ascii="Arial" w:hAnsi="Arial" w:cs="Arial"/>
          <w:sz w:val="20"/>
          <w:szCs w:val="20"/>
        </w:rPr>
        <w:t>и</w:t>
      </w:r>
      <w:r w:rsidRPr="000F0312">
        <w:rPr>
          <w:rFonts w:ascii="Arial" w:hAnsi="Arial" w:cs="Arial"/>
          <w:sz w:val="20"/>
          <w:szCs w:val="20"/>
        </w:rPr>
        <w:t>. Формирование шерстной продуктивности и влияние различных факторов. Пороки, дефекты шерсти и методы борьбы с ними. Выход чистой шерсти. Методы определения. Настриги</w:t>
      </w:r>
      <w:r w:rsidR="00884CFF" w:rsidRPr="000F0312">
        <w:rPr>
          <w:rFonts w:ascii="Arial" w:hAnsi="Arial" w:cs="Arial"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Технология производства шерсти. Технология производства баранины и козлятины. Мясная продуктивность и методы контроля. Нагул и откорм. Профилактика и лечение различных заболеваний</w:t>
      </w:r>
      <w:r w:rsidR="00884CFF" w:rsidRPr="000F0312">
        <w:rPr>
          <w:rFonts w:ascii="Arial" w:hAnsi="Arial" w:cs="Arial"/>
          <w:sz w:val="20"/>
          <w:szCs w:val="20"/>
        </w:rPr>
        <w:t xml:space="preserve"> овец</w:t>
      </w:r>
      <w:r w:rsidRPr="000F0312">
        <w:rPr>
          <w:rFonts w:ascii="Arial" w:hAnsi="Arial" w:cs="Arial"/>
          <w:sz w:val="20"/>
          <w:szCs w:val="20"/>
        </w:rPr>
        <w:t xml:space="preserve">. </w:t>
      </w:r>
    </w:p>
    <w:p w:rsidR="00884CFF" w:rsidRPr="000F0312" w:rsidRDefault="009E1C4C" w:rsidP="0059375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Звероводство</w:t>
      </w:r>
    </w:p>
    <w:p w:rsidR="003A2F39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 История и современное состояние звероводства. Развитие клеточного пушного звероводства в стране и в мире. Показатели развития звероводства</w:t>
      </w:r>
      <w:r w:rsidR="003A2F39" w:rsidRPr="000F0312">
        <w:rPr>
          <w:rFonts w:ascii="Arial" w:hAnsi="Arial" w:cs="Arial"/>
          <w:sz w:val="20"/>
          <w:szCs w:val="20"/>
        </w:rPr>
        <w:t>.</w:t>
      </w:r>
      <w:r w:rsidRPr="000F0312">
        <w:rPr>
          <w:rFonts w:ascii="Arial" w:hAnsi="Arial" w:cs="Arial"/>
          <w:sz w:val="20"/>
          <w:szCs w:val="20"/>
        </w:rPr>
        <w:t xml:space="preserve"> Производство шкурок пушных зверей. </w:t>
      </w:r>
      <w:r w:rsidR="003A2F39" w:rsidRPr="000F0312">
        <w:rPr>
          <w:rFonts w:ascii="Arial" w:hAnsi="Arial" w:cs="Arial"/>
          <w:sz w:val="20"/>
          <w:szCs w:val="20"/>
        </w:rPr>
        <w:t>Характеристика объектов</w:t>
      </w:r>
      <w:r w:rsidRPr="000F0312">
        <w:rPr>
          <w:rFonts w:ascii="Arial" w:hAnsi="Arial" w:cs="Arial"/>
          <w:sz w:val="20"/>
          <w:szCs w:val="20"/>
        </w:rPr>
        <w:t xml:space="preserve"> звероводства: норка, соболь, лисица, песец, соболь, енотовидная собака, </w:t>
      </w:r>
      <w:proofErr w:type="gramStart"/>
      <w:r w:rsidRPr="000F0312">
        <w:rPr>
          <w:rFonts w:ascii="Arial" w:hAnsi="Arial" w:cs="Arial"/>
          <w:sz w:val="20"/>
          <w:szCs w:val="20"/>
        </w:rPr>
        <w:t>хо- рек</w:t>
      </w:r>
      <w:proofErr w:type="gramEnd"/>
      <w:r w:rsidRPr="000F0312">
        <w:rPr>
          <w:rFonts w:ascii="Arial" w:hAnsi="Arial" w:cs="Arial"/>
          <w:sz w:val="20"/>
          <w:szCs w:val="20"/>
        </w:rPr>
        <w:t>, нутрия, шиншилла. Изменения пушных зверей под влиянием одомашнения. Биологические особенности пушных зверей. Хищные и растительноядные пушные звери. Строение пищеварительного тракта. Особенности пищеварен</w:t>
      </w:r>
      <w:r w:rsidR="003A2F39" w:rsidRPr="000F0312">
        <w:rPr>
          <w:rFonts w:ascii="Arial" w:hAnsi="Arial" w:cs="Arial"/>
          <w:sz w:val="20"/>
          <w:szCs w:val="20"/>
        </w:rPr>
        <w:t>ия. Сезонность жизненных процес</w:t>
      </w:r>
      <w:r w:rsidRPr="000F0312">
        <w:rPr>
          <w:rFonts w:ascii="Arial" w:hAnsi="Arial" w:cs="Arial"/>
          <w:sz w:val="20"/>
          <w:szCs w:val="20"/>
        </w:rPr>
        <w:t>сов</w:t>
      </w:r>
      <w:r w:rsidR="003A2F39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>Производственные периоды в звероводстве. Производственные циклы в звероводстве</w:t>
      </w:r>
      <w:r w:rsidR="003A2F39" w:rsidRPr="000F0312">
        <w:rPr>
          <w:rFonts w:ascii="Arial" w:hAnsi="Arial" w:cs="Arial"/>
          <w:sz w:val="20"/>
          <w:szCs w:val="20"/>
        </w:rPr>
        <w:t xml:space="preserve">. </w:t>
      </w:r>
      <w:r w:rsidRPr="000F0312">
        <w:rPr>
          <w:rFonts w:ascii="Arial" w:hAnsi="Arial" w:cs="Arial"/>
          <w:sz w:val="20"/>
          <w:szCs w:val="20"/>
        </w:rPr>
        <w:t xml:space="preserve">Производственные постройки и оборудование звероводческих хозяйств. Механизация производственных процессов. Требования к </w:t>
      </w:r>
      <w:r w:rsidR="003A2F39" w:rsidRPr="000F0312">
        <w:rPr>
          <w:rFonts w:ascii="Arial" w:hAnsi="Arial" w:cs="Arial"/>
          <w:sz w:val="20"/>
          <w:szCs w:val="20"/>
        </w:rPr>
        <w:t>размещению зверофермы</w:t>
      </w:r>
      <w:r w:rsidRPr="000F0312">
        <w:rPr>
          <w:rFonts w:ascii="Arial" w:hAnsi="Arial" w:cs="Arial"/>
          <w:sz w:val="20"/>
          <w:szCs w:val="20"/>
        </w:rPr>
        <w:t xml:space="preserve">. Кормление пушных зверей. Убой зверей. Первичная обработка и оценка качества шкурок.  </w:t>
      </w:r>
    </w:p>
    <w:p w:rsidR="009E1C4C" w:rsidRPr="000F0312" w:rsidRDefault="009E1C4C" w:rsidP="005937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Свиноводство</w:t>
      </w:r>
      <w:r w:rsidR="003A2F39" w:rsidRPr="000F0312">
        <w:rPr>
          <w:rFonts w:ascii="Arial" w:hAnsi="Arial" w:cs="Arial"/>
          <w:b/>
          <w:sz w:val="20"/>
          <w:szCs w:val="20"/>
        </w:rPr>
        <w:t>.</w:t>
      </w:r>
      <w:r w:rsidRPr="000F0312">
        <w:rPr>
          <w:rFonts w:ascii="Arial" w:hAnsi="Arial" w:cs="Arial"/>
          <w:b/>
          <w:sz w:val="20"/>
          <w:szCs w:val="20"/>
        </w:rPr>
        <w:t xml:space="preserve"> </w:t>
      </w:r>
      <w:r w:rsidRPr="000F0312">
        <w:rPr>
          <w:rFonts w:ascii="Arial" w:hAnsi="Arial" w:cs="Arial"/>
          <w:sz w:val="20"/>
          <w:szCs w:val="20"/>
        </w:rPr>
        <w:t xml:space="preserve">Значение свиноводства в народном хозяйстве страны. Биологические особенности и хозяйственно-полезные качества свиней, их использование. Особенности конституции и экстерьер свиней. </w:t>
      </w:r>
      <w:r w:rsidR="003A2F39" w:rsidRPr="000F0312">
        <w:rPr>
          <w:rFonts w:ascii="Arial" w:hAnsi="Arial" w:cs="Arial"/>
          <w:sz w:val="20"/>
          <w:szCs w:val="20"/>
        </w:rPr>
        <w:t>П</w:t>
      </w:r>
      <w:r w:rsidRPr="000F0312">
        <w:rPr>
          <w:rFonts w:ascii="Arial" w:hAnsi="Arial" w:cs="Arial"/>
          <w:sz w:val="20"/>
          <w:szCs w:val="20"/>
        </w:rPr>
        <w:t xml:space="preserve">ороды свиней. Технология производства продукции в свиноводческих предприятиях. </w:t>
      </w:r>
    </w:p>
    <w:p w:rsidR="00E02994" w:rsidRPr="000F0312" w:rsidRDefault="00E02994" w:rsidP="00087C03">
      <w:pPr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E02994" w:rsidRPr="000F0312" w:rsidRDefault="00E02994" w:rsidP="00087C03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Рекомендуемая литература:</w:t>
      </w:r>
    </w:p>
    <w:p w:rsidR="00087C03" w:rsidRPr="000F0312" w:rsidRDefault="00087C03" w:rsidP="00087C03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Основная литература</w:t>
      </w:r>
    </w:p>
    <w:p w:rsidR="00087C03" w:rsidRPr="000F0312" w:rsidRDefault="002A3D9D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Костомахин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Н.М. Скотоводство: Учебник, 2-е изд., - </w:t>
      </w:r>
      <w:proofErr w:type="gramStart"/>
      <w:r w:rsidRPr="000F0312">
        <w:rPr>
          <w:rFonts w:ascii="Arial" w:hAnsi="Arial" w:cs="Arial"/>
          <w:sz w:val="20"/>
          <w:szCs w:val="20"/>
        </w:rPr>
        <w:t>СПб.: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Лань, 2009. </w:t>
      </w:r>
    </w:p>
    <w:p w:rsidR="00087C03" w:rsidRPr="000F0312" w:rsidRDefault="002A3D9D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Родионов Г.В., </w:t>
      </w:r>
      <w:proofErr w:type="spellStart"/>
      <w:r w:rsidRPr="000F0312">
        <w:rPr>
          <w:rFonts w:ascii="Arial" w:hAnsi="Arial" w:cs="Arial"/>
          <w:sz w:val="20"/>
          <w:szCs w:val="20"/>
        </w:rPr>
        <w:t>Табакова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Л.П., Табаков Г.П. Технология производства и переработки животноводческой продукции.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,- 2005. </w:t>
      </w:r>
    </w:p>
    <w:p w:rsidR="00087C03" w:rsidRPr="000F0312" w:rsidRDefault="002A3D9D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Самусенко Л.Д., Мамаев А.В. Практические занятия по скотоводству: Учебное пособие. – </w:t>
      </w:r>
      <w:proofErr w:type="gramStart"/>
      <w:r w:rsidRPr="000F0312">
        <w:rPr>
          <w:rFonts w:ascii="Arial" w:hAnsi="Arial" w:cs="Arial"/>
          <w:sz w:val="20"/>
          <w:szCs w:val="20"/>
        </w:rPr>
        <w:t>СПб.: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Лань, 2010. </w:t>
      </w:r>
    </w:p>
    <w:p w:rsidR="00087C03" w:rsidRPr="000F0312" w:rsidRDefault="002A3D9D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Солдатов А.П., </w:t>
      </w:r>
      <w:proofErr w:type="spellStart"/>
      <w:r w:rsidRPr="000F0312">
        <w:rPr>
          <w:rFonts w:ascii="Arial" w:hAnsi="Arial" w:cs="Arial"/>
          <w:sz w:val="20"/>
          <w:szCs w:val="20"/>
        </w:rPr>
        <w:t>Табакова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Л.П. Технология производства молока и </w:t>
      </w:r>
      <w:proofErr w:type="gramStart"/>
      <w:r w:rsidRPr="000F0312">
        <w:rPr>
          <w:rFonts w:ascii="Arial" w:hAnsi="Arial" w:cs="Arial"/>
          <w:sz w:val="20"/>
          <w:szCs w:val="20"/>
        </w:rPr>
        <w:t>говядины.-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М.: Колос, 1995. 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Козлов С.А., Парфенов В.А. Коневодство. – М.: Колос, 2012. 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Козлов С.А., Парфенов В.А. Практикум по коневодству. – Краснодар: ООО «Лань- Юг», 2007.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Кабанов В.Д. Практикум по свиноводству. –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2008. – 311 с. 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Бажов Г.М. Племенное свиноводство: Учебное пособие. – </w:t>
      </w:r>
      <w:proofErr w:type="gramStart"/>
      <w:r w:rsidRPr="000F0312">
        <w:rPr>
          <w:rFonts w:ascii="Arial" w:hAnsi="Arial" w:cs="Arial"/>
          <w:sz w:val="20"/>
          <w:szCs w:val="20"/>
        </w:rPr>
        <w:t>СПб.: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Лань, 2006. – 384 с. 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Кочиш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И. И. Птицеводство: учебник для вузов / И.И. </w:t>
      </w:r>
      <w:proofErr w:type="spellStart"/>
      <w:r w:rsidRPr="000F0312">
        <w:rPr>
          <w:rFonts w:ascii="Arial" w:hAnsi="Arial" w:cs="Arial"/>
          <w:sz w:val="20"/>
          <w:szCs w:val="20"/>
        </w:rPr>
        <w:t>Кочиш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М.Г. Петраш, С.Б. Смирнов. –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>, 2004. - 406с.</w:t>
      </w:r>
    </w:p>
    <w:p w:rsidR="00087C03" w:rsidRPr="000F0312" w:rsidRDefault="00087C03" w:rsidP="00E02994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>Ерохин А.И., Ерохин С.А. Овцеводство. Учебник, М.: МГУП, 2004.</w:t>
      </w:r>
    </w:p>
    <w:p w:rsidR="00087C03" w:rsidRPr="000F0312" w:rsidRDefault="00087C03" w:rsidP="00E02994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D55368" w:rsidRPr="000F0312" w:rsidRDefault="00087C03" w:rsidP="00E02994">
      <w:pPr>
        <w:tabs>
          <w:tab w:val="left" w:pos="1134"/>
        </w:tabs>
        <w:ind w:firstLine="709"/>
        <w:jc w:val="center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Дополнительная литература</w:t>
      </w:r>
    </w:p>
    <w:p w:rsidR="00087C03" w:rsidRPr="000F0312" w:rsidRDefault="00087C03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Сиротин В.И., Волков А.Д. Выращивание молодняка в скотоводстве: Учебное </w:t>
      </w:r>
      <w:proofErr w:type="gramStart"/>
      <w:r w:rsidRPr="000F0312">
        <w:rPr>
          <w:rFonts w:ascii="Arial" w:hAnsi="Arial" w:cs="Arial"/>
          <w:sz w:val="20"/>
          <w:szCs w:val="20"/>
        </w:rPr>
        <w:t>пособие.-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СПб.: Лань. 2007.-224 с. </w:t>
      </w:r>
    </w:p>
    <w:p w:rsidR="00087C03" w:rsidRPr="000F0312" w:rsidRDefault="00087C03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Болгов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А.Е., Карманова Е.П., </w:t>
      </w:r>
      <w:proofErr w:type="spellStart"/>
      <w:r w:rsidRPr="000F0312">
        <w:rPr>
          <w:rFonts w:ascii="Arial" w:hAnsi="Arial" w:cs="Arial"/>
          <w:sz w:val="20"/>
          <w:szCs w:val="20"/>
        </w:rPr>
        <w:t>Хакана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И.А. и др. Повышение воспроизводительной способности молочных коров: Учебное пособие /Под ред. А.Е. </w:t>
      </w:r>
      <w:proofErr w:type="spellStart"/>
      <w:r w:rsidRPr="000F0312">
        <w:rPr>
          <w:rFonts w:ascii="Arial" w:hAnsi="Arial" w:cs="Arial"/>
          <w:sz w:val="20"/>
          <w:szCs w:val="20"/>
        </w:rPr>
        <w:t>Болгова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Е.П. </w:t>
      </w:r>
      <w:proofErr w:type="gramStart"/>
      <w:r w:rsidRPr="000F0312">
        <w:rPr>
          <w:rFonts w:ascii="Arial" w:hAnsi="Arial" w:cs="Arial"/>
          <w:sz w:val="20"/>
          <w:szCs w:val="20"/>
        </w:rPr>
        <w:t>Карманова.-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СПб.: Лань. 2010.- 224 с. </w:t>
      </w:r>
    </w:p>
    <w:p w:rsidR="00087C03" w:rsidRPr="000F0312" w:rsidRDefault="00087C03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Кахикало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В.Г., Иванова З.А., </w:t>
      </w:r>
      <w:proofErr w:type="spellStart"/>
      <w:r w:rsidRPr="000F0312">
        <w:rPr>
          <w:rFonts w:ascii="Arial" w:hAnsi="Arial" w:cs="Arial"/>
          <w:sz w:val="20"/>
          <w:szCs w:val="20"/>
        </w:rPr>
        <w:t>Лещук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Т.Л., </w:t>
      </w:r>
      <w:proofErr w:type="spellStart"/>
      <w:r w:rsidRPr="000F0312">
        <w:rPr>
          <w:rFonts w:ascii="Arial" w:hAnsi="Arial" w:cs="Arial"/>
          <w:sz w:val="20"/>
          <w:szCs w:val="20"/>
        </w:rPr>
        <w:t>Предеина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Н.Г. Практикум по племенному делу в скотоводстве: Учебное пособие/Под ред. В.Г. </w:t>
      </w:r>
      <w:proofErr w:type="spellStart"/>
      <w:proofErr w:type="gramStart"/>
      <w:r w:rsidRPr="000F0312">
        <w:rPr>
          <w:rFonts w:ascii="Arial" w:hAnsi="Arial" w:cs="Arial"/>
          <w:sz w:val="20"/>
          <w:szCs w:val="20"/>
        </w:rPr>
        <w:t>Кахикало</w:t>
      </w:r>
      <w:proofErr w:type="spellEnd"/>
      <w:r w:rsidRPr="000F0312">
        <w:rPr>
          <w:rFonts w:ascii="Arial" w:hAnsi="Arial" w:cs="Arial"/>
          <w:sz w:val="20"/>
          <w:szCs w:val="20"/>
        </w:rPr>
        <w:t>.-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СПб.: Лань, 2010. - 288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Бекенев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В.А. Технология разведения и содержания свиней. Учебное пособие. – СПб: Лань, 2012. – 416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Свиньи: Содержание, кормление, болезни. Учебное пособие / Под ред. А.Ф. Кузнецова. – </w:t>
      </w:r>
      <w:proofErr w:type="gramStart"/>
      <w:r w:rsidRPr="000F0312">
        <w:rPr>
          <w:rFonts w:ascii="Arial" w:hAnsi="Arial" w:cs="Arial"/>
          <w:sz w:val="20"/>
          <w:szCs w:val="20"/>
        </w:rPr>
        <w:t>СПб.: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Лань, 2007. – 544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Бессарабов Б.Ф., </w:t>
      </w:r>
      <w:proofErr w:type="spellStart"/>
      <w:r w:rsidRPr="000F0312">
        <w:rPr>
          <w:rFonts w:ascii="Arial" w:hAnsi="Arial" w:cs="Arial"/>
          <w:sz w:val="20"/>
          <w:szCs w:val="20"/>
        </w:rPr>
        <w:t>Крыканов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А.А., </w:t>
      </w:r>
      <w:proofErr w:type="spellStart"/>
      <w:r w:rsidRPr="000F0312">
        <w:rPr>
          <w:rFonts w:ascii="Arial" w:hAnsi="Arial" w:cs="Arial"/>
          <w:sz w:val="20"/>
          <w:szCs w:val="20"/>
        </w:rPr>
        <w:t>Могильда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Н.П. Технология производства яиц и мяса на промышленной </w:t>
      </w:r>
      <w:proofErr w:type="gramStart"/>
      <w:r w:rsidRPr="000F0312">
        <w:rPr>
          <w:rFonts w:ascii="Arial" w:hAnsi="Arial" w:cs="Arial"/>
          <w:sz w:val="20"/>
          <w:szCs w:val="20"/>
        </w:rPr>
        <w:t>основе.-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СПб: Лань, 2007. - 336 с.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Штеле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А. Л. Яичное </w:t>
      </w:r>
      <w:proofErr w:type="gramStart"/>
      <w:r w:rsidRPr="000F0312">
        <w:rPr>
          <w:rFonts w:ascii="Arial" w:hAnsi="Arial" w:cs="Arial"/>
          <w:sz w:val="20"/>
          <w:szCs w:val="20"/>
        </w:rPr>
        <w:t>птицеводство :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учеб. пособие для вузов / А. Л. </w:t>
      </w:r>
      <w:proofErr w:type="spellStart"/>
      <w:r w:rsidRPr="000F0312">
        <w:rPr>
          <w:rFonts w:ascii="Arial" w:hAnsi="Arial" w:cs="Arial"/>
          <w:sz w:val="20"/>
          <w:szCs w:val="20"/>
        </w:rPr>
        <w:t>Штеле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А. К. </w:t>
      </w:r>
      <w:proofErr w:type="spellStart"/>
      <w:r w:rsidRPr="000F0312">
        <w:rPr>
          <w:rFonts w:ascii="Arial" w:hAnsi="Arial" w:cs="Arial"/>
          <w:sz w:val="20"/>
          <w:szCs w:val="20"/>
        </w:rPr>
        <w:t>Османян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Г. Д. Афанасьев. - СПб: Лань, 2011. - 270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Пигарев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Н. В. Практикум по птицеводству и технологии производства яиц и мяса </w:t>
      </w:r>
      <w:proofErr w:type="spellStart"/>
      <w:proofErr w:type="gramStart"/>
      <w:r w:rsidRPr="000F0312">
        <w:rPr>
          <w:rFonts w:ascii="Arial" w:hAnsi="Arial" w:cs="Arial"/>
          <w:sz w:val="20"/>
          <w:szCs w:val="20"/>
        </w:rPr>
        <w:t>пти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F0312">
        <w:rPr>
          <w:rFonts w:ascii="Arial" w:hAnsi="Arial" w:cs="Arial"/>
          <w:sz w:val="20"/>
          <w:szCs w:val="20"/>
        </w:rPr>
        <w:t>цы</w:t>
      </w:r>
      <w:proofErr w:type="spellEnd"/>
      <w:proofErr w:type="gramEnd"/>
      <w:r w:rsidRPr="000F0312">
        <w:rPr>
          <w:rFonts w:ascii="Arial" w:hAnsi="Arial" w:cs="Arial"/>
          <w:sz w:val="20"/>
          <w:szCs w:val="20"/>
        </w:rPr>
        <w:t xml:space="preserve">: учеб. пособие / Н.В. </w:t>
      </w:r>
      <w:proofErr w:type="spellStart"/>
      <w:r w:rsidRPr="000F0312">
        <w:rPr>
          <w:rFonts w:ascii="Arial" w:hAnsi="Arial" w:cs="Arial"/>
          <w:sz w:val="20"/>
          <w:szCs w:val="20"/>
        </w:rPr>
        <w:t>Пигарев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Э.И. Бондарев, А.В. </w:t>
      </w:r>
      <w:proofErr w:type="spellStart"/>
      <w:r w:rsidRPr="000F0312">
        <w:rPr>
          <w:rFonts w:ascii="Arial" w:hAnsi="Arial" w:cs="Arial"/>
          <w:sz w:val="20"/>
          <w:szCs w:val="20"/>
        </w:rPr>
        <w:t>Раецкий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; Под ред. Е.В. </w:t>
      </w:r>
      <w:proofErr w:type="spellStart"/>
      <w:r w:rsidRPr="000F0312">
        <w:rPr>
          <w:rFonts w:ascii="Arial" w:hAnsi="Arial" w:cs="Arial"/>
          <w:sz w:val="20"/>
          <w:szCs w:val="20"/>
        </w:rPr>
        <w:t>Мухартова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. - М.: Колос, 1996. - 176с.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Колдаева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Е.М., </w:t>
      </w:r>
      <w:proofErr w:type="spellStart"/>
      <w:r w:rsidRPr="000F0312">
        <w:rPr>
          <w:rFonts w:ascii="Arial" w:hAnsi="Arial" w:cs="Arial"/>
          <w:sz w:val="20"/>
          <w:szCs w:val="20"/>
        </w:rPr>
        <w:t>Милованов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Л.М., </w:t>
      </w:r>
      <w:proofErr w:type="spellStart"/>
      <w:r w:rsidRPr="000F0312">
        <w:rPr>
          <w:rFonts w:ascii="Arial" w:hAnsi="Arial" w:cs="Arial"/>
          <w:sz w:val="20"/>
          <w:szCs w:val="20"/>
        </w:rPr>
        <w:t>Трапезов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О.В. Породы пушных зверей и кроликов. М.: </w:t>
      </w:r>
      <w:proofErr w:type="spellStart"/>
      <w:r w:rsidRPr="000F0312">
        <w:rPr>
          <w:rFonts w:ascii="Arial" w:hAnsi="Arial" w:cs="Arial"/>
          <w:sz w:val="20"/>
          <w:szCs w:val="20"/>
        </w:rPr>
        <w:t>КолосС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2003.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F0312">
        <w:rPr>
          <w:rFonts w:ascii="Arial" w:hAnsi="Arial" w:cs="Arial"/>
          <w:sz w:val="20"/>
          <w:szCs w:val="20"/>
        </w:rPr>
        <w:t>Паркалов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И.В. Пушные звери. </w:t>
      </w:r>
      <w:proofErr w:type="gramStart"/>
      <w:r w:rsidRPr="000F0312">
        <w:rPr>
          <w:rFonts w:ascii="Arial" w:hAnsi="Arial" w:cs="Arial"/>
          <w:sz w:val="20"/>
          <w:szCs w:val="20"/>
        </w:rPr>
        <w:t>СПб.,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2006.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Ливанова Т.К. Все о лошади / Т. К. Ливанова, М. А. Ливанова. - М.: АСТ-ПРЕСС СКД, 2002.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Красников А.С. Коневодство: учеб. пособие / Красников, Андрей Сергеевич, </w:t>
      </w:r>
      <w:proofErr w:type="spellStart"/>
      <w:r w:rsidRPr="000F0312">
        <w:rPr>
          <w:rFonts w:ascii="Arial" w:hAnsi="Arial" w:cs="Arial"/>
          <w:sz w:val="20"/>
          <w:szCs w:val="20"/>
        </w:rPr>
        <w:t>Хотов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Владимир </w:t>
      </w:r>
      <w:proofErr w:type="spellStart"/>
      <w:r w:rsidRPr="000F0312">
        <w:rPr>
          <w:rFonts w:ascii="Arial" w:hAnsi="Arial" w:cs="Arial"/>
          <w:sz w:val="20"/>
          <w:szCs w:val="20"/>
        </w:rPr>
        <w:t>Хасанович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. - 4-е изд., </w:t>
      </w:r>
      <w:proofErr w:type="spellStart"/>
      <w:r w:rsidRPr="000F0312">
        <w:rPr>
          <w:rFonts w:ascii="Arial" w:hAnsi="Arial" w:cs="Arial"/>
          <w:sz w:val="20"/>
          <w:szCs w:val="20"/>
        </w:rPr>
        <w:t>перераб</w:t>
      </w:r>
      <w:proofErr w:type="spellEnd"/>
      <w:proofErr w:type="gramStart"/>
      <w:r w:rsidRPr="000F0312">
        <w:rPr>
          <w:rFonts w:ascii="Arial" w:hAnsi="Arial" w:cs="Arial"/>
          <w:sz w:val="20"/>
          <w:szCs w:val="20"/>
        </w:rPr>
        <w:t>.</w:t>
      </w:r>
      <w:proofErr w:type="gramEnd"/>
      <w:r w:rsidRPr="000F0312">
        <w:rPr>
          <w:rFonts w:ascii="Arial" w:hAnsi="Arial" w:cs="Arial"/>
          <w:sz w:val="20"/>
          <w:szCs w:val="20"/>
        </w:rPr>
        <w:t xml:space="preserve"> и доп. - М.: МСХА, 1995. – 192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Калашников В.В. Кормление лошадей: учебник для вузов / Калашников В.В., </w:t>
      </w:r>
      <w:proofErr w:type="spellStart"/>
      <w:r w:rsidRPr="000F0312">
        <w:rPr>
          <w:rFonts w:ascii="Arial" w:hAnsi="Arial" w:cs="Arial"/>
          <w:sz w:val="20"/>
          <w:szCs w:val="20"/>
        </w:rPr>
        <w:t>Драганов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И.Ф., </w:t>
      </w:r>
      <w:proofErr w:type="spellStart"/>
      <w:r w:rsidRPr="000F0312">
        <w:rPr>
          <w:rFonts w:ascii="Arial" w:hAnsi="Arial" w:cs="Arial"/>
          <w:sz w:val="20"/>
          <w:szCs w:val="20"/>
        </w:rPr>
        <w:t>Мемедейкин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В.Г. - М.: ГЭОТАР-Медиа, 2011. - 215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Все о лошади: Сборник / под ред. А.И. Жигачева. - СПб: </w:t>
      </w:r>
      <w:proofErr w:type="spellStart"/>
      <w:r w:rsidRPr="000F0312">
        <w:rPr>
          <w:rFonts w:ascii="Arial" w:hAnsi="Arial" w:cs="Arial"/>
          <w:sz w:val="20"/>
          <w:szCs w:val="20"/>
        </w:rPr>
        <w:t>Лениздат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1996. – 524 с.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Развитие мясного табунного коневодства в России / Методические рекомендации. В.С. </w:t>
      </w:r>
      <w:proofErr w:type="spellStart"/>
      <w:r w:rsidRPr="000F0312">
        <w:rPr>
          <w:rFonts w:ascii="Arial" w:hAnsi="Arial" w:cs="Arial"/>
          <w:sz w:val="20"/>
          <w:szCs w:val="20"/>
        </w:rPr>
        <w:t>Ковешников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, В.В. Калашников, Ю.Н. </w:t>
      </w:r>
      <w:proofErr w:type="spellStart"/>
      <w:r w:rsidRPr="000F0312">
        <w:rPr>
          <w:rFonts w:ascii="Arial" w:hAnsi="Arial" w:cs="Arial"/>
          <w:sz w:val="20"/>
          <w:szCs w:val="20"/>
        </w:rPr>
        <w:t>Барминцев</w:t>
      </w:r>
      <w:proofErr w:type="spellEnd"/>
      <w:r w:rsidRPr="000F0312">
        <w:rPr>
          <w:rFonts w:ascii="Arial" w:hAnsi="Arial" w:cs="Arial"/>
          <w:sz w:val="20"/>
          <w:szCs w:val="20"/>
        </w:rPr>
        <w:t>, Р.В. Калашников. – М.: ФГНУ «</w:t>
      </w:r>
      <w:proofErr w:type="spellStart"/>
      <w:r w:rsidRPr="000F0312">
        <w:rPr>
          <w:rFonts w:ascii="Arial" w:hAnsi="Arial" w:cs="Arial"/>
          <w:sz w:val="20"/>
          <w:szCs w:val="20"/>
        </w:rPr>
        <w:t>Росинформагротех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», 2007. </w:t>
      </w:r>
    </w:p>
    <w:p w:rsidR="00087C03" w:rsidRPr="000F0312" w:rsidRDefault="002A3D9D" w:rsidP="00E02994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</w:rPr>
        <w:t xml:space="preserve">Практическое коневодство/ В.В. Калашников, Ю.А. Соколов, В.Ф. </w:t>
      </w:r>
      <w:proofErr w:type="spellStart"/>
      <w:r w:rsidRPr="000F0312">
        <w:rPr>
          <w:rFonts w:ascii="Arial" w:hAnsi="Arial" w:cs="Arial"/>
          <w:sz w:val="20"/>
          <w:szCs w:val="20"/>
        </w:rPr>
        <w:t>Пустовой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и др. Под ред. В.В. Калашникова и В.Ф. </w:t>
      </w:r>
      <w:proofErr w:type="spellStart"/>
      <w:r w:rsidRPr="000F0312">
        <w:rPr>
          <w:rFonts w:ascii="Arial" w:hAnsi="Arial" w:cs="Arial"/>
          <w:sz w:val="20"/>
          <w:szCs w:val="20"/>
        </w:rPr>
        <w:t>Пустового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. М.: Колос, 2000. - 376 с. </w:t>
      </w:r>
    </w:p>
    <w:p w:rsidR="002A3D9D" w:rsidRPr="000F0312" w:rsidRDefault="002A3D9D" w:rsidP="00E02994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t>Интернет-ресурсы</w:t>
      </w:r>
    </w:p>
    <w:p w:rsidR="003C06B3" w:rsidRPr="000F0312" w:rsidRDefault="003C06B3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0F0312">
        <w:rPr>
          <w:rFonts w:ascii="Arial" w:hAnsi="Arial" w:cs="Arial"/>
          <w:sz w:val="20"/>
          <w:szCs w:val="20"/>
          <w:lang w:val="en-US"/>
        </w:rPr>
        <w:t>http</w:t>
      </w:r>
      <w:r w:rsidRPr="000F0312">
        <w:rPr>
          <w:rFonts w:ascii="Arial" w:hAnsi="Arial" w:cs="Arial"/>
          <w:sz w:val="20"/>
          <w:szCs w:val="20"/>
        </w:rPr>
        <w:t>://</w:t>
      </w:r>
      <w:r w:rsidRPr="000F0312">
        <w:rPr>
          <w:rFonts w:ascii="Arial" w:hAnsi="Arial" w:cs="Arial"/>
          <w:sz w:val="20"/>
          <w:szCs w:val="20"/>
          <w:lang w:val="en-US"/>
        </w:rPr>
        <w:t>www</w:t>
      </w:r>
      <w:r w:rsidRPr="000F0312">
        <w:rPr>
          <w:rFonts w:ascii="Arial" w:hAnsi="Arial" w:cs="Arial"/>
          <w:sz w:val="20"/>
          <w:szCs w:val="20"/>
        </w:rPr>
        <w:t>.</w:t>
      </w:r>
      <w:proofErr w:type="spellStart"/>
      <w:r w:rsidRPr="000F0312">
        <w:rPr>
          <w:rFonts w:ascii="Arial" w:hAnsi="Arial" w:cs="Arial"/>
          <w:sz w:val="20"/>
          <w:szCs w:val="20"/>
          <w:lang w:val="en-US"/>
        </w:rPr>
        <w:t>scotovodstvo</w:t>
      </w:r>
      <w:proofErr w:type="spellEnd"/>
      <w:r w:rsidRPr="000F0312">
        <w:rPr>
          <w:rFonts w:ascii="Arial" w:hAnsi="Arial" w:cs="Arial"/>
          <w:sz w:val="20"/>
          <w:szCs w:val="20"/>
        </w:rPr>
        <w:t>.</w:t>
      </w:r>
      <w:proofErr w:type="spellStart"/>
      <w:r w:rsidRPr="000F0312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F0312">
        <w:rPr>
          <w:rFonts w:ascii="Arial" w:hAnsi="Arial" w:cs="Arial"/>
          <w:sz w:val="20"/>
          <w:szCs w:val="20"/>
        </w:rPr>
        <w:t xml:space="preserve"> </w:t>
      </w:r>
    </w:p>
    <w:p w:rsidR="003C06B3" w:rsidRPr="000F0312" w:rsidRDefault="003F4C9B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15" w:history="1"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http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://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svinovodstvo</w:t>
        </w:r>
        <w:proofErr w:type="spellEnd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com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ua</w:t>
        </w:r>
        <w:proofErr w:type="spellEnd"/>
      </w:hyperlink>
      <w:r w:rsidR="003C06B3" w:rsidRPr="000F0312">
        <w:rPr>
          <w:rFonts w:ascii="Arial" w:hAnsi="Arial" w:cs="Arial"/>
          <w:sz w:val="20"/>
          <w:szCs w:val="20"/>
        </w:rPr>
        <w:t xml:space="preserve"> </w:t>
      </w:r>
    </w:p>
    <w:p w:rsidR="003C06B3" w:rsidRPr="000F0312" w:rsidRDefault="003F4C9B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16" w:history="1"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http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://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konevodstvo</w:t>
        </w:r>
        <w:proofErr w:type="spellEnd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3C06B3" w:rsidRPr="000F0312">
        <w:rPr>
          <w:rFonts w:ascii="Arial" w:hAnsi="Arial" w:cs="Arial"/>
          <w:sz w:val="20"/>
          <w:szCs w:val="20"/>
        </w:rPr>
        <w:t xml:space="preserve"> </w:t>
      </w:r>
    </w:p>
    <w:p w:rsidR="003C06B3" w:rsidRPr="000F0312" w:rsidRDefault="003F4C9B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hyperlink r:id="rId17" w:history="1"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http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://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pticevods</w:t>
        </w:r>
        <w:proofErr w:type="spellEnd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3C06B3" w:rsidRPr="000F0312">
        <w:rPr>
          <w:rFonts w:ascii="Arial" w:hAnsi="Arial" w:cs="Arial"/>
          <w:sz w:val="20"/>
          <w:szCs w:val="20"/>
        </w:rPr>
        <w:t xml:space="preserve"> </w:t>
      </w:r>
    </w:p>
    <w:p w:rsidR="003C06B3" w:rsidRPr="000F0312" w:rsidRDefault="003C06B3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0F0312">
        <w:rPr>
          <w:rFonts w:ascii="Arial" w:hAnsi="Arial" w:cs="Arial"/>
          <w:sz w:val="20"/>
          <w:szCs w:val="20"/>
          <w:lang w:val="en-US"/>
        </w:rPr>
        <w:t xml:space="preserve">http://www poultry-farm.info ; </w:t>
      </w:r>
    </w:p>
    <w:p w:rsidR="003C06B3" w:rsidRPr="000F0312" w:rsidRDefault="003F4C9B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hyperlink r:id="rId18" w:history="1">
        <w:r w:rsidR="003C06B3"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http://www.webpticeprom.ru</w:t>
        </w:r>
      </w:hyperlink>
      <w:r w:rsidR="003C06B3" w:rsidRPr="000F0312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3C06B3" w:rsidRPr="000F0312" w:rsidRDefault="003C06B3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0F0312">
        <w:rPr>
          <w:rFonts w:ascii="Arial" w:hAnsi="Arial" w:cs="Arial"/>
          <w:sz w:val="20"/>
          <w:szCs w:val="20"/>
          <w:lang w:val="en-US"/>
        </w:rPr>
        <w:t xml:space="preserve">http://fermer.ru; 13. </w:t>
      </w:r>
      <w:hyperlink r:id="rId19" w:history="1">
        <w:r w:rsidRPr="000F0312">
          <w:rPr>
            <w:rStyle w:val="a7"/>
            <w:rFonts w:ascii="Arial" w:hAnsi="Arial" w:cs="Arial"/>
            <w:color w:val="auto"/>
            <w:sz w:val="20"/>
            <w:szCs w:val="20"/>
            <w:u w:val="none"/>
            <w:lang w:val="en-US"/>
          </w:rPr>
          <w:t>http://www.animalgenome.org</w:t>
        </w:r>
      </w:hyperlink>
      <w:r w:rsidRPr="000F0312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D55368" w:rsidRPr="000F0312" w:rsidRDefault="003C06B3" w:rsidP="00E0299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0F0312">
        <w:rPr>
          <w:rFonts w:ascii="Arial" w:hAnsi="Arial" w:cs="Arial"/>
          <w:sz w:val="20"/>
          <w:szCs w:val="20"/>
          <w:lang w:val="en-US"/>
        </w:rPr>
        <w:t>http://zhivotnovodstvo.net.ru/agroobzor.ru›ovcy/agroobzor.ru›ovcy/</w:t>
      </w:r>
    </w:p>
    <w:p w:rsidR="003C06B3" w:rsidRPr="000F0312" w:rsidRDefault="003C06B3" w:rsidP="00E02994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953CB3" w:rsidRPr="000F0312" w:rsidRDefault="004732F0" w:rsidP="00E334B7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E334B7" w:rsidRDefault="00E334B7" w:rsidP="004732F0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732F0" w:rsidRPr="004732F0" w:rsidRDefault="004732F0" w:rsidP="004732F0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4732F0" w:rsidRPr="004732F0" w:rsidRDefault="004732F0" w:rsidP="004732F0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4732F0" w:rsidRPr="004732F0" w:rsidRDefault="004732F0" w:rsidP="004732F0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953CB3" w:rsidRPr="000F0312" w:rsidRDefault="004732F0" w:rsidP="004732F0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953CB3" w:rsidRPr="000F0312" w:rsidRDefault="00953CB3" w:rsidP="00953CB3">
      <w:pPr>
        <w:spacing w:line="14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53CB3" w:rsidRPr="000F0312" w:rsidSect="001927E9">
      <w:footerReference w:type="default" r:id="rId2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A9" w:rsidRDefault="002D01A9" w:rsidP="00E02994">
      <w:r>
        <w:separator/>
      </w:r>
    </w:p>
  </w:endnote>
  <w:endnote w:type="continuationSeparator" w:id="0">
    <w:p w:rsidR="002D01A9" w:rsidRDefault="002D01A9" w:rsidP="00E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2347"/>
      <w:docPartObj>
        <w:docPartGallery w:val="Page Numbers (Bottom of Page)"/>
        <w:docPartUnique/>
      </w:docPartObj>
    </w:sdtPr>
    <w:sdtEndPr/>
    <w:sdtContent>
      <w:p w:rsidR="00E02994" w:rsidRDefault="00A400E6" w:rsidP="00E0299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C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A9" w:rsidRDefault="002D01A9" w:rsidP="00E02994">
      <w:r>
        <w:separator/>
      </w:r>
    </w:p>
  </w:footnote>
  <w:footnote w:type="continuationSeparator" w:id="0">
    <w:p w:rsidR="002D01A9" w:rsidRDefault="002D01A9" w:rsidP="00E0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E2A"/>
    <w:multiLevelType w:val="hybridMultilevel"/>
    <w:tmpl w:val="DF04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E6"/>
    <w:multiLevelType w:val="hybridMultilevel"/>
    <w:tmpl w:val="C7E2E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55EB"/>
    <w:multiLevelType w:val="hybridMultilevel"/>
    <w:tmpl w:val="7B94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C5226"/>
    <w:multiLevelType w:val="hybridMultilevel"/>
    <w:tmpl w:val="FF364C4A"/>
    <w:lvl w:ilvl="0" w:tplc="FA2CF8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E3C0D22"/>
    <w:multiLevelType w:val="hybridMultilevel"/>
    <w:tmpl w:val="1902CDCE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5AAA04FC"/>
    <w:multiLevelType w:val="hybridMultilevel"/>
    <w:tmpl w:val="BC06C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8736AD"/>
    <w:multiLevelType w:val="hybridMultilevel"/>
    <w:tmpl w:val="A7B07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012376"/>
    <w:multiLevelType w:val="hybridMultilevel"/>
    <w:tmpl w:val="4D90F0AA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DB47474"/>
    <w:multiLevelType w:val="hybridMultilevel"/>
    <w:tmpl w:val="390A841C"/>
    <w:lvl w:ilvl="0" w:tplc="A9269EC0">
      <w:start w:val="1"/>
      <w:numFmt w:val="decimal"/>
      <w:lvlText w:val="%1."/>
      <w:lvlJc w:val="left"/>
      <w:pPr>
        <w:tabs>
          <w:tab w:val="num" w:pos="454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A0948"/>
    <w:multiLevelType w:val="hybridMultilevel"/>
    <w:tmpl w:val="A1D29B2E"/>
    <w:lvl w:ilvl="0" w:tplc="549A2F78">
      <w:start w:val="1"/>
      <w:numFmt w:val="bullet"/>
      <w:lvlText w:val=""/>
      <w:lvlJc w:val="left"/>
      <w:pPr>
        <w:tabs>
          <w:tab w:val="num" w:pos="1379"/>
        </w:tabs>
        <w:ind w:left="13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CB3"/>
    <w:rsid w:val="00010011"/>
    <w:rsid w:val="00087C03"/>
    <w:rsid w:val="0009360E"/>
    <w:rsid w:val="000B5E07"/>
    <w:rsid w:val="000F0312"/>
    <w:rsid w:val="001000B6"/>
    <w:rsid w:val="001927E9"/>
    <w:rsid w:val="002A17F7"/>
    <w:rsid w:val="002A3D9D"/>
    <w:rsid w:val="002B5BE3"/>
    <w:rsid w:val="002D01A9"/>
    <w:rsid w:val="002D2465"/>
    <w:rsid w:val="002D5CF8"/>
    <w:rsid w:val="00322247"/>
    <w:rsid w:val="00347F45"/>
    <w:rsid w:val="00355D65"/>
    <w:rsid w:val="003A2F39"/>
    <w:rsid w:val="003C06B3"/>
    <w:rsid w:val="003C1F46"/>
    <w:rsid w:val="003D7AB5"/>
    <w:rsid w:val="003F4C9B"/>
    <w:rsid w:val="004454A7"/>
    <w:rsid w:val="00456E78"/>
    <w:rsid w:val="004732F0"/>
    <w:rsid w:val="004A557B"/>
    <w:rsid w:val="00504AA8"/>
    <w:rsid w:val="0059375D"/>
    <w:rsid w:val="0062467C"/>
    <w:rsid w:val="00667594"/>
    <w:rsid w:val="0074145B"/>
    <w:rsid w:val="00751A88"/>
    <w:rsid w:val="007A04C4"/>
    <w:rsid w:val="007B09FD"/>
    <w:rsid w:val="007D0AEE"/>
    <w:rsid w:val="007E6271"/>
    <w:rsid w:val="00815554"/>
    <w:rsid w:val="00845240"/>
    <w:rsid w:val="00850D5C"/>
    <w:rsid w:val="00884CFF"/>
    <w:rsid w:val="008A07F1"/>
    <w:rsid w:val="008C4458"/>
    <w:rsid w:val="00951C80"/>
    <w:rsid w:val="00953CB3"/>
    <w:rsid w:val="0097175C"/>
    <w:rsid w:val="009B12A5"/>
    <w:rsid w:val="009E1C4C"/>
    <w:rsid w:val="00A01205"/>
    <w:rsid w:val="00A400E6"/>
    <w:rsid w:val="00A61045"/>
    <w:rsid w:val="00A621D7"/>
    <w:rsid w:val="00AC6170"/>
    <w:rsid w:val="00B13AFD"/>
    <w:rsid w:val="00B44D62"/>
    <w:rsid w:val="00B6333A"/>
    <w:rsid w:val="00B671BF"/>
    <w:rsid w:val="00B6755C"/>
    <w:rsid w:val="00B97C6F"/>
    <w:rsid w:val="00BE1537"/>
    <w:rsid w:val="00C0733D"/>
    <w:rsid w:val="00C54235"/>
    <w:rsid w:val="00C62AB3"/>
    <w:rsid w:val="00C65C71"/>
    <w:rsid w:val="00C6700F"/>
    <w:rsid w:val="00C73819"/>
    <w:rsid w:val="00C8065F"/>
    <w:rsid w:val="00CA073B"/>
    <w:rsid w:val="00D127E3"/>
    <w:rsid w:val="00D3118F"/>
    <w:rsid w:val="00D55368"/>
    <w:rsid w:val="00DD71E0"/>
    <w:rsid w:val="00E02994"/>
    <w:rsid w:val="00E334B7"/>
    <w:rsid w:val="00E75743"/>
    <w:rsid w:val="00F63299"/>
    <w:rsid w:val="00F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63A456-656E-4E72-BDCB-1E39F54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53CB3"/>
    <w:pPr>
      <w:ind w:right="-119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3C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53CB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53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45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4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6E7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56E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0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0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029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029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2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webpticepro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rary.spbu.ru" TargetMode="External"/><Relationship Id="rId17" Type="http://schemas.openxmlformats.org/officeDocument/2006/relationships/hyperlink" Target="http://www.pticevod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nevodstvo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nt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inovodstvo.com.ua" TargetMode="External"/><Relationship Id="rId10" Type="http://schemas.openxmlformats.org/officeDocument/2006/relationships/hyperlink" Target="http://www.viniti.ru" TargetMode="External"/><Relationship Id="rId19" Type="http://schemas.openxmlformats.org/officeDocument/2006/relationships/hyperlink" Target="http://www.animalgenom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l.ru" TargetMode="External"/><Relationship Id="rId14" Type="http://schemas.openxmlformats.org/officeDocument/2006/relationships/hyperlink" Target="http://tusearch.blogspo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21E1-0B12-4554-9CE9-058E92CF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2017-05-26T03:11:00Z</cp:lastPrinted>
  <dcterms:created xsi:type="dcterms:W3CDTF">2020-10-31T18:04:00Z</dcterms:created>
  <dcterms:modified xsi:type="dcterms:W3CDTF">2020-10-31T18:16:00Z</dcterms:modified>
</cp:coreProperties>
</file>