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2A" w:rsidRPr="008E4E2A" w:rsidRDefault="008E4E2A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E2A">
        <w:rPr>
          <w:rFonts w:ascii="Times New Roman" w:hAnsi="Times New Roman" w:cs="Times New Roman"/>
          <w:sz w:val="24"/>
          <w:szCs w:val="24"/>
        </w:rPr>
        <w:t>Реестр договоров о сотрудничестве по практической подготовке обучающихся по образовательной программе</w:t>
      </w:r>
    </w:p>
    <w:p w:rsidR="001F69C1" w:rsidRDefault="0002352F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</w:t>
      </w:r>
      <w:r w:rsidR="008E4E2A" w:rsidRPr="008E4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Региональная и отраслевая экономика</w:t>
      </w:r>
    </w:p>
    <w:p w:rsidR="008E4E2A" w:rsidRDefault="008E4E2A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090"/>
        <w:gridCol w:w="2995"/>
        <w:gridCol w:w="2106"/>
        <w:gridCol w:w="1416"/>
        <w:gridCol w:w="2999"/>
        <w:gridCol w:w="2663"/>
      </w:tblGrid>
      <w:tr w:rsidR="009251FB" w:rsidTr="00241F19"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предприятия, адрес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 (срок действия)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607700" w:rsidTr="00241F19"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07700" w:rsidRPr="002E6EE5" w:rsidRDefault="00607700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607700" w:rsidRPr="002E6EE5" w:rsidRDefault="00607700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ГБУ РБ «Центр государственной кадастровой оценки», 670031, г. Улан-Удэ, бульвар Карла Маркса, 16, офис 8</w:t>
            </w:r>
          </w:p>
        </w:tc>
        <w:tc>
          <w:tcPr>
            <w:tcW w:w="0" w:type="auto"/>
          </w:tcPr>
          <w:p w:rsidR="00607700" w:rsidRPr="002E6EE5" w:rsidRDefault="00607700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Б.Н. </w:t>
            </w:r>
            <w:proofErr w:type="spellStart"/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Ботоев</w:t>
            </w:r>
            <w:proofErr w:type="spellEnd"/>
          </w:p>
        </w:tc>
        <w:tc>
          <w:tcPr>
            <w:tcW w:w="0" w:type="auto"/>
          </w:tcPr>
          <w:p w:rsidR="00607700" w:rsidRPr="002E6EE5" w:rsidRDefault="00607700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№ ФА-43</w:t>
            </w:r>
          </w:p>
          <w:p w:rsidR="00607700" w:rsidRPr="002E6EE5" w:rsidRDefault="00607700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607700" w:rsidRDefault="00607700">
            <w:r w:rsidRPr="00C91292">
              <w:rPr>
                <w:rFonts w:ascii="Times New Roman" w:hAnsi="Times New Roman" w:cs="Times New Roman"/>
                <w:sz w:val="24"/>
                <w:szCs w:val="24"/>
              </w:rPr>
              <w:t>5.2.3 Региональная и отраслевая экономика</w:t>
            </w:r>
          </w:p>
        </w:tc>
        <w:tc>
          <w:tcPr>
            <w:tcW w:w="0" w:type="auto"/>
          </w:tcPr>
          <w:p w:rsidR="00607700" w:rsidRPr="002E6EE5" w:rsidRDefault="00607700" w:rsidP="00CB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финансовой деятельностью и деятельностью в сфере налогообложения</w:t>
            </w:r>
          </w:p>
        </w:tc>
      </w:tr>
      <w:tr w:rsidR="00607700" w:rsidTr="00241F19"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607700" w:rsidRDefault="00607700" w:rsidP="002E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666203,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Ленских Событий, 29</w:t>
            </w:r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мэра муниципального района – С.Х.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Шонькин</w:t>
            </w:r>
            <w:proofErr w:type="spellEnd"/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ФА-44</w:t>
            </w:r>
          </w:p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20.02.2021-31.12.2023</w:t>
            </w:r>
          </w:p>
        </w:tc>
        <w:tc>
          <w:tcPr>
            <w:tcW w:w="0" w:type="auto"/>
          </w:tcPr>
          <w:p w:rsidR="00607700" w:rsidRDefault="00607700">
            <w:r w:rsidRPr="00C91292">
              <w:rPr>
                <w:rFonts w:ascii="Times New Roman" w:hAnsi="Times New Roman" w:cs="Times New Roman"/>
                <w:sz w:val="24"/>
                <w:szCs w:val="24"/>
              </w:rPr>
              <w:t>5.2.3 Региональная и отраслевая экономика</w:t>
            </w:r>
          </w:p>
        </w:tc>
        <w:tc>
          <w:tcPr>
            <w:tcW w:w="0" w:type="auto"/>
          </w:tcPr>
          <w:p w:rsidR="00607700" w:rsidRDefault="00607700" w:rsidP="005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607700" w:rsidTr="00241F19"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607700" w:rsidRDefault="00607700" w:rsidP="000C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Республике Бурятия, 670000, Республика Бурятия, г. Улан-Удэ, ул. Толстого, д.3</w:t>
            </w:r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Сарапов</w:t>
            </w:r>
            <w:proofErr w:type="spellEnd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bookmarkStart w:id="0" w:name="_GoBack"/>
            <w:bookmarkEnd w:id="0"/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ФА-45</w:t>
            </w:r>
          </w:p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607700" w:rsidRDefault="00607700">
            <w:r w:rsidRPr="00C91292">
              <w:rPr>
                <w:rFonts w:ascii="Times New Roman" w:hAnsi="Times New Roman" w:cs="Times New Roman"/>
                <w:sz w:val="24"/>
                <w:szCs w:val="24"/>
              </w:rPr>
              <w:t>5.2.3 Региональная и отраслевая экономика</w:t>
            </w:r>
          </w:p>
        </w:tc>
        <w:tc>
          <w:tcPr>
            <w:tcW w:w="0" w:type="auto"/>
          </w:tcPr>
          <w:p w:rsidR="00607700" w:rsidRDefault="00607700" w:rsidP="005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Официальный статистический учет</w:t>
            </w:r>
          </w:p>
        </w:tc>
      </w:tr>
      <w:tr w:rsidR="00607700" w:rsidTr="00241F19"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607700" w:rsidRDefault="00607700" w:rsidP="003E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671450, 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Бурятия,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Коммунистическая, 12</w:t>
            </w:r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– председатель финансово-экономического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– С.Б. Доржиев</w:t>
            </w:r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ФА-46</w:t>
            </w:r>
          </w:p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607700" w:rsidRDefault="00607700">
            <w:r w:rsidRPr="00C91292">
              <w:rPr>
                <w:rFonts w:ascii="Times New Roman" w:hAnsi="Times New Roman" w:cs="Times New Roman"/>
                <w:sz w:val="24"/>
                <w:szCs w:val="24"/>
              </w:rPr>
              <w:t>5.2.3 Региональная и отраслевая экономика</w:t>
            </w:r>
          </w:p>
        </w:tc>
        <w:tc>
          <w:tcPr>
            <w:tcW w:w="0" w:type="auto"/>
          </w:tcPr>
          <w:p w:rsidR="00607700" w:rsidRDefault="00607700" w:rsidP="005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607700" w:rsidTr="00241F19"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607700" w:rsidRDefault="00607700" w:rsidP="00D7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потребительский сбытовой кооператив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>Пищевик-Агро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671450, Республика Бурятия,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ФА-47</w:t>
            </w:r>
          </w:p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>20.02.2021-31.12.2023</w:t>
            </w:r>
          </w:p>
        </w:tc>
        <w:tc>
          <w:tcPr>
            <w:tcW w:w="0" w:type="auto"/>
          </w:tcPr>
          <w:p w:rsidR="00607700" w:rsidRDefault="00607700">
            <w:r w:rsidRPr="00C91292">
              <w:rPr>
                <w:rFonts w:ascii="Times New Roman" w:hAnsi="Times New Roman" w:cs="Times New Roman"/>
                <w:sz w:val="24"/>
                <w:szCs w:val="24"/>
              </w:rPr>
              <w:t>5.2.3 Региональная и отраслевая экономика</w:t>
            </w:r>
          </w:p>
        </w:tc>
        <w:tc>
          <w:tcPr>
            <w:tcW w:w="0" w:type="auto"/>
          </w:tcPr>
          <w:p w:rsidR="00607700" w:rsidRDefault="00607700" w:rsidP="005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5E9D">
              <w:rPr>
                <w:rFonts w:ascii="Times New Roman" w:hAnsi="Times New Roman" w:cs="Times New Roman"/>
                <w:sz w:val="24"/>
                <w:szCs w:val="24"/>
              </w:rPr>
              <w:t>роизводство сыра и сырных продуктов</w:t>
            </w:r>
          </w:p>
        </w:tc>
      </w:tr>
      <w:tr w:rsidR="00607700" w:rsidTr="00241F19"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</w:tc>
        <w:tc>
          <w:tcPr>
            <w:tcW w:w="0" w:type="auto"/>
          </w:tcPr>
          <w:p w:rsidR="00607700" w:rsidRDefault="00607700" w:rsidP="00E3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670047, Республика Бурятия, г. Улан-Удэ,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Сахьяновой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1, а </w:t>
            </w:r>
          </w:p>
        </w:tc>
        <w:tc>
          <w:tcPr>
            <w:tcW w:w="0" w:type="auto"/>
          </w:tcPr>
          <w:p w:rsidR="00607700" w:rsidRDefault="00607700" w:rsidP="000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С.М.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Хандархаев</w:t>
            </w:r>
            <w:proofErr w:type="spellEnd"/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ФА-48</w:t>
            </w:r>
          </w:p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607700" w:rsidRDefault="00607700">
            <w:r w:rsidRPr="00C91292">
              <w:rPr>
                <w:rFonts w:ascii="Times New Roman" w:hAnsi="Times New Roman" w:cs="Times New Roman"/>
                <w:sz w:val="24"/>
                <w:szCs w:val="24"/>
              </w:rPr>
              <w:t>5.2.3 Региональная и отраслевая экономика</w:t>
            </w:r>
          </w:p>
        </w:tc>
        <w:tc>
          <w:tcPr>
            <w:tcW w:w="0" w:type="auto"/>
          </w:tcPr>
          <w:p w:rsidR="00607700" w:rsidRDefault="00607700" w:rsidP="005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финансовой деятельностью и деятельностью в сфере налогообложения</w:t>
            </w:r>
          </w:p>
        </w:tc>
      </w:tr>
      <w:tr w:rsidR="00607700" w:rsidRPr="005E35AF" w:rsidTr="00241F19">
        <w:tc>
          <w:tcPr>
            <w:tcW w:w="0" w:type="auto"/>
          </w:tcPr>
          <w:p w:rsidR="00607700" w:rsidRPr="005E35AF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607700" w:rsidRPr="005E35AF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607700" w:rsidRPr="005E35AF" w:rsidRDefault="00607700" w:rsidP="00C8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сельского хозяйства Селенгинского района», 671160,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Гусиноозерск, ул. Пушкина, 12</w:t>
            </w:r>
          </w:p>
        </w:tc>
        <w:tc>
          <w:tcPr>
            <w:tcW w:w="0" w:type="auto"/>
          </w:tcPr>
          <w:p w:rsidR="00607700" w:rsidRPr="005E35AF" w:rsidRDefault="00607700" w:rsidP="000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– Т.В. Базарова</w:t>
            </w:r>
          </w:p>
        </w:tc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ФА-50</w:t>
            </w:r>
          </w:p>
          <w:p w:rsidR="00607700" w:rsidRPr="005E35AF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607700" w:rsidRDefault="00607700">
            <w:r w:rsidRPr="00C91292">
              <w:rPr>
                <w:rFonts w:ascii="Times New Roman" w:hAnsi="Times New Roman" w:cs="Times New Roman"/>
                <w:sz w:val="24"/>
                <w:szCs w:val="24"/>
              </w:rPr>
              <w:t>5.2.3 Региональная и отраслевая экономика</w:t>
            </w:r>
          </w:p>
        </w:tc>
        <w:tc>
          <w:tcPr>
            <w:tcW w:w="0" w:type="auto"/>
          </w:tcPr>
          <w:p w:rsidR="00607700" w:rsidRPr="005E35AF" w:rsidRDefault="00607700" w:rsidP="005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A6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607700" w:rsidRPr="005E35AF" w:rsidTr="00241F19">
        <w:tc>
          <w:tcPr>
            <w:tcW w:w="0" w:type="auto"/>
          </w:tcPr>
          <w:p w:rsidR="00607700" w:rsidRPr="005E35AF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607700" w:rsidRDefault="00607700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607700" w:rsidRDefault="00607700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производственный кооператив </w:t>
            </w:r>
            <w:r w:rsidRPr="00304E03">
              <w:rPr>
                <w:rFonts w:ascii="Times New Roman" w:hAnsi="Times New Roman"/>
                <w:sz w:val="24"/>
                <w:szCs w:val="24"/>
              </w:rPr>
              <w:t xml:space="preserve">«Колхоз Искра», 671351, Республика Бурятия, </w:t>
            </w:r>
            <w:proofErr w:type="spellStart"/>
            <w:r w:rsidRPr="00304E03"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  <w:proofErr w:type="spellEnd"/>
            <w:r w:rsidRPr="00304E0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04E0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04E03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304E03">
              <w:rPr>
                <w:rFonts w:ascii="Times New Roman" w:hAnsi="Times New Roman"/>
                <w:sz w:val="24"/>
                <w:szCs w:val="24"/>
              </w:rPr>
              <w:t>онхолой</w:t>
            </w:r>
            <w:proofErr w:type="spellEnd"/>
            <w:r w:rsidRPr="00304E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4E03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304E03">
              <w:rPr>
                <w:rFonts w:ascii="Times New Roman" w:hAnsi="Times New Roman"/>
                <w:sz w:val="24"/>
                <w:szCs w:val="24"/>
              </w:rPr>
              <w:t>, 52</w:t>
            </w:r>
          </w:p>
        </w:tc>
        <w:tc>
          <w:tcPr>
            <w:tcW w:w="0" w:type="auto"/>
          </w:tcPr>
          <w:p w:rsidR="00607700" w:rsidRDefault="00607700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В.М. Коршунов</w:t>
            </w:r>
          </w:p>
        </w:tc>
        <w:tc>
          <w:tcPr>
            <w:tcW w:w="0" w:type="auto"/>
          </w:tcPr>
          <w:p w:rsidR="00607700" w:rsidRDefault="00607700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ФА-10</w:t>
            </w:r>
          </w:p>
          <w:p w:rsidR="00607700" w:rsidRDefault="00607700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01.12.2020-01.12.2025</w:t>
            </w:r>
          </w:p>
        </w:tc>
        <w:tc>
          <w:tcPr>
            <w:tcW w:w="0" w:type="auto"/>
          </w:tcPr>
          <w:p w:rsidR="00607700" w:rsidRDefault="00607700">
            <w:r w:rsidRPr="00C91292">
              <w:rPr>
                <w:rFonts w:ascii="Times New Roman" w:hAnsi="Times New Roman" w:cs="Times New Roman"/>
                <w:sz w:val="24"/>
                <w:szCs w:val="24"/>
              </w:rPr>
              <w:t>5.2.3 Региональная и отраслевая экономика</w:t>
            </w:r>
          </w:p>
        </w:tc>
        <w:tc>
          <w:tcPr>
            <w:tcW w:w="0" w:type="auto"/>
          </w:tcPr>
          <w:p w:rsidR="00607700" w:rsidRDefault="00607700" w:rsidP="004C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культур</w:t>
            </w:r>
          </w:p>
        </w:tc>
      </w:tr>
      <w:tr w:rsidR="00607700" w:rsidRPr="005E35AF" w:rsidTr="00241F19"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607700" w:rsidRDefault="00607700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607700" w:rsidRDefault="00607700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Республики Бурятия,</w:t>
            </w:r>
          </w:p>
          <w:p w:rsidR="00607700" w:rsidRPr="00FB3CB6" w:rsidRDefault="00607700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670034, </w:t>
            </w:r>
            <w:r w:rsidRPr="00304E03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304E03">
              <w:rPr>
                <w:rFonts w:ascii="Times New Roman" w:hAnsi="Times New Roman"/>
                <w:sz w:val="24"/>
                <w:szCs w:val="24"/>
              </w:rPr>
              <w:t>Бурятия</w:t>
            </w:r>
            <w:proofErr w:type="gramStart"/>
            <w:r w:rsidRPr="00304E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Революции 1905 г., 11А</w:t>
            </w:r>
          </w:p>
        </w:tc>
        <w:tc>
          <w:tcPr>
            <w:tcW w:w="0" w:type="auto"/>
          </w:tcPr>
          <w:p w:rsidR="00607700" w:rsidRDefault="00607700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природных ресурсов РБ – Н.Н. Тумуреева</w:t>
            </w:r>
          </w:p>
        </w:tc>
        <w:tc>
          <w:tcPr>
            <w:tcW w:w="0" w:type="auto"/>
          </w:tcPr>
          <w:p w:rsidR="00607700" w:rsidRDefault="00607700" w:rsidP="008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ОД-1а</w:t>
            </w:r>
          </w:p>
          <w:p w:rsidR="00607700" w:rsidRDefault="00607700" w:rsidP="0092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-01.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0" w:type="auto"/>
          </w:tcPr>
          <w:p w:rsidR="00607700" w:rsidRDefault="00607700">
            <w:r w:rsidRPr="00C91292">
              <w:rPr>
                <w:rFonts w:ascii="Times New Roman" w:hAnsi="Times New Roman" w:cs="Times New Roman"/>
                <w:sz w:val="24"/>
                <w:szCs w:val="24"/>
              </w:rPr>
              <w:t>5.2.3 Региональная и отраслевая экономика</w:t>
            </w:r>
          </w:p>
        </w:tc>
        <w:tc>
          <w:tcPr>
            <w:tcW w:w="0" w:type="auto"/>
          </w:tcPr>
          <w:p w:rsidR="00607700" w:rsidRPr="00FB3CB6" w:rsidRDefault="00607700" w:rsidP="004C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607700" w:rsidRPr="005E35AF" w:rsidTr="00241F19"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607700" w:rsidRDefault="00607700" w:rsidP="008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607700" w:rsidRPr="0056535C" w:rsidRDefault="00607700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5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«Победа»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670031,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-Удэ, ул. Терешковой 2В, офис 405</w:t>
            </w:r>
          </w:p>
        </w:tc>
        <w:tc>
          <w:tcPr>
            <w:tcW w:w="0" w:type="auto"/>
          </w:tcPr>
          <w:p w:rsidR="00607700" w:rsidRPr="0056535C" w:rsidRDefault="00607700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5C">
              <w:rPr>
                <w:rFonts w:ascii="Times New Roman" w:hAnsi="Times New Roman" w:cs="Times New Roman"/>
                <w:sz w:val="24"/>
                <w:szCs w:val="24"/>
              </w:rPr>
              <w:t>Руководитель – Л.С. Федотова</w:t>
            </w:r>
          </w:p>
        </w:tc>
        <w:tc>
          <w:tcPr>
            <w:tcW w:w="0" w:type="auto"/>
          </w:tcPr>
          <w:p w:rsidR="00607700" w:rsidRDefault="00607700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ФА-19</w:t>
            </w:r>
          </w:p>
          <w:p w:rsidR="00607700" w:rsidRDefault="00607700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5C">
              <w:rPr>
                <w:rFonts w:ascii="Times New Roman" w:hAnsi="Times New Roman" w:cs="Times New Roman"/>
                <w:sz w:val="24"/>
                <w:szCs w:val="24"/>
              </w:rPr>
              <w:t>11.01.2021-01.09.2024</w:t>
            </w:r>
          </w:p>
        </w:tc>
        <w:tc>
          <w:tcPr>
            <w:tcW w:w="0" w:type="auto"/>
          </w:tcPr>
          <w:p w:rsidR="00607700" w:rsidRDefault="00607700">
            <w:r w:rsidRPr="00C91292">
              <w:rPr>
                <w:rFonts w:ascii="Times New Roman" w:hAnsi="Times New Roman" w:cs="Times New Roman"/>
                <w:sz w:val="24"/>
                <w:szCs w:val="24"/>
              </w:rPr>
              <w:t>5.2.3 Региональная и отраслевая экономика</w:t>
            </w:r>
          </w:p>
        </w:tc>
        <w:tc>
          <w:tcPr>
            <w:tcW w:w="0" w:type="auto"/>
          </w:tcPr>
          <w:p w:rsidR="00607700" w:rsidRPr="00FB3CB6" w:rsidRDefault="00607700" w:rsidP="004C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64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607700" w:rsidRPr="005E35AF" w:rsidTr="00241F19"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ООО «Рубин»</w:t>
            </w:r>
          </w:p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671200</w:t>
            </w:r>
            <w:r w:rsidRPr="00245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2B3D">
              <w:rPr>
                <w:rFonts w:ascii="Times New Roman" w:hAnsi="Times New Roman"/>
                <w:sz w:val="24"/>
                <w:szCs w:val="24"/>
              </w:rPr>
              <w:t xml:space="preserve">Республика Бурятия, </w:t>
            </w:r>
          </w:p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Кабанск</w:t>
            </w:r>
            <w:proofErr w:type="spellEnd"/>
          </w:p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Ул. Совхозная, 16</w:t>
            </w:r>
          </w:p>
        </w:tc>
        <w:tc>
          <w:tcPr>
            <w:tcW w:w="0" w:type="auto"/>
          </w:tcPr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Генеральный директор _ Никонов А.А.</w:t>
            </w:r>
          </w:p>
        </w:tc>
        <w:tc>
          <w:tcPr>
            <w:tcW w:w="0" w:type="auto"/>
          </w:tcPr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№ ТФ – 18</w:t>
            </w:r>
          </w:p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22.01.21-22.01.26</w:t>
            </w:r>
          </w:p>
        </w:tc>
        <w:tc>
          <w:tcPr>
            <w:tcW w:w="0" w:type="auto"/>
          </w:tcPr>
          <w:p w:rsidR="00607700" w:rsidRDefault="00607700">
            <w:r w:rsidRPr="00C91292">
              <w:rPr>
                <w:rFonts w:ascii="Times New Roman" w:hAnsi="Times New Roman" w:cs="Times New Roman"/>
                <w:sz w:val="24"/>
                <w:szCs w:val="24"/>
              </w:rPr>
              <w:t>5.2.3 Региональная и отраслевая экономика</w:t>
            </w:r>
          </w:p>
        </w:tc>
        <w:tc>
          <w:tcPr>
            <w:tcW w:w="0" w:type="auto"/>
          </w:tcPr>
          <w:p w:rsidR="00607700" w:rsidRPr="00C52B3D" w:rsidRDefault="00607700" w:rsidP="00DC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</w:tr>
      <w:tr w:rsidR="00607700" w:rsidRPr="005E35AF" w:rsidTr="00241F19">
        <w:tc>
          <w:tcPr>
            <w:tcW w:w="0" w:type="auto"/>
          </w:tcPr>
          <w:p w:rsidR="00607700" w:rsidRDefault="0060770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607700" w:rsidRPr="00C52B3D" w:rsidRDefault="00607700" w:rsidP="00BD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хозяйство и продовольствия РБ</w:t>
            </w:r>
          </w:p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6603BA">
              <w:rPr>
                <w:rFonts w:ascii="Times New Roman" w:hAnsi="Times New Roman"/>
                <w:sz w:val="24"/>
                <w:szCs w:val="24"/>
              </w:rPr>
              <w:t>670034</w:t>
            </w:r>
          </w:p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Республика Бурятия, </w:t>
            </w:r>
          </w:p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г. Улан-Удэ</w:t>
            </w:r>
          </w:p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Хахалова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4а</w:t>
            </w:r>
          </w:p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Министр сельского хозяйства и продовольствия Республики Бурятия –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Дареев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0" w:type="auto"/>
          </w:tcPr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52B3D">
              <w:rPr>
                <w:rFonts w:ascii="Times New Roman" w:hAnsi="Times New Roman"/>
                <w:sz w:val="24"/>
                <w:szCs w:val="24"/>
              </w:rPr>
              <w:t>ОД-2</w:t>
            </w:r>
          </w:p>
          <w:p w:rsidR="00607700" w:rsidRPr="00C52B3D" w:rsidRDefault="00607700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0B66BE">
              <w:rPr>
                <w:rFonts w:ascii="Times New Roman" w:hAnsi="Times New Roman"/>
                <w:sz w:val="24"/>
                <w:szCs w:val="24"/>
              </w:rPr>
              <w:t>05.03.2021-01.09.2025</w:t>
            </w:r>
          </w:p>
        </w:tc>
        <w:tc>
          <w:tcPr>
            <w:tcW w:w="0" w:type="auto"/>
          </w:tcPr>
          <w:p w:rsidR="00607700" w:rsidRDefault="00607700">
            <w:r w:rsidRPr="00C91292">
              <w:rPr>
                <w:rFonts w:ascii="Times New Roman" w:hAnsi="Times New Roman" w:cs="Times New Roman"/>
                <w:sz w:val="24"/>
                <w:szCs w:val="24"/>
              </w:rPr>
              <w:t>5.2.3 Региональная и отраслевая экономика</w:t>
            </w:r>
          </w:p>
        </w:tc>
        <w:tc>
          <w:tcPr>
            <w:tcW w:w="0" w:type="auto"/>
          </w:tcPr>
          <w:p w:rsidR="00607700" w:rsidRPr="006603BA" w:rsidRDefault="00607700" w:rsidP="00DC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A">
              <w:rPr>
                <w:rFonts w:ascii="Times New Roman" w:hAnsi="Times New Roman"/>
                <w:sz w:val="24"/>
                <w:szCs w:val="24"/>
              </w:rPr>
              <w:t xml:space="preserve">Деятельность органов государственной власти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6603BA">
              <w:rPr>
                <w:rFonts w:ascii="Times New Roman" w:hAnsi="Times New Roman"/>
                <w:sz w:val="24"/>
                <w:szCs w:val="24"/>
              </w:rPr>
              <w:t xml:space="preserve"> (республик, краев, областей), кроме судебной власти, представительств исполнительных органов государственной власти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6603BA">
              <w:rPr>
                <w:rFonts w:ascii="Times New Roman" w:hAnsi="Times New Roman"/>
                <w:sz w:val="24"/>
                <w:szCs w:val="24"/>
              </w:rPr>
              <w:t xml:space="preserve"> при Президенте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>
              <w:rPr>
                <w:rStyle w:val="apple-converted-space"/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8E4E2A" w:rsidRPr="008E4E2A" w:rsidRDefault="008E4E2A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E4E2A" w:rsidRPr="008E4E2A" w:rsidSect="008E4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8E"/>
    <w:rsid w:val="0002352F"/>
    <w:rsid w:val="00081E91"/>
    <w:rsid w:val="000B66BE"/>
    <w:rsid w:val="000C0397"/>
    <w:rsid w:val="000D57B3"/>
    <w:rsid w:val="00104EC3"/>
    <w:rsid w:val="001F69C1"/>
    <w:rsid w:val="0021498E"/>
    <w:rsid w:val="00241F19"/>
    <w:rsid w:val="00245E8D"/>
    <w:rsid w:val="002E6EE5"/>
    <w:rsid w:val="002E7987"/>
    <w:rsid w:val="003C5CA5"/>
    <w:rsid w:val="003E6A97"/>
    <w:rsid w:val="00430C30"/>
    <w:rsid w:val="00516540"/>
    <w:rsid w:val="0056535C"/>
    <w:rsid w:val="005E35AF"/>
    <w:rsid w:val="00607700"/>
    <w:rsid w:val="00667B93"/>
    <w:rsid w:val="008E4E2A"/>
    <w:rsid w:val="009251FB"/>
    <w:rsid w:val="009269FD"/>
    <w:rsid w:val="00A03A79"/>
    <w:rsid w:val="00A911BB"/>
    <w:rsid w:val="00B22F37"/>
    <w:rsid w:val="00BD6A02"/>
    <w:rsid w:val="00C30E0F"/>
    <w:rsid w:val="00C517A6"/>
    <w:rsid w:val="00C85E39"/>
    <w:rsid w:val="00CE0564"/>
    <w:rsid w:val="00D76070"/>
    <w:rsid w:val="00DC5E9D"/>
    <w:rsid w:val="00DF23E9"/>
    <w:rsid w:val="00E3033D"/>
    <w:rsid w:val="00EE22D9"/>
    <w:rsid w:val="00EF0039"/>
    <w:rsid w:val="00F53E59"/>
    <w:rsid w:val="00F92DFE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F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5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F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307-1</cp:lastModifiedBy>
  <cp:revision>2</cp:revision>
  <dcterms:created xsi:type="dcterms:W3CDTF">2022-09-30T09:46:00Z</dcterms:created>
  <dcterms:modified xsi:type="dcterms:W3CDTF">2022-09-30T09:46:00Z</dcterms:modified>
</cp:coreProperties>
</file>